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FAD13"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" fillcolor="windowText"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987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DF76E7">
        <w:rPr>
          <w:rFonts w:ascii="Times New Roman" w:hAnsi="Times New Roman" w:cs="Times New Roman"/>
          <w:b/>
          <w:bCs/>
          <w:sz w:val="24"/>
          <w:szCs w:val="24"/>
        </w:rPr>
        <w:t xml:space="preserve"> 4/20/2018</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DF76E7">
        <w:rPr>
          <w:rFonts w:ascii="Times New Roman" w:hAnsi="Times New Roman" w:cs="Times New Roman"/>
          <w:sz w:val="24"/>
          <w:szCs w:val="24"/>
        </w:rPr>
        <w:t>Faculty Governance</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DF76E7">
        <w:rPr>
          <w:rFonts w:ascii="Times New Roman" w:hAnsi="Times New Roman" w:cs="Times New Roman"/>
          <w:b/>
          <w:bCs/>
          <w:sz w:val="24"/>
          <w:szCs w:val="24"/>
        </w:rPr>
        <w:t>Scott J. Warren</w:t>
      </w:r>
    </w:p>
    <w:p w:rsidR="00590069" w:rsidRPr="009012CF" w:rsidRDefault="00F16A1C" w:rsidP="00635869">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3B0CB1">
        <w:rPr>
          <w:rFonts w:ascii="Times New Roman" w:hAnsi="Times New Roman" w:cs="Times New Roman"/>
          <w:sz w:val="24"/>
          <w:szCs w:val="24"/>
        </w:rPr>
        <w:t>In person, 12/6/2018; Electronic: 12/11/2018, 12/12/2018, 12/13/2018</w:t>
      </w: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3B0CB1">
        <w:tc>
          <w:tcPr>
            <w:tcW w:w="155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Scott Warren</w:t>
            </w:r>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LTEC</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Co-chair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None</w:t>
            </w:r>
          </w:p>
        </w:tc>
        <w:tc>
          <w:tcPr>
            <w:tcW w:w="1710" w:type="dxa"/>
          </w:tcPr>
          <w:p w:rsidR="003B0CB1" w:rsidRPr="00701BC5" w:rsidRDefault="003B0CB1" w:rsidP="003B0CB1">
            <w:pPr>
              <w:autoSpaceDE w:val="0"/>
              <w:autoSpaceDN w:val="0"/>
              <w:adjustRightInd w:val="0"/>
              <w:rPr>
                <w:rFonts w:ascii="Times New Roman" w:hAnsi="Times New Roman" w:cs="Times New Roman"/>
              </w:rPr>
            </w:pPr>
          </w:p>
        </w:tc>
        <w:tc>
          <w:tcPr>
            <w:tcW w:w="1350" w:type="dxa"/>
          </w:tcPr>
          <w:p w:rsidR="003B0CB1" w:rsidRPr="00701BC5" w:rsidRDefault="003B0CB1" w:rsidP="003B0CB1">
            <w:pPr>
              <w:autoSpaceDE w:val="0"/>
              <w:autoSpaceDN w:val="0"/>
              <w:adjustRightInd w:val="0"/>
              <w:rPr>
                <w:rFonts w:ascii="Times New Roman" w:hAnsi="Times New Roman" w:cs="Times New Roman"/>
              </w:rPr>
            </w:pP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Secretary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None</w:t>
            </w:r>
          </w:p>
        </w:tc>
        <w:tc>
          <w:tcPr>
            <w:tcW w:w="1710" w:type="dxa"/>
          </w:tcPr>
          <w:p w:rsidR="003B0CB1" w:rsidRPr="00701BC5" w:rsidRDefault="003B0CB1" w:rsidP="003B0CB1">
            <w:pPr>
              <w:autoSpaceDE w:val="0"/>
              <w:autoSpaceDN w:val="0"/>
              <w:adjustRightInd w:val="0"/>
              <w:rPr>
                <w:rFonts w:ascii="Times New Roman" w:hAnsi="Times New Roman" w:cs="Times New Roman"/>
              </w:rPr>
            </w:pPr>
          </w:p>
        </w:tc>
        <w:tc>
          <w:tcPr>
            <w:tcW w:w="1350" w:type="dxa"/>
          </w:tcPr>
          <w:p w:rsidR="003B0CB1" w:rsidRPr="00701BC5" w:rsidRDefault="003B0CB1" w:rsidP="003B0CB1">
            <w:pPr>
              <w:autoSpaceDE w:val="0"/>
              <w:autoSpaceDN w:val="0"/>
              <w:adjustRightInd w:val="0"/>
              <w:rPr>
                <w:rFonts w:ascii="Times New Roman" w:hAnsi="Times New Roman" w:cs="Times New Roman"/>
              </w:rPr>
            </w:pP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Sophie Morton</w:t>
            </w:r>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WLLC</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Scott Warren</w:t>
            </w:r>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LTEC</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Vacant</w:t>
            </w:r>
          </w:p>
        </w:tc>
        <w:tc>
          <w:tcPr>
            <w:tcW w:w="1710" w:type="dxa"/>
          </w:tcPr>
          <w:p w:rsidR="003B0CB1" w:rsidRPr="00701BC5" w:rsidRDefault="003B0CB1" w:rsidP="003B0CB1">
            <w:pPr>
              <w:autoSpaceDE w:val="0"/>
              <w:autoSpaceDN w:val="0"/>
              <w:adjustRightInd w:val="0"/>
              <w:rPr>
                <w:rFonts w:ascii="Times New Roman" w:hAnsi="Times New Roman" w:cs="Times New Roman"/>
              </w:rPr>
            </w:pPr>
          </w:p>
        </w:tc>
        <w:tc>
          <w:tcPr>
            <w:tcW w:w="1350" w:type="dxa"/>
          </w:tcPr>
          <w:p w:rsidR="003B0CB1" w:rsidRPr="00701BC5" w:rsidRDefault="003B0CB1" w:rsidP="003B0CB1">
            <w:pPr>
              <w:autoSpaceDE w:val="0"/>
              <w:autoSpaceDN w:val="0"/>
              <w:adjustRightInd w:val="0"/>
              <w:rPr>
                <w:rFonts w:ascii="Times New Roman" w:hAnsi="Times New Roman" w:cs="Times New Roman"/>
              </w:rPr>
            </w:pP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Paul Hensel</w:t>
            </w:r>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PSCI</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Michael Sexton</w:t>
            </w:r>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MGMT</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Miriam </w:t>
            </w:r>
            <w:proofErr w:type="spellStart"/>
            <w:r>
              <w:rPr>
                <w:rFonts w:ascii="Times New Roman" w:hAnsi="Times New Roman" w:cs="Times New Roman"/>
                <w:color w:val="000000"/>
              </w:rPr>
              <w:t>Boesch</w:t>
            </w:r>
            <w:proofErr w:type="spellEnd"/>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EPSY</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highlight w:val="yellow"/>
              </w:rPr>
            </w:pPr>
            <w:r w:rsidRPr="00701BC5">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Gloria </w:t>
            </w:r>
            <w:proofErr w:type="spellStart"/>
            <w:r>
              <w:rPr>
                <w:rFonts w:ascii="Times New Roman" w:hAnsi="Times New Roman" w:cs="Times New Roman"/>
                <w:color w:val="000000"/>
              </w:rPr>
              <w:t>Olness</w:t>
            </w:r>
            <w:proofErr w:type="spellEnd"/>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ASLP</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sidRPr="00701BC5">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Mario </w:t>
            </w:r>
            <w:proofErr w:type="spellStart"/>
            <w:r>
              <w:rPr>
                <w:rFonts w:ascii="Times New Roman" w:hAnsi="Times New Roman" w:cs="Times New Roman"/>
                <w:color w:val="000000"/>
              </w:rPr>
              <w:t>Tooch</w:t>
            </w:r>
            <w:proofErr w:type="spellEnd"/>
          </w:p>
        </w:tc>
        <w:tc>
          <w:tcPr>
            <w:tcW w:w="171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THEA</w:t>
            </w:r>
          </w:p>
        </w:tc>
        <w:tc>
          <w:tcPr>
            <w:tcW w:w="1350" w:type="dxa"/>
          </w:tcPr>
          <w:p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12/6/17</w:t>
            </w:r>
          </w:p>
        </w:tc>
        <w:tc>
          <w:tcPr>
            <w:tcW w:w="1591" w:type="dxa"/>
          </w:tcPr>
          <w:p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rsidTr="003B0CB1">
        <w:tc>
          <w:tcPr>
            <w:tcW w:w="1556" w:type="dxa"/>
            <w:tcBorders>
              <w:right w:val="single" w:sz="4" w:space="0" w:color="auto"/>
            </w:tcBorders>
          </w:tcPr>
          <w:p w:rsidR="003B0CB1" w:rsidRPr="00701BC5" w:rsidRDefault="003B0CB1" w:rsidP="003B0CB1">
            <w:pPr>
              <w:rPr>
                <w:rFonts w:ascii="Times New Roman" w:hAnsi="Times New Roman" w:cs="Times New Roman"/>
              </w:rPr>
            </w:pPr>
            <w:r>
              <w:rPr>
                <w:rFonts w:ascii="Times New Roman" w:hAnsi="Times New Roman" w:cs="Times New Roman"/>
              </w:rPr>
              <w:t>At-large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Vacant</w:t>
            </w:r>
          </w:p>
        </w:tc>
        <w:tc>
          <w:tcPr>
            <w:tcW w:w="1710" w:type="dxa"/>
          </w:tcPr>
          <w:p w:rsidR="003B0CB1" w:rsidRPr="00701BC5" w:rsidRDefault="003B0CB1" w:rsidP="003B0CB1">
            <w:pPr>
              <w:autoSpaceDE w:val="0"/>
              <w:autoSpaceDN w:val="0"/>
              <w:adjustRightInd w:val="0"/>
              <w:rPr>
                <w:rFonts w:ascii="Times New Roman" w:hAnsi="Times New Roman" w:cs="Times New Roman"/>
              </w:rPr>
            </w:pPr>
          </w:p>
        </w:tc>
        <w:tc>
          <w:tcPr>
            <w:tcW w:w="1350" w:type="dxa"/>
          </w:tcPr>
          <w:p w:rsidR="003B0CB1" w:rsidRPr="00701BC5" w:rsidRDefault="003B0CB1" w:rsidP="003B0CB1">
            <w:pPr>
              <w:autoSpaceDE w:val="0"/>
              <w:autoSpaceDN w:val="0"/>
              <w:adjustRightInd w:val="0"/>
              <w:rPr>
                <w:rFonts w:ascii="Times New Roman" w:hAnsi="Times New Roman" w:cs="Times New Roman"/>
              </w:rPr>
            </w:pPr>
          </w:p>
        </w:tc>
        <w:tc>
          <w:tcPr>
            <w:tcW w:w="1559" w:type="dxa"/>
          </w:tcPr>
          <w:p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rsidR="003B0CB1" w:rsidRPr="00701BC5" w:rsidRDefault="003B0CB1" w:rsidP="003B0CB1">
            <w:pPr>
              <w:autoSpaceDE w:val="0"/>
              <w:autoSpaceDN w:val="0"/>
              <w:adjustRightInd w:val="0"/>
              <w:rPr>
                <w:rFonts w:ascii="Times New Roman" w:hAnsi="Times New Roman" w:cs="Times New Roman"/>
              </w:rPr>
            </w:pP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635869" w:rsidRPr="009012CF" w:rsidRDefault="00590069" w:rsidP="00635869">
      <w:pPr>
        <w:autoSpaceDE w:val="0"/>
        <w:autoSpaceDN w:val="0"/>
        <w:adjustRightInd w:val="0"/>
        <w:spacing w:after="0" w:line="240" w:lineRule="auto"/>
        <w:rPr>
          <w:rFonts w:ascii="Times New Roman" w:hAnsi="Times New Roman" w:cs="Times New Roman"/>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rsidR="00590069" w:rsidRPr="00701BC5" w:rsidRDefault="00635869" w:rsidP="00590069">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0"/>
          <w:szCs w:val="20"/>
        </w:rPr>
        <w:t>Completed draft survey for Faculty Participation in Searches and General Governance for presentati</w:t>
      </w:r>
      <w:r>
        <w:rPr>
          <w:rFonts w:ascii="Times New Roman" w:hAnsi="Times New Roman" w:cs="Times New Roman"/>
          <w:b/>
          <w:bCs/>
          <w:color w:val="FF0000"/>
          <w:sz w:val="20"/>
          <w:szCs w:val="20"/>
        </w:rPr>
        <w:t>on to the Executive Committee that was</w:t>
      </w:r>
      <w:r>
        <w:rPr>
          <w:rFonts w:ascii="Times New Roman" w:hAnsi="Times New Roman" w:cs="Times New Roman"/>
          <w:b/>
          <w:bCs/>
          <w:color w:val="FF0000"/>
          <w:sz w:val="20"/>
          <w:szCs w:val="20"/>
        </w:rPr>
        <w:t xml:space="preserve"> present</w:t>
      </w:r>
      <w:r>
        <w:rPr>
          <w:rFonts w:ascii="Times New Roman" w:hAnsi="Times New Roman" w:cs="Times New Roman"/>
          <w:b/>
          <w:bCs/>
          <w:color w:val="FF0000"/>
          <w:sz w:val="20"/>
          <w:szCs w:val="20"/>
        </w:rPr>
        <w:t>ed</w:t>
      </w:r>
      <w:r>
        <w:rPr>
          <w:rFonts w:ascii="Times New Roman" w:hAnsi="Times New Roman" w:cs="Times New Roman"/>
          <w:b/>
          <w:bCs/>
          <w:color w:val="FF0000"/>
          <w:sz w:val="20"/>
          <w:szCs w:val="20"/>
        </w:rPr>
        <w:t xml:space="preserve"> to EC on 1/31/17</w:t>
      </w:r>
      <w:r>
        <w:rPr>
          <w:rFonts w:ascii="Times New Roman" w:hAnsi="Times New Roman" w:cs="Times New Roman"/>
          <w:b/>
          <w:bCs/>
          <w:color w:val="FF0000"/>
          <w:sz w:val="20"/>
          <w:szCs w:val="20"/>
        </w:rPr>
        <w:t xml:space="preserve"> for approval</w:t>
      </w:r>
      <w:r w:rsidR="005F3346">
        <w:rPr>
          <w:rFonts w:ascii="Times New Roman" w:hAnsi="Times New Roman" w:cs="Times New Roman"/>
          <w:b/>
          <w:bCs/>
          <w:color w:val="FF0000"/>
          <w:sz w:val="20"/>
          <w:szCs w:val="20"/>
        </w:rPr>
        <w:t xml:space="preserve"> and corrections we made based on feedback in February and March</w:t>
      </w:r>
      <w:r>
        <w:rPr>
          <w:rFonts w:ascii="Times New Roman" w:hAnsi="Times New Roman" w:cs="Times New Roman"/>
          <w:b/>
          <w:bCs/>
          <w:color w:val="FF0000"/>
          <w:sz w:val="20"/>
          <w:szCs w:val="20"/>
        </w:rPr>
        <w:t xml:space="preserve">. </w:t>
      </w:r>
      <w:r w:rsidR="005F3346">
        <w:rPr>
          <w:rFonts w:ascii="Times New Roman" w:hAnsi="Times New Roman" w:cs="Times New Roman"/>
          <w:b/>
          <w:bCs/>
          <w:color w:val="FF0000"/>
          <w:sz w:val="20"/>
          <w:szCs w:val="20"/>
        </w:rPr>
        <w:t>With final approval of EC, w</w:t>
      </w:r>
      <w:r>
        <w:rPr>
          <w:rFonts w:ascii="Times New Roman" w:hAnsi="Times New Roman" w:cs="Times New Roman"/>
          <w:b/>
          <w:bCs/>
          <w:color w:val="FF0000"/>
          <w:sz w:val="20"/>
          <w:szCs w:val="20"/>
        </w:rPr>
        <w:t>e intend to send the survey to faculty in the fall of 2018</w:t>
      </w:r>
      <w:r w:rsidR="005F3346">
        <w:rPr>
          <w:rFonts w:ascii="Times New Roman" w:hAnsi="Times New Roman" w:cs="Times New Roman"/>
          <w:b/>
          <w:bCs/>
          <w:color w:val="FF0000"/>
          <w:sz w:val="20"/>
          <w:szCs w:val="20"/>
        </w:rPr>
        <w:t>, because there were concerns sending in the spring would  dec</w:t>
      </w:r>
      <w:bookmarkStart w:id="0" w:name="_GoBack"/>
      <w:bookmarkEnd w:id="0"/>
      <w:r>
        <w:rPr>
          <w:rFonts w:ascii="Times New Roman" w:hAnsi="Times New Roman" w:cs="Times New Roman"/>
          <w:b/>
          <w:bCs/>
          <w:color w:val="FF0000"/>
          <w:sz w:val="20"/>
          <w:szCs w:val="20"/>
        </w:rPr>
        <w:t xml:space="preserve">rease </w:t>
      </w:r>
      <w:r w:rsidR="005F3346">
        <w:rPr>
          <w:rFonts w:ascii="Times New Roman" w:hAnsi="Times New Roman" w:cs="Times New Roman"/>
          <w:b/>
          <w:bCs/>
          <w:color w:val="FF0000"/>
          <w:sz w:val="20"/>
          <w:szCs w:val="20"/>
        </w:rPr>
        <w:t xml:space="preserve">faculty </w:t>
      </w:r>
      <w:r>
        <w:rPr>
          <w:rFonts w:ascii="Times New Roman" w:hAnsi="Times New Roman" w:cs="Times New Roman"/>
          <w:b/>
          <w:bCs/>
          <w:color w:val="FF0000"/>
          <w:sz w:val="20"/>
          <w:szCs w:val="20"/>
        </w:rPr>
        <w:t>response rate</w:t>
      </w:r>
      <w:r w:rsidR="005F3346">
        <w:rPr>
          <w:rFonts w:ascii="Times New Roman" w:hAnsi="Times New Roman" w:cs="Times New Roman"/>
          <w:b/>
          <w:bCs/>
          <w:color w:val="FF0000"/>
          <w:sz w:val="20"/>
          <w:szCs w:val="20"/>
        </w:rPr>
        <w:t>s</w:t>
      </w:r>
      <w:r>
        <w:rPr>
          <w:rFonts w:ascii="Times New Roman" w:hAnsi="Times New Roman" w:cs="Times New Roman"/>
          <w:b/>
          <w:bCs/>
          <w:color w:val="FF0000"/>
          <w:sz w:val="20"/>
          <w:szCs w:val="20"/>
        </w:rPr>
        <w:t>. We also c</w:t>
      </w:r>
      <w:r>
        <w:rPr>
          <w:rFonts w:ascii="Times New Roman" w:hAnsi="Times New Roman" w:cs="Times New Roman"/>
          <w:b/>
          <w:bCs/>
          <w:color w:val="FF0000"/>
          <w:sz w:val="20"/>
          <w:szCs w:val="20"/>
        </w:rPr>
        <w:t xml:space="preserve">reated tentative agenda for next 18 months </w:t>
      </w:r>
      <w:r>
        <w:rPr>
          <w:rFonts w:ascii="Times New Roman" w:hAnsi="Times New Roman" w:cs="Times New Roman"/>
          <w:b/>
          <w:bCs/>
          <w:color w:val="FF0000"/>
          <w:sz w:val="20"/>
          <w:szCs w:val="20"/>
        </w:rPr>
        <w:t xml:space="preserve">that will be </w:t>
      </w:r>
      <w:r>
        <w:rPr>
          <w:rFonts w:ascii="Times New Roman" w:hAnsi="Times New Roman" w:cs="Times New Roman"/>
          <w:b/>
          <w:bCs/>
          <w:color w:val="FF0000"/>
          <w:sz w:val="20"/>
          <w:szCs w:val="20"/>
        </w:rPr>
        <w:t>responsive to findings from the surve</w:t>
      </w:r>
      <w:r>
        <w:rPr>
          <w:rFonts w:ascii="Times New Roman" w:hAnsi="Times New Roman" w:cs="Times New Roman"/>
          <w:b/>
          <w:bCs/>
          <w:color w:val="FF0000"/>
          <w:sz w:val="20"/>
          <w:szCs w:val="20"/>
        </w:rPr>
        <w:t>y.</w:t>
      </w: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635869" w:rsidRDefault="006A3157" w:rsidP="0018390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635869" w:rsidRPr="00E658FA">
        <w:rPr>
          <w:rFonts w:ascii="Times New Roman" w:hAnsi="Times New Roman" w:cs="Times New Roman"/>
          <w:b/>
          <w:bCs/>
          <w:color w:val="FF0000"/>
          <w:sz w:val="20"/>
          <w:szCs w:val="20"/>
        </w:rPr>
        <w:t>We</w:t>
      </w:r>
      <w:r w:rsidR="005F3346">
        <w:rPr>
          <w:rFonts w:ascii="Times New Roman" w:hAnsi="Times New Roman" w:cs="Times New Roman"/>
          <w:b/>
          <w:bCs/>
          <w:color w:val="FF0000"/>
          <w:sz w:val="20"/>
          <w:szCs w:val="20"/>
        </w:rPr>
        <w:t xml:space="preserve"> plan</w:t>
      </w:r>
      <w:r w:rsidR="00635869" w:rsidRPr="00E658FA">
        <w:rPr>
          <w:rFonts w:ascii="Times New Roman" w:hAnsi="Times New Roman" w:cs="Times New Roman"/>
          <w:b/>
          <w:bCs/>
          <w:color w:val="FF0000"/>
          <w:sz w:val="20"/>
          <w:szCs w:val="20"/>
        </w:rPr>
        <w:t xml:space="preserve"> to send the </w:t>
      </w:r>
      <w:r w:rsidR="001B5E9D">
        <w:rPr>
          <w:rFonts w:ascii="Times New Roman" w:hAnsi="Times New Roman" w:cs="Times New Roman"/>
          <w:b/>
          <w:bCs/>
          <w:color w:val="FF0000"/>
          <w:sz w:val="20"/>
          <w:szCs w:val="20"/>
        </w:rPr>
        <w:t xml:space="preserve">first </w:t>
      </w:r>
      <w:r w:rsidR="00635869" w:rsidRPr="00E658FA">
        <w:rPr>
          <w:rFonts w:ascii="Times New Roman" w:hAnsi="Times New Roman" w:cs="Times New Roman"/>
          <w:b/>
          <w:bCs/>
          <w:color w:val="FF0000"/>
          <w:sz w:val="20"/>
          <w:szCs w:val="20"/>
        </w:rPr>
        <w:t>Faculty Participation in Searches and General Governance</w:t>
      </w:r>
      <w:r w:rsidR="00635869">
        <w:rPr>
          <w:rFonts w:ascii="Times New Roman" w:hAnsi="Times New Roman" w:cs="Times New Roman"/>
          <w:b/>
          <w:bCs/>
          <w:color w:val="FF0000"/>
          <w:sz w:val="20"/>
          <w:szCs w:val="20"/>
        </w:rPr>
        <w:t xml:space="preserve"> survey out to all faculty in the spring and complete a report on the findings from that study to the faculty senate and administration that semester. We will continue to send this survey, revised based on feedback over time every two years. </w:t>
      </w:r>
    </w:p>
    <w:p w:rsidR="00635869" w:rsidRDefault="00635869" w:rsidP="00183909">
      <w:pPr>
        <w:autoSpaceDE w:val="0"/>
        <w:autoSpaceDN w:val="0"/>
        <w:adjustRightInd w:val="0"/>
        <w:spacing w:after="0" w:line="240" w:lineRule="auto"/>
        <w:rPr>
          <w:rFonts w:ascii="Times New Roman" w:hAnsi="Times New Roman" w:cs="Times New Roman"/>
          <w:b/>
          <w:bCs/>
          <w:color w:val="FF0000"/>
          <w:sz w:val="20"/>
          <w:szCs w:val="20"/>
        </w:rPr>
      </w:pPr>
    </w:p>
    <w:p w:rsidR="00183909" w:rsidRDefault="00635869" w:rsidP="00183909">
      <w:pPr>
        <w:autoSpaceDE w:val="0"/>
        <w:autoSpaceDN w:val="0"/>
        <w:adjustRightInd w:val="0"/>
        <w:spacing w:after="0" w:line="240" w:lineRule="auto"/>
        <w:rPr>
          <w:rFonts w:cstheme="minorHAnsi"/>
          <w:sz w:val="24"/>
          <w:szCs w:val="24"/>
        </w:rPr>
      </w:pPr>
      <w:r>
        <w:rPr>
          <w:rFonts w:ascii="Times New Roman" w:hAnsi="Times New Roman" w:cs="Times New Roman"/>
          <w:b/>
          <w:bCs/>
          <w:color w:val="FF0000"/>
          <w:sz w:val="20"/>
          <w:szCs w:val="20"/>
        </w:rPr>
        <w:t>We</w:t>
      </w:r>
      <w:r>
        <w:rPr>
          <w:rFonts w:ascii="Times New Roman" w:hAnsi="Times New Roman" w:cs="Times New Roman"/>
          <w:b/>
          <w:bCs/>
          <w:color w:val="FF0000"/>
          <w:sz w:val="20"/>
          <w:szCs w:val="20"/>
        </w:rPr>
        <w:t xml:space="preserve"> are</w:t>
      </w:r>
      <w:r>
        <w:rPr>
          <w:rFonts w:ascii="Times New Roman" w:hAnsi="Times New Roman" w:cs="Times New Roman"/>
          <w:b/>
          <w:bCs/>
          <w:color w:val="FF0000"/>
          <w:sz w:val="20"/>
          <w:szCs w:val="20"/>
        </w:rPr>
        <w:t xml:space="preserve"> also</w:t>
      </w:r>
      <w:r>
        <w:rPr>
          <w:rFonts w:ascii="Times New Roman" w:hAnsi="Times New Roman" w:cs="Times New Roman"/>
          <w:b/>
          <w:bCs/>
          <w:color w:val="FF0000"/>
          <w:sz w:val="20"/>
          <w:szCs w:val="20"/>
        </w:rPr>
        <w:t xml:space="preserve"> in the process of completing a second, short 10 question </w:t>
      </w:r>
      <w:r>
        <w:rPr>
          <w:rFonts w:ascii="Times New Roman" w:hAnsi="Times New Roman" w:cs="Times New Roman"/>
          <w:b/>
          <w:bCs/>
          <w:color w:val="FF0000"/>
          <w:sz w:val="20"/>
          <w:szCs w:val="20"/>
        </w:rPr>
        <w:t xml:space="preserve">more general </w:t>
      </w:r>
      <w:r>
        <w:rPr>
          <w:rFonts w:ascii="Times New Roman" w:hAnsi="Times New Roman" w:cs="Times New Roman"/>
          <w:b/>
          <w:bCs/>
          <w:color w:val="FF0000"/>
          <w:sz w:val="20"/>
          <w:szCs w:val="20"/>
        </w:rPr>
        <w:t>survey regarding whether faculty perceive that they have opportunities to participate in and directly impact the decision-making processes of the administration</w:t>
      </w:r>
      <w:r>
        <w:rPr>
          <w:rFonts w:ascii="Times New Roman" w:hAnsi="Times New Roman" w:cs="Times New Roman"/>
          <w:b/>
          <w:bCs/>
          <w:color w:val="FF0000"/>
          <w:sz w:val="20"/>
          <w:szCs w:val="20"/>
        </w:rPr>
        <w:t xml:space="preserve"> to go out yearly to gather longitudinal data from faculty regarding perceptions of shared governance.</w:t>
      </w: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C6" w:rsidRDefault="00DE57C6" w:rsidP="00F16A1C">
      <w:pPr>
        <w:spacing w:after="0" w:line="240" w:lineRule="auto"/>
      </w:pPr>
      <w:r>
        <w:separator/>
      </w:r>
    </w:p>
  </w:endnote>
  <w:endnote w:type="continuationSeparator" w:id="0">
    <w:p w:rsidR="00DE57C6" w:rsidRDefault="00DE57C6"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C6" w:rsidRDefault="00DE57C6" w:rsidP="00F16A1C">
      <w:pPr>
        <w:spacing w:after="0" w:line="240" w:lineRule="auto"/>
      </w:pPr>
      <w:r>
        <w:separator/>
      </w:r>
    </w:p>
  </w:footnote>
  <w:footnote w:type="continuationSeparator" w:id="0">
    <w:p w:rsidR="00DE57C6" w:rsidRDefault="00DE57C6"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619B0"/>
    <w:rsid w:val="001772AD"/>
    <w:rsid w:val="00183909"/>
    <w:rsid w:val="001B5E9D"/>
    <w:rsid w:val="001B6388"/>
    <w:rsid w:val="001E2FCE"/>
    <w:rsid w:val="001E4A8B"/>
    <w:rsid w:val="00241E97"/>
    <w:rsid w:val="002548D5"/>
    <w:rsid w:val="00261B3F"/>
    <w:rsid w:val="002671D8"/>
    <w:rsid w:val="00281117"/>
    <w:rsid w:val="002B5F87"/>
    <w:rsid w:val="0030331C"/>
    <w:rsid w:val="00304FF8"/>
    <w:rsid w:val="0031214C"/>
    <w:rsid w:val="00317844"/>
    <w:rsid w:val="003338FF"/>
    <w:rsid w:val="00391E38"/>
    <w:rsid w:val="003B0CB1"/>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3346"/>
    <w:rsid w:val="005F7D45"/>
    <w:rsid w:val="00625327"/>
    <w:rsid w:val="00635869"/>
    <w:rsid w:val="006435E0"/>
    <w:rsid w:val="0068556A"/>
    <w:rsid w:val="00690D74"/>
    <w:rsid w:val="0069275A"/>
    <w:rsid w:val="006A3157"/>
    <w:rsid w:val="006B1377"/>
    <w:rsid w:val="006C2002"/>
    <w:rsid w:val="006D7284"/>
    <w:rsid w:val="006F03DA"/>
    <w:rsid w:val="006F3D41"/>
    <w:rsid w:val="006F55C8"/>
    <w:rsid w:val="00701BC5"/>
    <w:rsid w:val="00717A8E"/>
    <w:rsid w:val="00723FE2"/>
    <w:rsid w:val="0075059D"/>
    <w:rsid w:val="0078348C"/>
    <w:rsid w:val="007B3776"/>
    <w:rsid w:val="007D36EB"/>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E78A0"/>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0615F"/>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E57C6"/>
    <w:rsid w:val="00DF058F"/>
    <w:rsid w:val="00DF617A"/>
    <w:rsid w:val="00DF76E7"/>
    <w:rsid w:val="00E104F6"/>
    <w:rsid w:val="00E216DF"/>
    <w:rsid w:val="00E44552"/>
    <w:rsid w:val="00E46ECC"/>
    <w:rsid w:val="00E66857"/>
    <w:rsid w:val="00E76C68"/>
    <w:rsid w:val="00E85795"/>
    <w:rsid w:val="00E91524"/>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A1AE"/>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Scott Joseph Warren</cp:lastModifiedBy>
  <cp:revision>5</cp:revision>
  <cp:lastPrinted>2016-06-01T21:08:00Z</cp:lastPrinted>
  <dcterms:created xsi:type="dcterms:W3CDTF">2018-05-18T17:33:00Z</dcterms:created>
  <dcterms:modified xsi:type="dcterms:W3CDTF">2018-05-18T17:39:00Z</dcterms:modified>
</cp:coreProperties>
</file>