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B0A38" w14:textId="77777777" w:rsidR="005A1D64" w:rsidRPr="00B838B9" w:rsidRDefault="005A1D64" w:rsidP="005A1D64">
      <w:pPr>
        <w:tabs>
          <w:tab w:val="left" w:pos="810"/>
        </w:tabs>
        <w:jc w:val="center"/>
        <w:rPr>
          <w:rFonts w:ascii="Arial Narrow" w:hAnsi="Arial Narrow" w:cstheme="minorHAnsi"/>
        </w:rPr>
      </w:pPr>
      <w:r w:rsidRPr="00B838B9">
        <w:rPr>
          <w:rFonts w:ascii="Arial Narrow" w:hAnsi="Arial Narrow" w:cstheme="minorHAnsi"/>
          <w:b/>
          <w:bCs/>
          <w:noProof/>
        </w:rPr>
        <w:drawing>
          <wp:inline distT="0" distB="0" distL="0" distR="0" wp14:anchorId="0CA7D015" wp14:editId="1CE663DD">
            <wp:extent cx="5735782" cy="8195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6457" cy="835340"/>
                    </a:xfrm>
                    <a:prstGeom prst="rect">
                      <a:avLst/>
                    </a:prstGeom>
                    <a:noFill/>
                  </pic:spPr>
                </pic:pic>
              </a:graphicData>
            </a:graphic>
          </wp:inline>
        </w:drawing>
      </w:r>
    </w:p>
    <w:p w14:paraId="0F63D3E6" w14:textId="77777777" w:rsidR="005A1D64" w:rsidRPr="00B838B9" w:rsidRDefault="005A1D64" w:rsidP="005A1D64">
      <w:pPr>
        <w:jc w:val="center"/>
        <w:rPr>
          <w:rFonts w:ascii="Arial Narrow" w:hAnsi="Arial Narrow" w:cstheme="minorHAnsi"/>
          <w:b/>
          <w:bCs/>
        </w:rPr>
      </w:pPr>
      <w:r w:rsidRPr="00B838B9">
        <w:rPr>
          <w:rFonts w:ascii="Arial Narrow" w:hAnsi="Arial Narrow" w:cstheme="minorHAnsi"/>
          <w:b/>
          <w:bCs/>
        </w:rPr>
        <w:t>FACULTY SENATE MEETING</w:t>
      </w:r>
    </w:p>
    <w:p w14:paraId="03C4D1F6" w14:textId="77777777" w:rsidR="005A1D64" w:rsidRPr="00B838B9" w:rsidRDefault="005A1D64" w:rsidP="005A1D64">
      <w:pPr>
        <w:jc w:val="center"/>
        <w:rPr>
          <w:rFonts w:ascii="Arial Narrow" w:hAnsi="Arial Narrow" w:cstheme="minorHAnsi"/>
          <w:b/>
          <w:bCs/>
        </w:rPr>
      </w:pPr>
      <w:r w:rsidRPr="00B838B9">
        <w:rPr>
          <w:rFonts w:ascii="Arial Narrow" w:hAnsi="Arial Narrow" w:cstheme="minorHAnsi"/>
          <w:b/>
          <w:bCs/>
        </w:rPr>
        <w:t>University Union 332</w:t>
      </w:r>
    </w:p>
    <w:p w14:paraId="30B76EB5" w14:textId="3611DBC8" w:rsidR="005A1D64" w:rsidRPr="00B838B9" w:rsidRDefault="005A1D64" w:rsidP="005A1D64">
      <w:pPr>
        <w:jc w:val="center"/>
        <w:rPr>
          <w:rFonts w:ascii="Arial Narrow" w:hAnsi="Arial Narrow" w:cstheme="minorHAnsi"/>
          <w:bCs/>
          <w:color w:val="FF0000"/>
        </w:rPr>
      </w:pPr>
      <w:r w:rsidRPr="00B838B9">
        <w:rPr>
          <w:rFonts w:ascii="Arial Narrow" w:hAnsi="Arial Narrow" w:cstheme="minorHAnsi"/>
          <w:bCs/>
        </w:rPr>
        <w:t>Minutes</w:t>
      </w:r>
      <w:r>
        <w:rPr>
          <w:rFonts w:ascii="Arial Narrow" w:hAnsi="Arial Narrow" w:cstheme="minorHAnsi"/>
          <w:bCs/>
        </w:rPr>
        <w:t>,</w:t>
      </w:r>
      <w:r w:rsidR="004F5703">
        <w:rPr>
          <w:rFonts w:ascii="Arial Narrow" w:hAnsi="Arial Narrow" w:cstheme="minorHAnsi"/>
          <w:bCs/>
        </w:rPr>
        <w:t xml:space="preserve"> March 18</w:t>
      </w:r>
      <w:r w:rsidRPr="00B838B9">
        <w:rPr>
          <w:rFonts w:ascii="Arial Narrow" w:hAnsi="Arial Narrow" w:cstheme="minorHAnsi"/>
          <w:bCs/>
          <w:color w:val="000000" w:themeColor="text1"/>
        </w:rPr>
        <w:t>,</w:t>
      </w:r>
      <w:r w:rsidR="004F5703">
        <w:rPr>
          <w:rFonts w:ascii="Arial Narrow" w:hAnsi="Arial Narrow" w:cstheme="minorHAnsi"/>
          <w:bCs/>
          <w:color w:val="000000" w:themeColor="text1"/>
        </w:rPr>
        <w:t xml:space="preserve"> </w:t>
      </w:r>
      <w:r w:rsidR="00FA16E2">
        <w:rPr>
          <w:rFonts w:ascii="Arial Narrow" w:hAnsi="Arial Narrow" w:cstheme="minorHAnsi"/>
          <w:bCs/>
          <w:color w:val="000000" w:themeColor="text1"/>
        </w:rPr>
        <w:t>2026,</w:t>
      </w:r>
      <w:r w:rsidR="000B1B5F">
        <w:rPr>
          <w:rFonts w:ascii="Arial Narrow" w:hAnsi="Arial Narrow" w:cstheme="minorHAnsi"/>
          <w:bCs/>
          <w:color w:val="000000" w:themeColor="text1"/>
        </w:rPr>
        <w:t xml:space="preserve"> </w:t>
      </w:r>
      <w:r w:rsidR="000B1B5F" w:rsidRPr="00B838B9">
        <w:rPr>
          <w:rFonts w:ascii="Arial Narrow" w:hAnsi="Arial Narrow"/>
          <w:color w:val="000000" w:themeColor="text1"/>
        </w:rPr>
        <w:t>2</w:t>
      </w:r>
      <w:r w:rsidRPr="00B838B9">
        <w:rPr>
          <w:rFonts w:ascii="Arial Narrow" w:hAnsi="Arial Narrow"/>
          <w:color w:val="000000"/>
        </w:rPr>
        <w:t>:00 p.m.</w:t>
      </w:r>
      <w:r w:rsidRPr="00B838B9">
        <w:rPr>
          <w:rFonts w:ascii="Arial Narrow" w:hAnsi="Arial Narrow" w:cstheme="minorHAnsi"/>
          <w:bCs/>
          <w:color w:val="FF0000"/>
        </w:rPr>
        <w:t xml:space="preserve"> </w:t>
      </w:r>
    </w:p>
    <w:p w14:paraId="081EF345" w14:textId="77777777" w:rsidR="005A1D64" w:rsidRPr="00F80DBB" w:rsidRDefault="005A1D64" w:rsidP="005A1D64">
      <w:pPr>
        <w:jc w:val="center"/>
        <w:rPr>
          <w:rFonts w:ascii="Arial Narrow" w:eastAsia="Calibri" w:hAnsi="Arial Narrow" w:cs="Calibri"/>
          <w:bCs/>
        </w:rPr>
      </w:pPr>
      <w:r w:rsidRPr="00F80DBB">
        <w:rPr>
          <w:rFonts w:ascii="Arial Narrow" w:eastAsia="Calibri" w:hAnsi="Arial Narrow" w:cs="Calibri"/>
          <w:bCs/>
          <w:color w:val="FF0000"/>
        </w:rPr>
        <w:t xml:space="preserve">   </w:t>
      </w:r>
    </w:p>
    <w:p w14:paraId="2667458E" w14:textId="77777777" w:rsidR="005A1D64" w:rsidRPr="00F80DBB" w:rsidRDefault="005A1D64" w:rsidP="005A1D64">
      <w:pPr>
        <w:rPr>
          <w:rFonts w:ascii="Arial Narrow" w:eastAsia="Calibri" w:hAnsi="Arial Narrow" w:cs="Times New Roman"/>
          <w:noProof/>
          <w:sz w:val="22"/>
          <w:szCs w:val="22"/>
        </w:rPr>
      </w:pPr>
      <w:r w:rsidRPr="00F80DBB">
        <w:rPr>
          <w:rFonts w:ascii="Arial Narrow" w:eastAsia="Calibri" w:hAnsi="Arial Narrow" w:cs="Times New Roman"/>
          <w:noProof/>
          <w:sz w:val="22"/>
          <w:szCs w:val="22"/>
        </w:rPr>
        <w:t>A=absent</w:t>
      </w:r>
      <w:r w:rsidRPr="00F80DBB">
        <w:rPr>
          <w:rFonts w:ascii="Arial Narrow" w:eastAsia="Calibri" w:hAnsi="Arial Narrow" w:cs="Times New Roman"/>
          <w:noProof/>
          <w:sz w:val="22"/>
          <w:szCs w:val="22"/>
        </w:rPr>
        <w:tab/>
        <w:t>P=present</w:t>
      </w:r>
      <w:r w:rsidRPr="00F80DBB">
        <w:rPr>
          <w:rFonts w:ascii="Arial Narrow" w:eastAsia="Calibri" w:hAnsi="Arial Narrow" w:cs="Times New Roman"/>
          <w:noProof/>
          <w:sz w:val="22"/>
          <w:szCs w:val="22"/>
        </w:rPr>
        <w:tab/>
        <w:t>L=on leave</w:t>
      </w:r>
    </w:p>
    <w:tbl>
      <w:tblPr>
        <w:tblStyle w:val="TableGrid31"/>
        <w:tblpPr w:leftFromText="180" w:rightFromText="180" w:vertAnchor="text" w:horzAnchor="margin" w:tblpX="-185" w:tblpY="301"/>
        <w:tblOverlap w:val="never"/>
        <w:tblW w:w="11065" w:type="dxa"/>
        <w:tblLayout w:type="fixed"/>
        <w:tblLook w:val="04A0" w:firstRow="1" w:lastRow="0" w:firstColumn="1" w:lastColumn="0" w:noHBand="0" w:noVBand="1"/>
      </w:tblPr>
      <w:tblGrid>
        <w:gridCol w:w="1525"/>
        <w:gridCol w:w="810"/>
        <w:gridCol w:w="270"/>
        <w:gridCol w:w="1260"/>
        <w:gridCol w:w="810"/>
        <w:gridCol w:w="270"/>
        <w:gridCol w:w="1530"/>
        <w:gridCol w:w="900"/>
        <w:gridCol w:w="360"/>
        <w:gridCol w:w="1800"/>
        <w:gridCol w:w="810"/>
        <w:gridCol w:w="720"/>
      </w:tblGrid>
      <w:tr w:rsidR="005A1D64" w:rsidRPr="00C006FA" w14:paraId="53442A1D" w14:textId="77777777" w:rsidTr="00206DBF">
        <w:trPr>
          <w:trHeight w:val="530"/>
        </w:trPr>
        <w:tc>
          <w:tcPr>
            <w:tcW w:w="1525" w:type="dxa"/>
            <w:vAlign w:val="center"/>
          </w:tcPr>
          <w:p w14:paraId="62E427DC"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Acree, William</w:t>
            </w:r>
          </w:p>
        </w:tc>
        <w:tc>
          <w:tcPr>
            <w:tcW w:w="810" w:type="dxa"/>
            <w:vAlign w:val="center"/>
          </w:tcPr>
          <w:p w14:paraId="65DA0381"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CHEM</w:t>
            </w:r>
          </w:p>
          <w:p w14:paraId="77C54ADF"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COS</w:t>
            </w:r>
          </w:p>
        </w:tc>
        <w:tc>
          <w:tcPr>
            <w:tcW w:w="270" w:type="dxa"/>
          </w:tcPr>
          <w:p w14:paraId="66D63323" w14:textId="7AB3E828" w:rsidR="005A1D64" w:rsidRPr="00C006FA" w:rsidRDefault="00A2593E"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274B5BC"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147706">
              <w:rPr>
                <w:rFonts w:ascii="Arial Narrow" w:hAnsi="Arial Narrow" w:cs="Calibri"/>
                <w:b/>
                <w:bCs/>
                <w:color w:val="000000"/>
              </w:rPr>
              <w:t>Fritsch, Eric</w:t>
            </w:r>
          </w:p>
        </w:tc>
        <w:tc>
          <w:tcPr>
            <w:tcW w:w="810" w:type="dxa"/>
            <w:vAlign w:val="center"/>
          </w:tcPr>
          <w:p w14:paraId="126CB5FB"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hAnsi="Arial Narrow" w:cs="Calibri"/>
                <w:color w:val="000000"/>
              </w:rPr>
              <w:t>DCJ</w:t>
            </w:r>
            <w:r>
              <w:rPr>
                <w:rFonts w:ascii="Arial Narrow" w:hAnsi="Arial Narrow" w:cs="Calibri"/>
                <w:color w:val="000000"/>
              </w:rPr>
              <w:br/>
              <w:t>HPS</w:t>
            </w:r>
          </w:p>
        </w:tc>
        <w:tc>
          <w:tcPr>
            <w:tcW w:w="270" w:type="dxa"/>
          </w:tcPr>
          <w:p w14:paraId="6F8E1900" w14:textId="48ACE06B"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530" w:type="dxa"/>
            <w:vAlign w:val="center"/>
          </w:tcPr>
          <w:p w14:paraId="39620565"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Mukherjee, Sundeep</w:t>
            </w:r>
          </w:p>
        </w:tc>
        <w:tc>
          <w:tcPr>
            <w:tcW w:w="900" w:type="dxa"/>
            <w:vAlign w:val="center"/>
          </w:tcPr>
          <w:p w14:paraId="0075B8DB"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MSE</w:t>
            </w:r>
          </w:p>
          <w:p w14:paraId="3F414FC6"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CENG</w:t>
            </w:r>
          </w:p>
        </w:tc>
        <w:tc>
          <w:tcPr>
            <w:tcW w:w="360" w:type="dxa"/>
          </w:tcPr>
          <w:p w14:paraId="479E2AD5" w14:textId="5DAD65CA" w:rsidR="005A1D64" w:rsidRPr="00C006FA" w:rsidRDefault="00D37A46"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19DE12C2" w14:textId="77777777" w:rsidR="005A1D64" w:rsidRPr="00C006FA" w:rsidRDefault="005A1D64" w:rsidP="00206DBF">
            <w:pPr>
              <w:widowControl w:val="0"/>
              <w:autoSpaceDE w:val="0"/>
              <w:autoSpaceDN w:val="0"/>
              <w:adjustRightInd w:val="0"/>
              <w:rPr>
                <w:rFonts w:ascii="Arial Narrow" w:eastAsia="Calibri" w:hAnsi="Arial Narrow" w:cs="Times New Roman"/>
                <w:b/>
              </w:rPr>
            </w:pPr>
            <w:r>
              <w:rPr>
                <w:rFonts w:ascii="Arial Narrow" w:hAnsi="Arial Narrow" w:cs="Calibri"/>
                <w:b/>
                <w:bCs/>
                <w:color w:val="000000"/>
              </w:rPr>
              <w:t xml:space="preserve">Van </w:t>
            </w:r>
            <w:r w:rsidRPr="00C006FA">
              <w:rPr>
                <w:rFonts w:ascii="Arial Narrow" w:hAnsi="Arial Narrow" w:cs="Calibri"/>
                <w:b/>
                <w:bCs/>
                <w:color w:val="000000"/>
              </w:rPr>
              <w:t xml:space="preserve">Schalkwyk, Willem </w:t>
            </w:r>
          </w:p>
        </w:tc>
        <w:tc>
          <w:tcPr>
            <w:tcW w:w="810" w:type="dxa"/>
            <w:vAlign w:val="center"/>
          </w:tcPr>
          <w:p w14:paraId="77826D19"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61A04301"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COM</w:t>
            </w:r>
          </w:p>
        </w:tc>
        <w:tc>
          <w:tcPr>
            <w:tcW w:w="720" w:type="dxa"/>
          </w:tcPr>
          <w:p w14:paraId="5C375EFE" w14:textId="40C7E57C" w:rsidR="005A1D64" w:rsidRPr="00C006FA" w:rsidRDefault="00A82D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5A1D64" w:rsidRPr="00C006FA" w14:paraId="2BE2F623" w14:textId="77777777" w:rsidTr="00206DBF">
        <w:trPr>
          <w:trHeight w:val="530"/>
        </w:trPr>
        <w:tc>
          <w:tcPr>
            <w:tcW w:w="1525" w:type="dxa"/>
          </w:tcPr>
          <w:p w14:paraId="79106D54" w14:textId="77777777" w:rsidR="005A1D64" w:rsidRPr="00F80DBB" w:rsidRDefault="005A1D64" w:rsidP="00206DBF">
            <w:pPr>
              <w:widowControl w:val="0"/>
              <w:autoSpaceDE w:val="0"/>
              <w:autoSpaceDN w:val="0"/>
              <w:adjustRightInd w:val="0"/>
              <w:rPr>
                <w:rFonts w:ascii="Arial Narrow" w:eastAsia="Calibri" w:hAnsi="Arial Narrow" w:cs="Times New Roman"/>
                <w:b/>
                <w:bCs/>
              </w:rPr>
            </w:pPr>
            <w:r w:rsidRPr="00607F39">
              <w:rPr>
                <w:rFonts w:ascii="Arial Narrow" w:eastAsia="Calibri" w:hAnsi="Arial Narrow" w:cs="Times New Roman"/>
                <w:b/>
                <w:bCs/>
              </w:rPr>
              <w:t>Afflerbach, Ann</w:t>
            </w:r>
          </w:p>
        </w:tc>
        <w:tc>
          <w:tcPr>
            <w:tcW w:w="810" w:type="dxa"/>
          </w:tcPr>
          <w:p w14:paraId="063F24B5"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ptos Light" w:hAnsi="Aptos Light" w:cstheme="majorHAnsi"/>
                <w:bCs/>
              </w:rPr>
              <w:t>MDR</w:t>
            </w:r>
            <w:r>
              <w:rPr>
                <w:rFonts w:ascii="Aptos Light" w:hAnsi="Aptos Light" w:cstheme="majorHAnsi"/>
                <w:bCs/>
              </w:rPr>
              <w:br/>
              <w:t>CMHT</w:t>
            </w:r>
          </w:p>
        </w:tc>
        <w:tc>
          <w:tcPr>
            <w:tcW w:w="270" w:type="dxa"/>
          </w:tcPr>
          <w:p w14:paraId="3F6FEA87" w14:textId="20A62999"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3850E6A"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Ginther, Jeannette</w:t>
            </w:r>
          </w:p>
        </w:tc>
        <w:tc>
          <w:tcPr>
            <w:tcW w:w="810" w:type="dxa"/>
            <w:vAlign w:val="center"/>
          </w:tcPr>
          <w:p w14:paraId="6286DC63"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TEA</w:t>
            </w:r>
          </w:p>
          <w:p w14:paraId="6AC1A0AC"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COE</w:t>
            </w:r>
          </w:p>
        </w:tc>
        <w:tc>
          <w:tcPr>
            <w:tcW w:w="270" w:type="dxa"/>
          </w:tcPr>
          <w:p w14:paraId="213DD71B" w14:textId="584A18D0" w:rsidR="005A1D64" w:rsidRPr="00C006FA" w:rsidRDefault="00E051F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5C71DA82" w14:textId="77777777" w:rsidR="005A1D64" w:rsidRPr="0099685F"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Peters, John</w:t>
            </w:r>
          </w:p>
        </w:tc>
        <w:tc>
          <w:tcPr>
            <w:tcW w:w="900" w:type="dxa"/>
            <w:vAlign w:val="center"/>
          </w:tcPr>
          <w:p w14:paraId="16D893CE"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ENGL</w:t>
            </w:r>
          </w:p>
          <w:p w14:paraId="0DAB12DE"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76FF77A2" w14:textId="6026EBA5" w:rsidR="005A1D64" w:rsidRPr="00C006FA" w:rsidRDefault="00D37A46"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800" w:type="dxa"/>
            <w:vAlign w:val="center"/>
          </w:tcPr>
          <w:p w14:paraId="419D6967"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 xml:space="preserve">Welch, Lisa </w:t>
            </w:r>
          </w:p>
        </w:tc>
        <w:tc>
          <w:tcPr>
            <w:tcW w:w="810" w:type="dxa"/>
            <w:vAlign w:val="center"/>
          </w:tcPr>
          <w:p w14:paraId="4EE16F75"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BIOL</w:t>
            </w:r>
          </w:p>
          <w:p w14:paraId="397DA994"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COS</w:t>
            </w:r>
          </w:p>
        </w:tc>
        <w:tc>
          <w:tcPr>
            <w:tcW w:w="720" w:type="dxa"/>
          </w:tcPr>
          <w:p w14:paraId="24DF76F2" w14:textId="4FBB90D3" w:rsidR="005A1D64" w:rsidRPr="00C006FA" w:rsidRDefault="00A82D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5A1D64" w:rsidRPr="009D3BAE" w14:paraId="10130B34" w14:textId="77777777" w:rsidTr="00206DBF">
        <w:trPr>
          <w:trHeight w:val="530"/>
        </w:trPr>
        <w:tc>
          <w:tcPr>
            <w:tcW w:w="1525" w:type="dxa"/>
          </w:tcPr>
          <w:p w14:paraId="3D09567C" w14:textId="77777777" w:rsidR="005A1D64" w:rsidRPr="00C006FA" w:rsidRDefault="005A1D64" w:rsidP="00206DBF">
            <w:pPr>
              <w:widowControl w:val="0"/>
              <w:autoSpaceDE w:val="0"/>
              <w:autoSpaceDN w:val="0"/>
              <w:adjustRightInd w:val="0"/>
              <w:rPr>
                <w:rFonts w:ascii="Arial Narrow" w:hAnsi="Arial Narrow" w:cs="Calibri"/>
                <w:b/>
                <w:bCs/>
                <w:color w:val="000000"/>
              </w:rPr>
            </w:pPr>
            <w:r>
              <w:rPr>
                <w:rFonts w:ascii="Arial Narrow" w:eastAsia="Calibri" w:hAnsi="Arial Narrow" w:cs="Times New Roman"/>
                <w:b/>
                <w:bCs/>
              </w:rPr>
              <w:t xml:space="preserve">Baker, </w:t>
            </w:r>
            <w:r w:rsidRPr="00F80DBB">
              <w:rPr>
                <w:rFonts w:ascii="Arial Narrow" w:eastAsia="Calibri" w:hAnsi="Arial Narrow" w:cs="Times New Roman"/>
                <w:b/>
                <w:bCs/>
              </w:rPr>
              <w:t>Rose</w:t>
            </w:r>
          </w:p>
        </w:tc>
        <w:tc>
          <w:tcPr>
            <w:tcW w:w="810" w:type="dxa"/>
          </w:tcPr>
          <w:p w14:paraId="2A47AE9C" w14:textId="77777777" w:rsidR="005A1D64"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LTEC</w:t>
            </w:r>
          </w:p>
          <w:p w14:paraId="1B026F2A"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eastAsia="Calibri" w:hAnsi="Arial Narrow" w:cs="Times New Roman"/>
              </w:rPr>
              <w:t>COI</w:t>
            </w:r>
          </w:p>
        </w:tc>
        <w:tc>
          <w:tcPr>
            <w:tcW w:w="270" w:type="dxa"/>
          </w:tcPr>
          <w:p w14:paraId="476F6597" w14:textId="2196A83A"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179928B3"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Hutchison, Paul</w:t>
            </w:r>
          </w:p>
        </w:tc>
        <w:tc>
          <w:tcPr>
            <w:tcW w:w="810" w:type="dxa"/>
            <w:vAlign w:val="center"/>
          </w:tcPr>
          <w:p w14:paraId="69BB2282"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ACCT</w:t>
            </w:r>
          </w:p>
          <w:p w14:paraId="4B27BA01"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RCOB</w:t>
            </w:r>
          </w:p>
        </w:tc>
        <w:tc>
          <w:tcPr>
            <w:tcW w:w="270" w:type="dxa"/>
          </w:tcPr>
          <w:p w14:paraId="4E179DF7" w14:textId="2DA6DB4D" w:rsidR="005A1D64" w:rsidRPr="00C006FA" w:rsidRDefault="00E051F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7B13F241" w14:textId="77777777" w:rsidR="005A1D64" w:rsidRPr="00C006FA" w:rsidRDefault="005A1D64" w:rsidP="00206DBF">
            <w:pPr>
              <w:widowControl w:val="0"/>
              <w:autoSpaceDE w:val="0"/>
              <w:autoSpaceDN w:val="0"/>
              <w:adjustRightInd w:val="0"/>
              <w:rPr>
                <w:rFonts w:ascii="Arial Narrow" w:hAnsi="Arial Narrow" w:cs="Calibri"/>
                <w:b/>
                <w:bCs/>
                <w:color w:val="000000"/>
              </w:rPr>
            </w:pPr>
            <w:r>
              <w:rPr>
                <w:rFonts w:ascii="Arial Narrow" w:eastAsia="Calibri" w:hAnsi="Arial Narrow" w:cs="Times New Roman"/>
                <w:b/>
              </w:rPr>
              <w:t>Philpot, Denis</w:t>
            </w:r>
            <w:r w:rsidRPr="00BE3CED">
              <w:rPr>
                <w:rFonts w:ascii="Arial Narrow" w:eastAsia="Calibri" w:hAnsi="Arial Narrow" w:cs="Times New Roman"/>
                <w:b/>
              </w:rPr>
              <w:t>e</w:t>
            </w:r>
          </w:p>
        </w:tc>
        <w:tc>
          <w:tcPr>
            <w:tcW w:w="900" w:type="dxa"/>
            <w:vAlign w:val="center"/>
          </w:tcPr>
          <w:p w14:paraId="4741AC89"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eastAsia="Calibri" w:hAnsi="Arial Narrow" w:cs="Times New Roman"/>
              </w:rPr>
              <w:t>ADA TOUL</w:t>
            </w:r>
          </w:p>
        </w:tc>
        <w:tc>
          <w:tcPr>
            <w:tcW w:w="360" w:type="dxa"/>
          </w:tcPr>
          <w:p w14:paraId="3D84E69A" w14:textId="502AFD0C" w:rsidR="005A1D64" w:rsidRPr="00C006FA" w:rsidRDefault="00D37A46"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2E8F6BD3" w14:textId="77777777" w:rsidR="005A1D64" w:rsidRPr="009D3BAE" w:rsidRDefault="005A1D64" w:rsidP="00206DBF">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Wilson, Carol</w:t>
            </w:r>
          </w:p>
        </w:tc>
        <w:tc>
          <w:tcPr>
            <w:tcW w:w="810" w:type="dxa"/>
            <w:vAlign w:val="center"/>
          </w:tcPr>
          <w:p w14:paraId="4F285B3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5A4107FA" w14:textId="77777777" w:rsidR="005A1D64" w:rsidRPr="009D3BAE" w:rsidRDefault="005A1D64" w:rsidP="00206DBF">
            <w:pPr>
              <w:widowControl w:val="0"/>
              <w:autoSpaceDE w:val="0"/>
              <w:autoSpaceDN w:val="0"/>
              <w:adjustRightInd w:val="0"/>
              <w:rPr>
                <w:rFonts w:ascii="Arial Narrow" w:eastAsia="Calibri" w:hAnsi="Arial Narrow" w:cs="Times New Roman"/>
                <w:b/>
                <w:bCs/>
              </w:rPr>
            </w:pPr>
            <w:r w:rsidRPr="00C006FA">
              <w:rPr>
                <w:rFonts w:ascii="Arial Narrow" w:hAnsi="Arial Narrow" w:cs="Calibri"/>
                <w:color w:val="000000"/>
              </w:rPr>
              <w:t>COM</w:t>
            </w:r>
          </w:p>
        </w:tc>
        <w:tc>
          <w:tcPr>
            <w:tcW w:w="720" w:type="dxa"/>
          </w:tcPr>
          <w:p w14:paraId="0BDBF357" w14:textId="69AFD321" w:rsidR="005A1D64" w:rsidRPr="009D3BAE" w:rsidRDefault="00A82D01" w:rsidP="00206DBF">
            <w:pPr>
              <w:widowControl w:val="0"/>
              <w:autoSpaceDE w:val="0"/>
              <w:autoSpaceDN w:val="0"/>
              <w:adjustRightInd w:val="0"/>
              <w:rPr>
                <w:rFonts w:ascii="Arial Narrow" w:eastAsia="Calibri" w:hAnsi="Arial Narrow" w:cs="Times New Roman"/>
                <w:b/>
                <w:bCs/>
              </w:rPr>
            </w:pPr>
            <w:r>
              <w:rPr>
                <w:rFonts w:ascii="Arial Narrow" w:eastAsia="Calibri" w:hAnsi="Arial Narrow" w:cs="Times New Roman"/>
                <w:b/>
                <w:bCs/>
              </w:rPr>
              <w:t>P</w:t>
            </w:r>
          </w:p>
        </w:tc>
      </w:tr>
      <w:tr w:rsidR="005A1D64" w:rsidRPr="009D3BAE" w14:paraId="074D4F41" w14:textId="77777777" w:rsidTr="00206DBF">
        <w:trPr>
          <w:trHeight w:val="530"/>
        </w:trPr>
        <w:tc>
          <w:tcPr>
            <w:tcW w:w="1525" w:type="dxa"/>
            <w:vAlign w:val="center"/>
          </w:tcPr>
          <w:p w14:paraId="45A17F04" w14:textId="77777777" w:rsidR="005A1D64" w:rsidRPr="00171205"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Bednarz, Jim</w:t>
            </w:r>
          </w:p>
        </w:tc>
        <w:tc>
          <w:tcPr>
            <w:tcW w:w="810" w:type="dxa"/>
            <w:vAlign w:val="center"/>
          </w:tcPr>
          <w:p w14:paraId="5F928DF9"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BIOL</w:t>
            </w:r>
          </w:p>
          <w:p w14:paraId="145D7B47" w14:textId="77777777" w:rsidR="005A1D64" w:rsidRPr="00171205"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COS</w:t>
            </w:r>
          </w:p>
        </w:tc>
        <w:tc>
          <w:tcPr>
            <w:tcW w:w="270" w:type="dxa"/>
          </w:tcPr>
          <w:p w14:paraId="614F02E5" w14:textId="2BC08426"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2F2EFC8F" w14:textId="77777777" w:rsidR="005A1D64" w:rsidRPr="00BC3944"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Iaia, Joseph</w:t>
            </w:r>
          </w:p>
        </w:tc>
        <w:tc>
          <w:tcPr>
            <w:tcW w:w="810" w:type="dxa"/>
            <w:vAlign w:val="center"/>
          </w:tcPr>
          <w:p w14:paraId="389BCCF8"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MATH</w:t>
            </w:r>
          </w:p>
          <w:p w14:paraId="4C1329D3" w14:textId="77777777" w:rsidR="005A1D64"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COS</w:t>
            </w:r>
          </w:p>
        </w:tc>
        <w:tc>
          <w:tcPr>
            <w:tcW w:w="270" w:type="dxa"/>
          </w:tcPr>
          <w:p w14:paraId="1638546E" w14:textId="7537D67C" w:rsidR="005A1D64" w:rsidRPr="00C006FA" w:rsidRDefault="00E051F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530" w:type="dxa"/>
            <w:vAlign w:val="center"/>
          </w:tcPr>
          <w:p w14:paraId="0A0BAC19" w14:textId="77777777" w:rsidR="005A1D64" w:rsidRPr="004667E7" w:rsidRDefault="005A1D64" w:rsidP="00206DBF">
            <w:pPr>
              <w:widowControl w:val="0"/>
              <w:autoSpaceDE w:val="0"/>
              <w:autoSpaceDN w:val="0"/>
              <w:adjustRightInd w:val="0"/>
              <w:rPr>
                <w:rFonts w:ascii="Arial Narrow" w:hAnsi="Arial Narrow" w:cs="Calibri"/>
                <w:b/>
                <w:bCs/>
                <w:color w:val="000000"/>
              </w:rPr>
            </w:pPr>
            <w:r w:rsidRPr="00BE3CED">
              <w:rPr>
                <w:rFonts w:ascii="Arial Narrow" w:hAnsi="Arial Narrow" w:cs="Calibri"/>
                <w:b/>
                <w:bCs/>
                <w:color w:val="000000"/>
              </w:rPr>
              <w:t>Rubio, Brenda</w:t>
            </w:r>
          </w:p>
        </w:tc>
        <w:tc>
          <w:tcPr>
            <w:tcW w:w="900" w:type="dxa"/>
            <w:vAlign w:val="center"/>
          </w:tcPr>
          <w:p w14:paraId="7CD5EE08" w14:textId="77777777" w:rsidR="005A1D64"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TEA</w:t>
            </w:r>
            <w:r>
              <w:rPr>
                <w:rFonts w:ascii="Arial Narrow" w:hAnsi="Arial Narrow" w:cs="Calibri"/>
                <w:color w:val="000000"/>
              </w:rPr>
              <w:br/>
              <w:t>COE</w:t>
            </w:r>
          </w:p>
        </w:tc>
        <w:tc>
          <w:tcPr>
            <w:tcW w:w="360" w:type="dxa"/>
          </w:tcPr>
          <w:p w14:paraId="36199687" w14:textId="1C3A829D" w:rsidR="005A1D64" w:rsidRPr="00C006FA" w:rsidRDefault="00D37A46"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0EB088FF" w14:textId="77777777" w:rsidR="005A1D64" w:rsidRPr="006A18B0" w:rsidRDefault="005A1D64" w:rsidP="00206DBF">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Wolski, Kristin</w:t>
            </w:r>
          </w:p>
        </w:tc>
        <w:tc>
          <w:tcPr>
            <w:tcW w:w="810" w:type="dxa"/>
            <w:vAlign w:val="center"/>
          </w:tcPr>
          <w:p w14:paraId="25844AD9" w14:textId="77777777" w:rsidR="005A1D64" w:rsidRPr="009D3BAE" w:rsidRDefault="005A1D64" w:rsidP="00206DBF">
            <w:pPr>
              <w:widowControl w:val="0"/>
              <w:autoSpaceDE w:val="0"/>
              <w:autoSpaceDN w:val="0"/>
              <w:adjustRightInd w:val="0"/>
              <w:rPr>
                <w:rFonts w:ascii="Arial Narrow" w:eastAsia="Calibri" w:hAnsi="Arial Narrow" w:cs="Times New Roman"/>
                <w:b/>
                <w:bCs/>
              </w:rPr>
            </w:pPr>
            <w:r w:rsidRPr="00C006FA">
              <w:rPr>
                <w:rFonts w:ascii="Arial Narrow" w:hAnsi="Arial Narrow" w:cs="Calibri"/>
                <w:color w:val="000000"/>
              </w:rPr>
              <w:t>LIBR</w:t>
            </w:r>
          </w:p>
        </w:tc>
        <w:tc>
          <w:tcPr>
            <w:tcW w:w="720" w:type="dxa"/>
          </w:tcPr>
          <w:p w14:paraId="5F3820C0" w14:textId="19438915" w:rsidR="005A1D64" w:rsidRPr="009D3BAE" w:rsidRDefault="00A82D01" w:rsidP="00206DBF">
            <w:pPr>
              <w:widowControl w:val="0"/>
              <w:autoSpaceDE w:val="0"/>
              <w:autoSpaceDN w:val="0"/>
              <w:adjustRightInd w:val="0"/>
              <w:rPr>
                <w:rFonts w:ascii="Arial Narrow" w:eastAsia="Calibri" w:hAnsi="Arial Narrow" w:cs="Times New Roman"/>
                <w:b/>
                <w:bCs/>
              </w:rPr>
            </w:pPr>
            <w:r>
              <w:rPr>
                <w:rFonts w:ascii="Arial Narrow" w:eastAsia="Calibri" w:hAnsi="Arial Narrow" w:cs="Times New Roman"/>
                <w:b/>
                <w:bCs/>
              </w:rPr>
              <w:t>P</w:t>
            </w:r>
          </w:p>
        </w:tc>
      </w:tr>
      <w:tr w:rsidR="005A1D64" w:rsidRPr="009D3BAE" w14:paraId="72E54C4A" w14:textId="77777777" w:rsidTr="00206DBF">
        <w:trPr>
          <w:trHeight w:val="530"/>
        </w:trPr>
        <w:tc>
          <w:tcPr>
            <w:tcW w:w="1525" w:type="dxa"/>
            <w:vAlign w:val="center"/>
          </w:tcPr>
          <w:p w14:paraId="3BE61A80"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F96C9B">
              <w:rPr>
                <w:rFonts w:ascii="Arial Narrow" w:hAnsi="Arial Narrow" w:cs="Calibri"/>
                <w:b/>
                <w:bCs/>
                <w:color w:val="000000"/>
              </w:rPr>
              <w:t>Ben Othmane, Lotfi</w:t>
            </w:r>
          </w:p>
        </w:tc>
        <w:tc>
          <w:tcPr>
            <w:tcW w:w="810" w:type="dxa"/>
            <w:vAlign w:val="center"/>
          </w:tcPr>
          <w:p w14:paraId="05936896"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hAnsi="Arial Narrow" w:cs="Calibri"/>
                <w:color w:val="000000"/>
              </w:rPr>
              <w:t>CSE</w:t>
            </w:r>
            <w:r>
              <w:rPr>
                <w:rFonts w:ascii="Arial Narrow" w:hAnsi="Arial Narrow" w:cs="Calibri"/>
                <w:color w:val="000000"/>
              </w:rPr>
              <w:br/>
              <w:t>CENG</w:t>
            </w:r>
          </w:p>
        </w:tc>
        <w:tc>
          <w:tcPr>
            <w:tcW w:w="270" w:type="dxa"/>
          </w:tcPr>
          <w:p w14:paraId="031FEBEE" w14:textId="139A7FCC"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260" w:type="dxa"/>
            <w:vAlign w:val="center"/>
          </w:tcPr>
          <w:p w14:paraId="7AAACE18"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Joyner, William</w:t>
            </w:r>
          </w:p>
        </w:tc>
        <w:tc>
          <w:tcPr>
            <w:tcW w:w="810" w:type="dxa"/>
            <w:vAlign w:val="center"/>
          </w:tcPr>
          <w:p w14:paraId="05B15740"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7F6CE546"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MUSIC</w:t>
            </w:r>
          </w:p>
          <w:p w14:paraId="0FA4A305"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270" w:type="dxa"/>
          </w:tcPr>
          <w:p w14:paraId="3A0EC292" w14:textId="7A2C581E" w:rsidR="005A1D64" w:rsidRPr="00C006FA" w:rsidRDefault="00E051F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634B2704"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Schoolfield, Anne</w:t>
            </w:r>
          </w:p>
        </w:tc>
        <w:tc>
          <w:tcPr>
            <w:tcW w:w="900" w:type="dxa"/>
            <w:vAlign w:val="center"/>
          </w:tcPr>
          <w:p w14:paraId="5524A556"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ENGL</w:t>
            </w:r>
          </w:p>
          <w:p w14:paraId="79E7A8C2"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4742167C" w14:textId="131FC64C"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w:t>
            </w:r>
          </w:p>
        </w:tc>
        <w:tc>
          <w:tcPr>
            <w:tcW w:w="1800" w:type="dxa"/>
            <w:vAlign w:val="center"/>
          </w:tcPr>
          <w:p w14:paraId="4D655E33"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810" w:type="dxa"/>
            <w:vAlign w:val="center"/>
          </w:tcPr>
          <w:p w14:paraId="44DBAB7C" w14:textId="77777777" w:rsidR="005A1D64" w:rsidRPr="009D3BAE" w:rsidRDefault="005A1D64" w:rsidP="00206DBF">
            <w:pPr>
              <w:widowControl w:val="0"/>
              <w:autoSpaceDE w:val="0"/>
              <w:autoSpaceDN w:val="0"/>
              <w:adjustRightInd w:val="0"/>
              <w:rPr>
                <w:rFonts w:ascii="Arial Narrow" w:eastAsia="Calibri" w:hAnsi="Arial Narrow" w:cs="Times New Roman"/>
                <w:b/>
                <w:bCs/>
              </w:rPr>
            </w:pPr>
          </w:p>
        </w:tc>
        <w:tc>
          <w:tcPr>
            <w:tcW w:w="720" w:type="dxa"/>
          </w:tcPr>
          <w:p w14:paraId="3A4E8F89" w14:textId="77777777" w:rsidR="005A1D64" w:rsidRPr="009D3BAE" w:rsidRDefault="005A1D64" w:rsidP="00206DBF">
            <w:pPr>
              <w:widowControl w:val="0"/>
              <w:autoSpaceDE w:val="0"/>
              <w:autoSpaceDN w:val="0"/>
              <w:adjustRightInd w:val="0"/>
              <w:rPr>
                <w:rFonts w:ascii="Arial Narrow" w:eastAsia="Calibri" w:hAnsi="Arial Narrow" w:cs="Times New Roman"/>
                <w:b/>
                <w:bCs/>
              </w:rPr>
            </w:pPr>
          </w:p>
        </w:tc>
      </w:tr>
      <w:tr w:rsidR="005A1D64" w:rsidRPr="00C006FA" w14:paraId="7AB6F76D" w14:textId="77777777" w:rsidTr="00206DBF">
        <w:trPr>
          <w:trHeight w:val="481"/>
        </w:trPr>
        <w:tc>
          <w:tcPr>
            <w:tcW w:w="1525" w:type="dxa"/>
            <w:vAlign w:val="center"/>
          </w:tcPr>
          <w:p w14:paraId="61ACA4B2"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171205">
              <w:rPr>
                <w:rFonts w:ascii="Arial Narrow" w:hAnsi="Arial Narrow" w:cs="Calibri"/>
                <w:b/>
                <w:bCs/>
                <w:color w:val="000000"/>
              </w:rPr>
              <w:t>Booker, Dana</w:t>
            </w:r>
          </w:p>
        </w:tc>
        <w:tc>
          <w:tcPr>
            <w:tcW w:w="810" w:type="dxa"/>
            <w:vAlign w:val="center"/>
          </w:tcPr>
          <w:p w14:paraId="37373D92" w14:textId="77777777" w:rsidR="005A1D64" w:rsidRPr="00C006FA" w:rsidRDefault="005A1D64" w:rsidP="00206DBF">
            <w:pPr>
              <w:widowControl w:val="0"/>
              <w:autoSpaceDE w:val="0"/>
              <w:autoSpaceDN w:val="0"/>
              <w:adjustRightInd w:val="0"/>
              <w:rPr>
                <w:rFonts w:ascii="Arial Narrow" w:hAnsi="Arial Narrow" w:cs="Calibri"/>
                <w:color w:val="000000"/>
              </w:rPr>
            </w:pPr>
            <w:r w:rsidRPr="00171205">
              <w:rPr>
                <w:rFonts w:ascii="Arial Narrow" w:hAnsi="Arial Narrow" w:cs="Calibri"/>
                <w:color w:val="000000"/>
              </w:rPr>
              <w:t>EPSY</w:t>
            </w:r>
            <w:r>
              <w:rPr>
                <w:rFonts w:ascii="Arial Narrow" w:hAnsi="Arial Narrow" w:cs="Calibri"/>
                <w:color w:val="000000"/>
              </w:rPr>
              <w:br/>
            </w:r>
            <w:r>
              <w:t xml:space="preserve"> </w:t>
            </w:r>
            <w:r w:rsidRPr="00171205">
              <w:rPr>
                <w:rFonts w:ascii="Arial Narrow" w:hAnsi="Arial Narrow" w:cs="Calibri"/>
                <w:color w:val="000000"/>
              </w:rPr>
              <w:t>COE</w:t>
            </w:r>
          </w:p>
        </w:tc>
        <w:tc>
          <w:tcPr>
            <w:tcW w:w="270" w:type="dxa"/>
          </w:tcPr>
          <w:p w14:paraId="5D41DC02" w14:textId="29256E5B"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2A22DFD"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1046A">
              <w:rPr>
                <w:rFonts w:ascii="Arial Narrow" w:hAnsi="Arial Narrow" w:cs="Calibri"/>
                <w:b/>
                <w:bCs/>
                <w:color w:val="000000"/>
              </w:rPr>
              <w:t>Kalin, Nadine</w:t>
            </w:r>
          </w:p>
        </w:tc>
        <w:tc>
          <w:tcPr>
            <w:tcW w:w="810" w:type="dxa"/>
            <w:vAlign w:val="center"/>
          </w:tcPr>
          <w:p w14:paraId="62CB2703"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AE</w:t>
            </w:r>
            <w:r>
              <w:rPr>
                <w:rFonts w:ascii="Arial Narrow" w:hAnsi="Arial Narrow" w:cs="Calibri"/>
                <w:color w:val="000000"/>
              </w:rPr>
              <w:br/>
              <w:t>CVAD</w:t>
            </w:r>
          </w:p>
        </w:tc>
        <w:tc>
          <w:tcPr>
            <w:tcW w:w="270" w:type="dxa"/>
          </w:tcPr>
          <w:p w14:paraId="26A491B5" w14:textId="123D6785" w:rsidR="005A1D64" w:rsidRPr="00C006FA" w:rsidRDefault="00E051F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12768AA6"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 xml:space="preserve">Sexton, </w:t>
            </w:r>
            <w:r w:rsidRPr="0099685F">
              <w:rPr>
                <w:rFonts w:ascii="Arial Narrow" w:hAnsi="Arial Narrow" w:cs="Calibri"/>
                <w:b/>
                <w:bCs/>
                <w:color w:val="000000"/>
              </w:rPr>
              <w:t>Michael </w:t>
            </w:r>
          </w:p>
        </w:tc>
        <w:tc>
          <w:tcPr>
            <w:tcW w:w="900" w:type="dxa"/>
            <w:vAlign w:val="center"/>
          </w:tcPr>
          <w:p w14:paraId="68B1B721"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MGMT</w:t>
            </w:r>
          </w:p>
          <w:p w14:paraId="04CB4901"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RCOB</w:t>
            </w:r>
          </w:p>
        </w:tc>
        <w:tc>
          <w:tcPr>
            <w:tcW w:w="360" w:type="dxa"/>
          </w:tcPr>
          <w:p w14:paraId="05BC60F1" w14:textId="450702B0" w:rsidR="005A1D64" w:rsidRPr="00C006FA" w:rsidRDefault="006E5A67"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800" w:type="dxa"/>
          </w:tcPr>
          <w:p w14:paraId="26DFAC28" w14:textId="77777777" w:rsidR="005A1D64" w:rsidRPr="006A18B0" w:rsidRDefault="005A1D64" w:rsidP="00206DBF">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TEMPORARY SENATORS</w:t>
            </w:r>
          </w:p>
          <w:p w14:paraId="6DDC539E" w14:textId="77777777" w:rsidR="005A1D64" w:rsidRPr="00D26BAF" w:rsidRDefault="005A1D64" w:rsidP="00206DBF">
            <w:pPr>
              <w:widowControl w:val="0"/>
              <w:autoSpaceDE w:val="0"/>
              <w:autoSpaceDN w:val="0"/>
              <w:adjustRightInd w:val="0"/>
              <w:rPr>
                <w:rFonts w:ascii="Arial Narrow" w:hAnsi="Arial Narrow" w:cs="Calibri"/>
                <w:b/>
                <w:bCs/>
                <w:color w:val="000000"/>
              </w:rPr>
            </w:pPr>
            <w:r w:rsidRPr="006A18B0">
              <w:rPr>
                <w:rFonts w:ascii="Arial Narrow" w:eastAsia="Calibri" w:hAnsi="Arial Narrow" w:cs="Times New Roman"/>
                <w:b/>
                <w:bCs/>
              </w:rPr>
              <w:t>(Voting)</w:t>
            </w:r>
          </w:p>
        </w:tc>
        <w:tc>
          <w:tcPr>
            <w:tcW w:w="810" w:type="dxa"/>
          </w:tcPr>
          <w:p w14:paraId="3880D37A"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720" w:type="dxa"/>
          </w:tcPr>
          <w:p w14:paraId="413DCB8F" w14:textId="77777777" w:rsidR="005A1D64" w:rsidRPr="00C006FA" w:rsidRDefault="005A1D64" w:rsidP="00206DBF">
            <w:pPr>
              <w:widowControl w:val="0"/>
              <w:autoSpaceDE w:val="0"/>
              <w:autoSpaceDN w:val="0"/>
              <w:adjustRightInd w:val="0"/>
              <w:rPr>
                <w:rFonts w:ascii="Arial Narrow" w:eastAsia="Calibri" w:hAnsi="Arial Narrow" w:cs="Times New Roman"/>
              </w:rPr>
            </w:pPr>
          </w:p>
        </w:tc>
      </w:tr>
      <w:tr w:rsidR="005A1D64" w:rsidRPr="00C006FA" w14:paraId="0E376AE1" w14:textId="77777777" w:rsidTr="00206DBF">
        <w:trPr>
          <w:trHeight w:val="481"/>
        </w:trPr>
        <w:tc>
          <w:tcPr>
            <w:tcW w:w="1525" w:type="dxa"/>
            <w:vAlign w:val="center"/>
          </w:tcPr>
          <w:p w14:paraId="583EFF91"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Briggle, Adam</w:t>
            </w:r>
          </w:p>
        </w:tc>
        <w:tc>
          <w:tcPr>
            <w:tcW w:w="810" w:type="dxa"/>
            <w:vAlign w:val="center"/>
          </w:tcPr>
          <w:p w14:paraId="03DF37F8"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PHIL</w:t>
            </w:r>
          </w:p>
          <w:p w14:paraId="2572D3DA"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CLASS</w:t>
            </w:r>
          </w:p>
        </w:tc>
        <w:tc>
          <w:tcPr>
            <w:tcW w:w="270" w:type="dxa"/>
          </w:tcPr>
          <w:p w14:paraId="413612DC" w14:textId="1C076A35"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527E5265"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Kim, Jungkwun</w:t>
            </w:r>
          </w:p>
        </w:tc>
        <w:tc>
          <w:tcPr>
            <w:tcW w:w="810" w:type="dxa"/>
            <w:vAlign w:val="center"/>
          </w:tcPr>
          <w:p w14:paraId="532BC9A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EENG</w:t>
            </w:r>
          </w:p>
          <w:p w14:paraId="51E4DBA5"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CENG</w:t>
            </w:r>
          </w:p>
        </w:tc>
        <w:tc>
          <w:tcPr>
            <w:tcW w:w="270" w:type="dxa"/>
          </w:tcPr>
          <w:p w14:paraId="53CB3510" w14:textId="415A61E4" w:rsidR="005A1D64" w:rsidRPr="00C006FA" w:rsidRDefault="00B3439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530" w:type="dxa"/>
            <w:vAlign w:val="center"/>
          </w:tcPr>
          <w:p w14:paraId="35BF84C6"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Sheppard, Steven</w:t>
            </w:r>
          </w:p>
        </w:tc>
        <w:tc>
          <w:tcPr>
            <w:tcW w:w="900" w:type="dxa"/>
            <w:vAlign w:val="center"/>
          </w:tcPr>
          <w:p w14:paraId="0F55713B"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SPAN</w:t>
            </w:r>
          </w:p>
          <w:p w14:paraId="5BE59AFB"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12777204" w14:textId="38FEF2CE" w:rsidR="005A1D64" w:rsidRPr="00C006FA" w:rsidRDefault="006E5A67"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0B5DCD56" w14:textId="77777777" w:rsidR="005A1D64" w:rsidRPr="006A18B0" w:rsidRDefault="005A1D64" w:rsidP="00206DBF">
            <w:pPr>
              <w:widowControl w:val="0"/>
              <w:autoSpaceDE w:val="0"/>
              <w:autoSpaceDN w:val="0"/>
              <w:adjustRightInd w:val="0"/>
              <w:rPr>
                <w:rFonts w:ascii="Arial Narrow" w:hAnsi="Arial Narrow" w:cs="Calibri"/>
                <w:color w:val="000000"/>
              </w:rPr>
            </w:pPr>
            <w:r w:rsidRPr="000D75A6">
              <w:rPr>
                <w:rFonts w:ascii="Arial Narrow" w:hAnsi="Arial Narrow" w:cs="Calibri"/>
                <w:color w:val="000000"/>
              </w:rPr>
              <w:t>Manzo, Maurizio</w:t>
            </w:r>
          </w:p>
        </w:tc>
        <w:tc>
          <w:tcPr>
            <w:tcW w:w="810" w:type="dxa"/>
          </w:tcPr>
          <w:p w14:paraId="289B1377"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0D75A6">
              <w:rPr>
                <w:rFonts w:ascii="Arial Narrow" w:eastAsia="Calibri" w:hAnsi="Arial Narrow" w:cs="Times New Roman"/>
              </w:rPr>
              <w:t>MEEN</w:t>
            </w:r>
            <w:r w:rsidRPr="000D75A6">
              <w:rPr>
                <w:rFonts w:ascii="Arial Narrow" w:eastAsia="Calibri" w:hAnsi="Arial Narrow" w:cs="Times New Roman"/>
              </w:rPr>
              <w:br/>
              <w:t>CENG</w:t>
            </w:r>
          </w:p>
        </w:tc>
        <w:tc>
          <w:tcPr>
            <w:tcW w:w="720" w:type="dxa"/>
          </w:tcPr>
          <w:p w14:paraId="6046910C" w14:textId="4EEEBA47" w:rsidR="005A1D64" w:rsidRPr="00C006FA" w:rsidRDefault="00A82D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5A1D64" w:rsidRPr="00C006FA" w14:paraId="688BA3DF" w14:textId="77777777" w:rsidTr="00206DBF">
        <w:trPr>
          <w:trHeight w:val="431"/>
        </w:trPr>
        <w:tc>
          <w:tcPr>
            <w:tcW w:w="1525" w:type="dxa"/>
            <w:vAlign w:val="center"/>
          </w:tcPr>
          <w:p w14:paraId="7F0BF454"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rPr>
              <w:t>Campbell, Doug</w:t>
            </w:r>
          </w:p>
        </w:tc>
        <w:tc>
          <w:tcPr>
            <w:tcW w:w="810" w:type="dxa"/>
            <w:vAlign w:val="center"/>
          </w:tcPr>
          <w:p w14:paraId="08A93C5F"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LIBR</w:t>
            </w:r>
          </w:p>
        </w:tc>
        <w:tc>
          <w:tcPr>
            <w:tcW w:w="270" w:type="dxa"/>
          </w:tcPr>
          <w:p w14:paraId="5F7DB3BE" w14:textId="6382423A"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746578CE" w14:textId="77777777" w:rsidR="005A1D64" w:rsidRPr="00C006FA" w:rsidRDefault="005A1D64" w:rsidP="00206DBF">
            <w:pPr>
              <w:widowControl w:val="0"/>
              <w:autoSpaceDE w:val="0"/>
              <w:autoSpaceDN w:val="0"/>
              <w:adjustRightInd w:val="0"/>
              <w:rPr>
                <w:rFonts w:ascii="Arial Narrow" w:hAnsi="Arial Narrow" w:cs="Calibri"/>
                <w:b/>
                <w:bCs/>
              </w:rPr>
            </w:pPr>
            <w:r w:rsidRPr="00C006FA">
              <w:rPr>
                <w:rFonts w:ascii="Arial Narrow" w:hAnsi="Arial Narrow" w:cs="Calibri"/>
                <w:b/>
                <w:bCs/>
                <w:color w:val="000000"/>
              </w:rPr>
              <w:t>Knight, Laetitia</w:t>
            </w:r>
          </w:p>
        </w:tc>
        <w:tc>
          <w:tcPr>
            <w:tcW w:w="810" w:type="dxa"/>
            <w:vAlign w:val="center"/>
          </w:tcPr>
          <w:p w14:paraId="73D86F8B"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WLLC</w:t>
            </w:r>
          </w:p>
          <w:p w14:paraId="513C1950"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bCs/>
              </w:rPr>
              <w:t>CLASS</w:t>
            </w:r>
          </w:p>
        </w:tc>
        <w:tc>
          <w:tcPr>
            <w:tcW w:w="270" w:type="dxa"/>
          </w:tcPr>
          <w:p w14:paraId="09A3E89C" w14:textId="436A3441" w:rsidR="005A1D64" w:rsidRPr="00C006FA" w:rsidRDefault="00B3439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701F5447"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Shiner, David</w:t>
            </w:r>
          </w:p>
        </w:tc>
        <w:tc>
          <w:tcPr>
            <w:tcW w:w="900" w:type="dxa"/>
            <w:vAlign w:val="center"/>
          </w:tcPr>
          <w:p w14:paraId="7CF11D0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PHYS</w:t>
            </w:r>
          </w:p>
          <w:p w14:paraId="48F48644"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COS</w:t>
            </w:r>
          </w:p>
        </w:tc>
        <w:tc>
          <w:tcPr>
            <w:tcW w:w="360" w:type="dxa"/>
          </w:tcPr>
          <w:p w14:paraId="67CFB2FF" w14:textId="27B58CA6" w:rsidR="005A1D64" w:rsidRPr="00C006FA" w:rsidRDefault="006E5A67"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2612C7BD" w14:textId="77777777" w:rsidR="005A1D64" w:rsidRPr="000D75A6" w:rsidRDefault="005A1D64" w:rsidP="00206DBF">
            <w:pPr>
              <w:widowControl w:val="0"/>
              <w:autoSpaceDE w:val="0"/>
              <w:autoSpaceDN w:val="0"/>
              <w:adjustRightInd w:val="0"/>
              <w:rPr>
                <w:rFonts w:ascii="Arial Narrow" w:hAnsi="Arial Narrow" w:cs="Calibri"/>
                <w:color w:val="000000"/>
              </w:rPr>
            </w:pPr>
            <w:r w:rsidRPr="00A93BFB">
              <w:rPr>
                <w:rFonts w:ascii="Arial Narrow" w:hAnsi="Arial Narrow" w:cs="Calibri"/>
                <w:color w:val="000000"/>
              </w:rPr>
              <w:t>Long, Chris</w:t>
            </w:r>
          </w:p>
        </w:tc>
        <w:tc>
          <w:tcPr>
            <w:tcW w:w="810" w:type="dxa"/>
          </w:tcPr>
          <w:p w14:paraId="3985751A" w14:textId="77777777" w:rsidR="005A1D64" w:rsidRPr="000D75A6"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TEA, COE</w:t>
            </w:r>
          </w:p>
        </w:tc>
        <w:tc>
          <w:tcPr>
            <w:tcW w:w="720" w:type="dxa"/>
          </w:tcPr>
          <w:p w14:paraId="4FEA3F4F" w14:textId="376D12DB" w:rsidR="005A1D64" w:rsidRPr="00C006FA" w:rsidRDefault="00A82D01" w:rsidP="00206DBF">
            <w:pPr>
              <w:widowControl w:val="0"/>
              <w:autoSpaceDE w:val="0"/>
              <w:autoSpaceDN w:val="0"/>
              <w:adjustRightInd w:val="0"/>
              <w:rPr>
                <w:rFonts w:ascii="Arial Narrow" w:eastAsia="Calibri" w:hAnsi="Arial Narrow" w:cs="Times New Roman"/>
                <w:b/>
                <w:bCs/>
              </w:rPr>
            </w:pPr>
            <w:r>
              <w:rPr>
                <w:rFonts w:ascii="Arial Narrow" w:eastAsia="Calibri" w:hAnsi="Arial Narrow" w:cs="Times New Roman"/>
                <w:b/>
                <w:bCs/>
              </w:rPr>
              <w:t>A</w:t>
            </w:r>
          </w:p>
        </w:tc>
      </w:tr>
      <w:tr w:rsidR="005A1D64" w:rsidRPr="00C006FA" w14:paraId="21417BEE" w14:textId="77777777" w:rsidTr="00206DBF">
        <w:trPr>
          <w:trHeight w:val="431"/>
        </w:trPr>
        <w:tc>
          <w:tcPr>
            <w:tcW w:w="1525" w:type="dxa"/>
            <w:vAlign w:val="center"/>
          </w:tcPr>
          <w:p w14:paraId="501A8A9C"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B50657">
              <w:rPr>
                <w:rFonts w:ascii="Arial Narrow" w:hAnsi="Arial Narrow" w:cs="Calibri"/>
                <w:b/>
                <w:bCs/>
                <w:color w:val="000000"/>
              </w:rPr>
              <w:t>Chakraborty, Swagata</w:t>
            </w:r>
          </w:p>
        </w:tc>
        <w:tc>
          <w:tcPr>
            <w:tcW w:w="810" w:type="dxa"/>
            <w:vAlign w:val="center"/>
          </w:tcPr>
          <w:p w14:paraId="25447264"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MDR</w:t>
            </w:r>
            <w:r>
              <w:rPr>
                <w:rFonts w:ascii="Arial Narrow" w:hAnsi="Arial Narrow" w:cs="Calibri"/>
                <w:color w:val="000000"/>
              </w:rPr>
              <w:br/>
              <w:t>CMHT</w:t>
            </w:r>
          </w:p>
        </w:tc>
        <w:tc>
          <w:tcPr>
            <w:tcW w:w="270" w:type="dxa"/>
          </w:tcPr>
          <w:p w14:paraId="4DE5397F" w14:textId="17339625"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6DDBAECD"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BC3944">
              <w:rPr>
                <w:rFonts w:ascii="Arial Narrow" w:hAnsi="Arial Narrow" w:cs="Calibri"/>
                <w:b/>
                <w:bCs/>
                <w:color w:val="000000"/>
              </w:rPr>
              <w:t>Kuykendall, April</w:t>
            </w:r>
          </w:p>
        </w:tc>
        <w:tc>
          <w:tcPr>
            <w:tcW w:w="810" w:type="dxa"/>
            <w:vAlign w:val="center"/>
          </w:tcPr>
          <w:p w14:paraId="1FCDDD5E"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MGMT</w:t>
            </w:r>
            <w:r>
              <w:rPr>
                <w:rFonts w:ascii="Arial Narrow" w:hAnsi="Arial Narrow" w:cs="Calibri"/>
                <w:color w:val="000000"/>
              </w:rPr>
              <w:br/>
              <w:t>RCOB</w:t>
            </w:r>
          </w:p>
        </w:tc>
        <w:tc>
          <w:tcPr>
            <w:tcW w:w="270" w:type="dxa"/>
          </w:tcPr>
          <w:p w14:paraId="37B23265" w14:textId="5C6385F1" w:rsidR="005A1D64" w:rsidRPr="00C006FA" w:rsidRDefault="00B3439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4A441EF6"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4667E7">
              <w:rPr>
                <w:rFonts w:ascii="Arial Narrow" w:hAnsi="Arial Narrow" w:cs="Calibri"/>
                <w:b/>
                <w:bCs/>
                <w:color w:val="000000"/>
              </w:rPr>
              <w:t>Srivilliputhur, Srinivasan</w:t>
            </w:r>
          </w:p>
        </w:tc>
        <w:tc>
          <w:tcPr>
            <w:tcW w:w="900" w:type="dxa"/>
            <w:vAlign w:val="center"/>
          </w:tcPr>
          <w:p w14:paraId="3264AE24"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MTSE</w:t>
            </w:r>
            <w:r>
              <w:rPr>
                <w:rFonts w:ascii="Arial Narrow" w:hAnsi="Arial Narrow" w:cs="Calibri"/>
                <w:color w:val="000000"/>
              </w:rPr>
              <w:br/>
              <w:t>COI</w:t>
            </w:r>
          </w:p>
        </w:tc>
        <w:tc>
          <w:tcPr>
            <w:tcW w:w="360" w:type="dxa"/>
          </w:tcPr>
          <w:p w14:paraId="5B796EB2" w14:textId="7AE17E8A" w:rsidR="005A1D64" w:rsidRPr="00C006FA" w:rsidRDefault="006E5A67"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5C9897C7" w14:textId="77777777" w:rsidR="005A1D64" w:rsidRPr="00C006FA" w:rsidRDefault="005A1D64" w:rsidP="00206DBF">
            <w:pPr>
              <w:widowControl w:val="0"/>
              <w:autoSpaceDE w:val="0"/>
              <w:autoSpaceDN w:val="0"/>
              <w:adjustRightInd w:val="0"/>
              <w:rPr>
                <w:rFonts w:ascii="Arial Narrow" w:eastAsia="Calibri" w:hAnsi="Arial Narrow" w:cs="Times New Roman"/>
                <w:b/>
                <w:bCs/>
              </w:rPr>
            </w:pPr>
          </w:p>
        </w:tc>
        <w:tc>
          <w:tcPr>
            <w:tcW w:w="810" w:type="dxa"/>
          </w:tcPr>
          <w:p w14:paraId="65038375" w14:textId="77777777" w:rsidR="005A1D64" w:rsidRPr="000D75A6" w:rsidRDefault="005A1D64" w:rsidP="00206DBF">
            <w:pPr>
              <w:widowControl w:val="0"/>
              <w:autoSpaceDE w:val="0"/>
              <w:autoSpaceDN w:val="0"/>
              <w:adjustRightInd w:val="0"/>
              <w:rPr>
                <w:rFonts w:ascii="Arial Narrow" w:eastAsia="Calibri" w:hAnsi="Arial Narrow" w:cs="Times New Roman"/>
              </w:rPr>
            </w:pPr>
          </w:p>
        </w:tc>
        <w:tc>
          <w:tcPr>
            <w:tcW w:w="720" w:type="dxa"/>
          </w:tcPr>
          <w:p w14:paraId="52D71B5C" w14:textId="77777777" w:rsidR="005A1D64" w:rsidRPr="00C006FA" w:rsidRDefault="005A1D64" w:rsidP="00206DBF">
            <w:pPr>
              <w:widowControl w:val="0"/>
              <w:autoSpaceDE w:val="0"/>
              <w:autoSpaceDN w:val="0"/>
              <w:adjustRightInd w:val="0"/>
              <w:rPr>
                <w:rFonts w:ascii="Arial Narrow" w:eastAsia="Calibri" w:hAnsi="Arial Narrow" w:cs="Times New Roman"/>
                <w:b/>
                <w:bCs/>
              </w:rPr>
            </w:pPr>
          </w:p>
        </w:tc>
      </w:tr>
      <w:tr w:rsidR="005A1D64" w:rsidRPr="00C006FA" w14:paraId="01E6DD57" w14:textId="77777777" w:rsidTr="00206DBF">
        <w:trPr>
          <w:trHeight w:val="431"/>
        </w:trPr>
        <w:tc>
          <w:tcPr>
            <w:tcW w:w="1525" w:type="dxa"/>
            <w:vAlign w:val="center"/>
          </w:tcPr>
          <w:p w14:paraId="683C1554"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99685F">
              <w:rPr>
                <w:rFonts w:ascii="Arial Narrow" w:hAnsi="Arial Narrow" w:cs="Calibri"/>
                <w:b/>
                <w:bCs/>
                <w:color w:val="000000"/>
              </w:rPr>
              <w:t>Chiang, Jason</w:t>
            </w:r>
          </w:p>
        </w:tc>
        <w:tc>
          <w:tcPr>
            <w:tcW w:w="810" w:type="dxa"/>
            <w:vAlign w:val="center"/>
          </w:tcPr>
          <w:p w14:paraId="640B165F"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EPSY</w:t>
            </w:r>
          </w:p>
          <w:p w14:paraId="18663911"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COE</w:t>
            </w:r>
          </w:p>
        </w:tc>
        <w:tc>
          <w:tcPr>
            <w:tcW w:w="270" w:type="dxa"/>
          </w:tcPr>
          <w:p w14:paraId="24A81300" w14:textId="3113D293"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5EEDA7F6" w14:textId="77777777" w:rsidR="005A1D64" w:rsidRPr="00BE3CED"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Lund, Brady</w:t>
            </w:r>
          </w:p>
        </w:tc>
        <w:tc>
          <w:tcPr>
            <w:tcW w:w="810" w:type="dxa"/>
            <w:vAlign w:val="center"/>
          </w:tcPr>
          <w:p w14:paraId="5E5174B6"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IS</w:t>
            </w:r>
          </w:p>
          <w:p w14:paraId="75F75CFB" w14:textId="77777777" w:rsidR="005A1D64"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COI</w:t>
            </w:r>
          </w:p>
        </w:tc>
        <w:tc>
          <w:tcPr>
            <w:tcW w:w="270" w:type="dxa"/>
          </w:tcPr>
          <w:p w14:paraId="2DB6F47B" w14:textId="711650B4" w:rsidR="005A1D64" w:rsidRPr="00C006FA" w:rsidRDefault="00B3439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5ECDF0B8" w14:textId="77777777" w:rsidR="005A1D64" w:rsidRPr="004667E7"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Subramaniam</w:t>
            </w:r>
            <w:r>
              <w:rPr>
                <w:rFonts w:ascii="Arial Narrow" w:hAnsi="Arial Narrow" w:cs="Calibri"/>
                <w:b/>
                <w:bCs/>
                <w:color w:val="000000"/>
              </w:rPr>
              <w:t xml:space="preserve">, </w:t>
            </w:r>
            <w:r w:rsidRPr="00C006FA">
              <w:rPr>
                <w:rFonts w:ascii="Arial Narrow" w:hAnsi="Arial Narrow" w:cs="Calibri"/>
                <w:b/>
                <w:bCs/>
                <w:color w:val="000000"/>
              </w:rPr>
              <w:t>Karthigeyan</w:t>
            </w:r>
          </w:p>
        </w:tc>
        <w:tc>
          <w:tcPr>
            <w:tcW w:w="900" w:type="dxa"/>
            <w:vAlign w:val="center"/>
          </w:tcPr>
          <w:p w14:paraId="1D989B1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TEA</w:t>
            </w:r>
          </w:p>
          <w:p w14:paraId="028359F7" w14:textId="77777777" w:rsidR="005A1D64"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COE</w:t>
            </w:r>
          </w:p>
        </w:tc>
        <w:tc>
          <w:tcPr>
            <w:tcW w:w="360" w:type="dxa"/>
          </w:tcPr>
          <w:p w14:paraId="041F1594"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w:t>
            </w:r>
          </w:p>
        </w:tc>
        <w:tc>
          <w:tcPr>
            <w:tcW w:w="1800" w:type="dxa"/>
          </w:tcPr>
          <w:p w14:paraId="378B6EC3" w14:textId="77777777" w:rsidR="005A1D64" w:rsidRPr="006A18B0" w:rsidRDefault="005A1D64" w:rsidP="00206DBF">
            <w:pPr>
              <w:widowControl w:val="0"/>
              <w:autoSpaceDE w:val="0"/>
              <w:autoSpaceDN w:val="0"/>
              <w:adjustRightInd w:val="0"/>
              <w:rPr>
                <w:rFonts w:ascii="Arial Narrow" w:hAnsi="Arial Narrow" w:cstheme="majorHAnsi"/>
              </w:rPr>
            </w:pPr>
          </w:p>
        </w:tc>
        <w:tc>
          <w:tcPr>
            <w:tcW w:w="810" w:type="dxa"/>
          </w:tcPr>
          <w:p w14:paraId="7B250ECF"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720" w:type="dxa"/>
          </w:tcPr>
          <w:p w14:paraId="57B62644" w14:textId="77777777" w:rsidR="005A1D64" w:rsidRPr="00C006FA" w:rsidRDefault="005A1D64" w:rsidP="00206DBF">
            <w:pPr>
              <w:widowControl w:val="0"/>
              <w:autoSpaceDE w:val="0"/>
              <w:autoSpaceDN w:val="0"/>
              <w:adjustRightInd w:val="0"/>
              <w:rPr>
                <w:rFonts w:ascii="Arial Narrow" w:eastAsia="Calibri" w:hAnsi="Arial Narrow" w:cs="Times New Roman"/>
              </w:rPr>
            </w:pPr>
          </w:p>
        </w:tc>
      </w:tr>
      <w:tr w:rsidR="005A1D64" w:rsidRPr="00C006FA" w14:paraId="25D8D076" w14:textId="77777777" w:rsidTr="00206DBF">
        <w:trPr>
          <w:trHeight w:val="431"/>
        </w:trPr>
        <w:tc>
          <w:tcPr>
            <w:tcW w:w="1525" w:type="dxa"/>
            <w:vAlign w:val="center"/>
          </w:tcPr>
          <w:p w14:paraId="10C615E5" w14:textId="77777777" w:rsidR="005A1D64" w:rsidRPr="0099685F" w:rsidRDefault="005A1D64" w:rsidP="00206DBF">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Condrey, Coby</w:t>
            </w:r>
          </w:p>
        </w:tc>
        <w:tc>
          <w:tcPr>
            <w:tcW w:w="810" w:type="dxa"/>
            <w:vAlign w:val="center"/>
          </w:tcPr>
          <w:p w14:paraId="1A42AA05"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LIBR</w:t>
            </w:r>
          </w:p>
        </w:tc>
        <w:tc>
          <w:tcPr>
            <w:tcW w:w="270" w:type="dxa"/>
          </w:tcPr>
          <w:p w14:paraId="0A81324C" w14:textId="60820FAB"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19735518"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Martin, Eugene</w:t>
            </w:r>
          </w:p>
        </w:tc>
        <w:tc>
          <w:tcPr>
            <w:tcW w:w="810" w:type="dxa"/>
            <w:vAlign w:val="center"/>
          </w:tcPr>
          <w:p w14:paraId="78943822"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MRTS</w:t>
            </w:r>
          </w:p>
          <w:p w14:paraId="693A55F4"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CLASS</w:t>
            </w:r>
          </w:p>
        </w:tc>
        <w:tc>
          <w:tcPr>
            <w:tcW w:w="270" w:type="dxa"/>
          </w:tcPr>
          <w:p w14:paraId="7E00572A" w14:textId="002307A6" w:rsidR="005A1D64" w:rsidRPr="00C006FA" w:rsidRDefault="00B3439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6E1CEB2E"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4667E7">
              <w:rPr>
                <w:rFonts w:ascii="Arial Narrow" w:hAnsi="Arial Narrow" w:cs="Calibri"/>
                <w:b/>
                <w:bCs/>
                <w:color w:val="000000"/>
              </w:rPr>
              <w:t>Thomas, Amrita</w:t>
            </w:r>
          </w:p>
        </w:tc>
        <w:tc>
          <w:tcPr>
            <w:tcW w:w="900" w:type="dxa"/>
            <w:vAlign w:val="center"/>
          </w:tcPr>
          <w:p w14:paraId="6677268A"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ADA</w:t>
            </w:r>
            <w:r>
              <w:rPr>
                <w:rFonts w:ascii="Arial Narrow" w:hAnsi="Arial Narrow" w:cs="Calibri"/>
                <w:color w:val="000000"/>
              </w:rPr>
              <w:br/>
              <w:t>COS</w:t>
            </w:r>
          </w:p>
        </w:tc>
        <w:tc>
          <w:tcPr>
            <w:tcW w:w="360" w:type="dxa"/>
          </w:tcPr>
          <w:p w14:paraId="040E6C74" w14:textId="6544BCCC" w:rsidR="005A1D64" w:rsidRPr="00C006FA" w:rsidRDefault="00E3231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38635C55" w14:textId="77777777" w:rsidR="005A1D64" w:rsidRPr="006A18B0" w:rsidRDefault="005A1D64" w:rsidP="00206DBF">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STUDENT SENATORS</w:t>
            </w:r>
          </w:p>
          <w:p w14:paraId="56D9F993" w14:textId="77777777" w:rsidR="005A1D64" w:rsidRPr="009D3BAE" w:rsidRDefault="005A1D64" w:rsidP="00206DBF">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(Non-voting)</w:t>
            </w:r>
          </w:p>
        </w:tc>
        <w:tc>
          <w:tcPr>
            <w:tcW w:w="810" w:type="dxa"/>
          </w:tcPr>
          <w:p w14:paraId="03486E4C" w14:textId="77777777" w:rsidR="005A1D64" w:rsidRPr="00A45543" w:rsidRDefault="005A1D64" w:rsidP="00206DBF">
            <w:pPr>
              <w:widowControl w:val="0"/>
              <w:autoSpaceDE w:val="0"/>
              <w:autoSpaceDN w:val="0"/>
              <w:adjustRightInd w:val="0"/>
              <w:rPr>
                <w:rFonts w:ascii="Arial Narrow" w:hAnsi="Arial Narrow" w:cs="Calibri"/>
                <w:color w:val="000000"/>
              </w:rPr>
            </w:pPr>
          </w:p>
        </w:tc>
        <w:tc>
          <w:tcPr>
            <w:tcW w:w="720" w:type="dxa"/>
          </w:tcPr>
          <w:p w14:paraId="0CBC10AF" w14:textId="77777777" w:rsidR="005A1D64" w:rsidRPr="00C006FA" w:rsidRDefault="005A1D64" w:rsidP="00206DBF">
            <w:pPr>
              <w:widowControl w:val="0"/>
              <w:autoSpaceDE w:val="0"/>
              <w:autoSpaceDN w:val="0"/>
              <w:adjustRightInd w:val="0"/>
              <w:rPr>
                <w:rFonts w:ascii="Arial Narrow" w:eastAsia="Calibri" w:hAnsi="Arial Narrow" w:cs="Times New Roman"/>
                <w:b/>
                <w:bCs/>
              </w:rPr>
            </w:pPr>
          </w:p>
        </w:tc>
      </w:tr>
      <w:tr w:rsidR="005A1D64" w:rsidRPr="00C006FA" w14:paraId="26A7C9C5" w14:textId="77777777" w:rsidTr="00206DBF">
        <w:trPr>
          <w:trHeight w:val="431"/>
        </w:trPr>
        <w:tc>
          <w:tcPr>
            <w:tcW w:w="1525" w:type="dxa"/>
            <w:vAlign w:val="center"/>
          </w:tcPr>
          <w:p w14:paraId="09C202E5" w14:textId="77777777" w:rsidR="005A1D64" w:rsidRPr="00BC3944" w:rsidRDefault="005A1D64" w:rsidP="00206DBF">
            <w:pPr>
              <w:widowControl w:val="0"/>
              <w:autoSpaceDE w:val="0"/>
              <w:autoSpaceDN w:val="0"/>
              <w:adjustRightInd w:val="0"/>
              <w:rPr>
                <w:rFonts w:ascii="Arial Narrow" w:hAnsi="Arial Narrow" w:cs="Calibri"/>
                <w:b/>
                <w:bCs/>
                <w:color w:val="000000"/>
              </w:rPr>
            </w:pPr>
            <w:r w:rsidRPr="00BC3944">
              <w:rPr>
                <w:rFonts w:ascii="Arial Narrow" w:hAnsi="Arial Narrow" w:cs="Calibri"/>
                <w:b/>
                <w:bCs/>
                <w:color w:val="000000"/>
              </w:rPr>
              <w:t>Crawford, Michael</w:t>
            </w:r>
          </w:p>
        </w:tc>
        <w:tc>
          <w:tcPr>
            <w:tcW w:w="810" w:type="dxa"/>
            <w:vAlign w:val="center"/>
          </w:tcPr>
          <w:p w14:paraId="72F5D315" w14:textId="77777777" w:rsidR="005A1D64"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MUED</w:t>
            </w:r>
            <w:r>
              <w:rPr>
                <w:rFonts w:ascii="Arial Narrow" w:hAnsi="Arial Narrow" w:cs="Calibri"/>
                <w:color w:val="000000"/>
              </w:rPr>
              <w:br/>
              <w:t>COM</w:t>
            </w:r>
          </w:p>
        </w:tc>
        <w:tc>
          <w:tcPr>
            <w:tcW w:w="270" w:type="dxa"/>
          </w:tcPr>
          <w:p w14:paraId="5BAFC48D" w14:textId="789FEAC9"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01143775" w14:textId="77777777" w:rsidR="005A1D64"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rPr>
              <w:t>May, Andrew</w:t>
            </w:r>
          </w:p>
        </w:tc>
        <w:tc>
          <w:tcPr>
            <w:tcW w:w="810" w:type="dxa"/>
            <w:vAlign w:val="center"/>
          </w:tcPr>
          <w:p w14:paraId="7FA03BFF"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MUCS</w:t>
            </w:r>
          </w:p>
          <w:p w14:paraId="412AA431" w14:textId="77777777" w:rsidR="005A1D64"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COM</w:t>
            </w:r>
          </w:p>
        </w:tc>
        <w:tc>
          <w:tcPr>
            <w:tcW w:w="270" w:type="dxa"/>
          </w:tcPr>
          <w:p w14:paraId="1BE9C93D" w14:textId="5AE92154" w:rsidR="005A1D64" w:rsidRPr="00C006FA" w:rsidRDefault="00B3439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530" w:type="dxa"/>
            <w:vAlign w:val="center"/>
          </w:tcPr>
          <w:p w14:paraId="72D9F00A"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 xml:space="preserve">Thurman, Emily </w:t>
            </w:r>
          </w:p>
        </w:tc>
        <w:tc>
          <w:tcPr>
            <w:tcW w:w="900" w:type="dxa"/>
            <w:vAlign w:val="center"/>
          </w:tcPr>
          <w:p w14:paraId="2DDAA965"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SPAN</w:t>
            </w:r>
          </w:p>
          <w:p w14:paraId="38A1419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CLASS</w:t>
            </w:r>
          </w:p>
        </w:tc>
        <w:tc>
          <w:tcPr>
            <w:tcW w:w="360" w:type="dxa"/>
          </w:tcPr>
          <w:p w14:paraId="1D5EE72C" w14:textId="190BCE94" w:rsidR="005A1D64" w:rsidRPr="00C006FA" w:rsidRDefault="00E3231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5CD7533B" w14:textId="77777777" w:rsidR="005A1D64" w:rsidRPr="00AA4A6B" w:rsidRDefault="005A1D64" w:rsidP="00206DBF">
            <w:pPr>
              <w:widowControl w:val="0"/>
              <w:autoSpaceDE w:val="0"/>
              <w:autoSpaceDN w:val="0"/>
              <w:adjustRightInd w:val="0"/>
              <w:rPr>
                <w:rFonts w:ascii="Arial Narrow" w:hAnsi="Arial Narrow" w:cstheme="majorHAnsi"/>
              </w:rPr>
            </w:pPr>
            <w:proofErr w:type="spellStart"/>
            <w:r w:rsidRPr="00AA4A6B">
              <w:rPr>
                <w:rFonts w:ascii="Arial Narrow" w:hAnsi="Arial Narrow" w:cstheme="majorHAnsi"/>
              </w:rPr>
              <w:t>Rutwik</w:t>
            </w:r>
            <w:proofErr w:type="spellEnd"/>
            <w:r w:rsidRPr="00AA4A6B">
              <w:rPr>
                <w:rFonts w:ascii="Arial Narrow" w:hAnsi="Arial Narrow" w:cstheme="majorHAnsi"/>
              </w:rPr>
              <w:t xml:space="preserve"> Duggireddy</w:t>
            </w:r>
          </w:p>
        </w:tc>
        <w:tc>
          <w:tcPr>
            <w:tcW w:w="810" w:type="dxa"/>
          </w:tcPr>
          <w:p w14:paraId="4BA0ECE1" w14:textId="77777777" w:rsidR="005A1D64" w:rsidRPr="00A45543" w:rsidRDefault="005A1D64" w:rsidP="00206DBF">
            <w:pPr>
              <w:widowControl w:val="0"/>
              <w:autoSpaceDE w:val="0"/>
              <w:autoSpaceDN w:val="0"/>
              <w:adjustRightInd w:val="0"/>
              <w:rPr>
                <w:rFonts w:ascii="Arial Narrow" w:hAnsi="Arial Narrow" w:cs="Calibri"/>
                <w:color w:val="000000"/>
              </w:rPr>
            </w:pPr>
            <w:r w:rsidRPr="00A45543">
              <w:rPr>
                <w:rFonts w:ascii="Arial Narrow" w:hAnsi="Arial Narrow" w:cs="Calibri"/>
                <w:color w:val="000000"/>
              </w:rPr>
              <w:t>SGA</w:t>
            </w:r>
          </w:p>
        </w:tc>
        <w:tc>
          <w:tcPr>
            <w:tcW w:w="720" w:type="dxa"/>
          </w:tcPr>
          <w:p w14:paraId="77AC4389" w14:textId="77777777" w:rsidR="005A1D64" w:rsidRPr="00C006FA" w:rsidRDefault="005A1D64" w:rsidP="00206DBF">
            <w:pPr>
              <w:widowControl w:val="0"/>
              <w:autoSpaceDE w:val="0"/>
              <w:autoSpaceDN w:val="0"/>
              <w:adjustRightInd w:val="0"/>
              <w:rPr>
                <w:rFonts w:ascii="Arial Narrow" w:eastAsia="Calibri" w:hAnsi="Arial Narrow" w:cs="Times New Roman"/>
              </w:rPr>
            </w:pPr>
          </w:p>
        </w:tc>
      </w:tr>
      <w:tr w:rsidR="005A1D64" w:rsidRPr="00C006FA" w14:paraId="655DAF06" w14:textId="77777777" w:rsidTr="00206DBF">
        <w:trPr>
          <w:trHeight w:val="431"/>
        </w:trPr>
        <w:tc>
          <w:tcPr>
            <w:tcW w:w="1525" w:type="dxa"/>
            <w:vAlign w:val="center"/>
          </w:tcPr>
          <w:p w14:paraId="0DF44CBB"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BC3944">
              <w:rPr>
                <w:rFonts w:ascii="Arial Narrow" w:hAnsi="Arial Narrow" w:cs="Calibri"/>
                <w:b/>
                <w:bCs/>
                <w:color w:val="000000"/>
              </w:rPr>
              <w:t>Eshbaugh-Soha, Matthew</w:t>
            </w:r>
          </w:p>
        </w:tc>
        <w:tc>
          <w:tcPr>
            <w:tcW w:w="810" w:type="dxa"/>
            <w:vAlign w:val="center"/>
          </w:tcPr>
          <w:p w14:paraId="70306451"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hAnsi="Arial Narrow" w:cs="Calibri"/>
                <w:color w:val="000000"/>
              </w:rPr>
              <w:t>PSCI</w:t>
            </w:r>
            <w:r>
              <w:rPr>
                <w:rFonts w:ascii="Arial Narrow" w:hAnsi="Arial Narrow" w:cs="Calibri"/>
                <w:color w:val="000000"/>
              </w:rPr>
              <w:br/>
              <w:t>CLASS</w:t>
            </w:r>
          </w:p>
        </w:tc>
        <w:tc>
          <w:tcPr>
            <w:tcW w:w="270" w:type="dxa"/>
          </w:tcPr>
          <w:p w14:paraId="0B857516" w14:textId="29FF0ECB"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19E971A3" w14:textId="77777777" w:rsidR="005A1D64" w:rsidRPr="00C006FA" w:rsidRDefault="005A1D64" w:rsidP="00206DBF">
            <w:pPr>
              <w:widowControl w:val="0"/>
              <w:autoSpaceDE w:val="0"/>
              <w:autoSpaceDN w:val="0"/>
              <w:adjustRightInd w:val="0"/>
              <w:rPr>
                <w:rFonts w:ascii="Arial Narrow" w:eastAsia="Calibri" w:hAnsi="Arial Narrow" w:cs="Times New Roman"/>
                <w:b/>
              </w:rPr>
            </w:pPr>
            <w:r>
              <w:rPr>
                <w:rFonts w:ascii="Arial Narrow" w:eastAsia="Calibri" w:hAnsi="Arial Narrow" w:cs="Times New Roman"/>
                <w:b/>
              </w:rPr>
              <w:t>McKay, Melissa</w:t>
            </w:r>
          </w:p>
        </w:tc>
        <w:tc>
          <w:tcPr>
            <w:tcW w:w="810" w:type="dxa"/>
            <w:vAlign w:val="center"/>
          </w:tcPr>
          <w:p w14:paraId="2BB926E0"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DMI CACS</w:t>
            </w:r>
          </w:p>
        </w:tc>
        <w:tc>
          <w:tcPr>
            <w:tcW w:w="270" w:type="dxa"/>
          </w:tcPr>
          <w:p w14:paraId="79151CBD" w14:textId="3CB06BEF" w:rsidR="005A1D64" w:rsidRPr="00C006FA" w:rsidRDefault="00B3439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39FC75CC"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4667E7">
              <w:rPr>
                <w:rFonts w:ascii="Arial Narrow" w:hAnsi="Arial Narrow" w:cs="Calibri"/>
                <w:b/>
                <w:bCs/>
                <w:color w:val="000000"/>
              </w:rPr>
              <w:t>Torres, Russell</w:t>
            </w:r>
          </w:p>
        </w:tc>
        <w:tc>
          <w:tcPr>
            <w:tcW w:w="900" w:type="dxa"/>
            <w:vAlign w:val="center"/>
          </w:tcPr>
          <w:p w14:paraId="253FE5C2"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hAnsi="Arial Narrow" w:cs="Calibri"/>
                <w:color w:val="000000"/>
              </w:rPr>
              <w:t>ITDS</w:t>
            </w:r>
            <w:r>
              <w:rPr>
                <w:rFonts w:ascii="Arial Narrow" w:hAnsi="Arial Narrow" w:cs="Calibri"/>
                <w:color w:val="000000"/>
              </w:rPr>
              <w:br/>
              <w:t>RCOB</w:t>
            </w:r>
          </w:p>
        </w:tc>
        <w:tc>
          <w:tcPr>
            <w:tcW w:w="360" w:type="dxa"/>
          </w:tcPr>
          <w:p w14:paraId="1F5E045E" w14:textId="7500CFE4" w:rsidR="005A1D64" w:rsidRPr="00C006FA" w:rsidRDefault="00E3231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74DA4929" w14:textId="77777777" w:rsidR="005A1D64" w:rsidRPr="00C006FA" w:rsidRDefault="005A1D64" w:rsidP="00206DBF">
            <w:pPr>
              <w:widowControl w:val="0"/>
              <w:autoSpaceDE w:val="0"/>
              <w:autoSpaceDN w:val="0"/>
              <w:adjustRightInd w:val="0"/>
              <w:rPr>
                <w:rFonts w:ascii="Arial Narrow" w:eastAsia="Calibri" w:hAnsi="Arial Narrow" w:cs="Times New Roman"/>
                <w:b/>
                <w:bCs/>
              </w:rPr>
            </w:pPr>
            <w:r w:rsidRPr="00AA4A6B">
              <w:rPr>
                <w:rFonts w:ascii="Arial Narrow" w:hAnsi="Arial Narrow" w:cstheme="majorHAnsi"/>
              </w:rPr>
              <w:t xml:space="preserve">Bhavya </w:t>
            </w:r>
            <w:proofErr w:type="spellStart"/>
            <w:r w:rsidRPr="00AA4A6B">
              <w:rPr>
                <w:rFonts w:ascii="Arial Narrow" w:hAnsi="Arial Narrow" w:cstheme="majorHAnsi"/>
              </w:rPr>
              <w:t>Kanyadara</w:t>
            </w:r>
            <w:proofErr w:type="spellEnd"/>
          </w:p>
        </w:tc>
        <w:tc>
          <w:tcPr>
            <w:tcW w:w="810" w:type="dxa"/>
          </w:tcPr>
          <w:p w14:paraId="7535A0E1" w14:textId="77777777" w:rsidR="005A1D64" w:rsidRPr="00C006FA" w:rsidRDefault="005A1D64" w:rsidP="00206DBF">
            <w:pPr>
              <w:widowControl w:val="0"/>
              <w:autoSpaceDE w:val="0"/>
              <w:autoSpaceDN w:val="0"/>
              <w:adjustRightInd w:val="0"/>
              <w:rPr>
                <w:rFonts w:ascii="Arial Narrow" w:eastAsia="Calibri" w:hAnsi="Arial Narrow" w:cs="Times New Roman"/>
                <w:b/>
                <w:bCs/>
              </w:rPr>
            </w:pPr>
            <w:r w:rsidRPr="00A45543">
              <w:rPr>
                <w:rFonts w:ascii="Arial Narrow" w:hAnsi="Arial Narrow" w:cs="Calibri"/>
                <w:color w:val="000000"/>
              </w:rPr>
              <w:t>GSC</w:t>
            </w:r>
          </w:p>
        </w:tc>
        <w:tc>
          <w:tcPr>
            <w:tcW w:w="720" w:type="dxa"/>
          </w:tcPr>
          <w:p w14:paraId="2569C2AA" w14:textId="77777777" w:rsidR="005A1D64" w:rsidRPr="00C006FA" w:rsidRDefault="005A1D64" w:rsidP="00206DBF">
            <w:pPr>
              <w:widowControl w:val="0"/>
              <w:autoSpaceDE w:val="0"/>
              <w:autoSpaceDN w:val="0"/>
              <w:adjustRightInd w:val="0"/>
              <w:rPr>
                <w:rFonts w:ascii="Arial Narrow" w:eastAsia="Calibri" w:hAnsi="Arial Narrow" w:cs="Times New Roman"/>
                <w:b/>
                <w:bCs/>
              </w:rPr>
            </w:pPr>
          </w:p>
        </w:tc>
      </w:tr>
      <w:tr w:rsidR="005A1D64" w:rsidRPr="00C006FA" w14:paraId="4F9D7480" w14:textId="77777777" w:rsidTr="00206DBF">
        <w:trPr>
          <w:trHeight w:val="431"/>
        </w:trPr>
        <w:tc>
          <w:tcPr>
            <w:tcW w:w="1525" w:type="dxa"/>
            <w:vAlign w:val="center"/>
          </w:tcPr>
          <w:p w14:paraId="56106D05" w14:textId="77777777" w:rsidR="005A1D64" w:rsidRPr="0099685F"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Evans, Sarah</w:t>
            </w:r>
          </w:p>
        </w:tc>
        <w:tc>
          <w:tcPr>
            <w:tcW w:w="810" w:type="dxa"/>
            <w:vAlign w:val="center"/>
          </w:tcPr>
          <w:p w14:paraId="4F332B9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IS</w:t>
            </w:r>
          </w:p>
          <w:p w14:paraId="791CF4DB" w14:textId="77777777" w:rsidR="005A1D64"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COI</w:t>
            </w:r>
          </w:p>
        </w:tc>
        <w:tc>
          <w:tcPr>
            <w:tcW w:w="270" w:type="dxa"/>
          </w:tcPr>
          <w:p w14:paraId="66EA790E" w14:textId="38E73945"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C3305E5"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BE3CED">
              <w:rPr>
                <w:rFonts w:ascii="Arial Narrow" w:eastAsia="Calibri" w:hAnsi="Arial Narrow" w:cs="Times New Roman"/>
                <w:b/>
              </w:rPr>
              <w:t>Morgan, Bill</w:t>
            </w:r>
          </w:p>
        </w:tc>
        <w:tc>
          <w:tcPr>
            <w:tcW w:w="810" w:type="dxa"/>
            <w:vAlign w:val="center"/>
          </w:tcPr>
          <w:p w14:paraId="5C760D0A"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eastAsia="Calibri" w:hAnsi="Arial Narrow" w:cs="Times New Roman"/>
              </w:rPr>
              <w:t>DMI</w:t>
            </w:r>
            <w:r>
              <w:rPr>
                <w:rFonts w:ascii="Arial Narrow" w:eastAsia="Calibri" w:hAnsi="Arial Narrow" w:cs="Times New Roman"/>
              </w:rPr>
              <w:br/>
              <w:t>CACS</w:t>
            </w:r>
          </w:p>
        </w:tc>
        <w:tc>
          <w:tcPr>
            <w:tcW w:w="270" w:type="dxa"/>
          </w:tcPr>
          <w:p w14:paraId="37DF1339" w14:textId="2DD5243B" w:rsidR="005A1D64" w:rsidRPr="00C006FA" w:rsidRDefault="00D37A46"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03F13C57"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Trippeer, Barbara</w:t>
            </w:r>
          </w:p>
        </w:tc>
        <w:tc>
          <w:tcPr>
            <w:tcW w:w="900" w:type="dxa"/>
            <w:vAlign w:val="center"/>
          </w:tcPr>
          <w:p w14:paraId="58A485C8"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ADES</w:t>
            </w:r>
          </w:p>
          <w:p w14:paraId="3AAD41FE"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CVAD</w:t>
            </w:r>
          </w:p>
        </w:tc>
        <w:tc>
          <w:tcPr>
            <w:tcW w:w="360" w:type="dxa"/>
          </w:tcPr>
          <w:p w14:paraId="23C97C2D" w14:textId="3B344CA6" w:rsidR="005A1D64" w:rsidRPr="00C006FA" w:rsidRDefault="00E3231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03AD8818"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810" w:type="dxa"/>
          </w:tcPr>
          <w:p w14:paraId="334AA79C"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720" w:type="dxa"/>
          </w:tcPr>
          <w:p w14:paraId="520CC990" w14:textId="77777777" w:rsidR="005A1D64" w:rsidRPr="00C006FA" w:rsidRDefault="005A1D64" w:rsidP="00206DBF">
            <w:pPr>
              <w:widowControl w:val="0"/>
              <w:autoSpaceDE w:val="0"/>
              <w:autoSpaceDN w:val="0"/>
              <w:adjustRightInd w:val="0"/>
              <w:rPr>
                <w:rFonts w:ascii="Arial Narrow" w:eastAsia="Calibri" w:hAnsi="Arial Narrow" w:cs="Times New Roman"/>
              </w:rPr>
            </w:pPr>
          </w:p>
        </w:tc>
      </w:tr>
      <w:tr w:rsidR="005A1D64" w:rsidRPr="00C006FA" w14:paraId="4BD184AB" w14:textId="77777777" w:rsidTr="00206DBF">
        <w:trPr>
          <w:trHeight w:val="431"/>
        </w:trPr>
        <w:tc>
          <w:tcPr>
            <w:tcW w:w="1525" w:type="dxa"/>
            <w:vAlign w:val="center"/>
          </w:tcPr>
          <w:p w14:paraId="668B2E83" w14:textId="77777777" w:rsidR="005A1D64" w:rsidRPr="00C006FA" w:rsidRDefault="005A1D64" w:rsidP="00206DBF">
            <w:pPr>
              <w:widowControl w:val="0"/>
              <w:autoSpaceDE w:val="0"/>
              <w:autoSpaceDN w:val="0"/>
              <w:adjustRightInd w:val="0"/>
              <w:rPr>
                <w:rFonts w:ascii="Arial Narrow" w:hAnsi="Arial Narrow" w:cs="Calibri Light"/>
                <w:b/>
                <w:bCs/>
              </w:rPr>
            </w:pPr>
            <w:r w:rsidRPr="0099685F">
              <w:rPr>
                <w:rFonts w:ascii="Arial Narrow" w:hAnsi="Arial Narrow" w:cs="Calibri"/>
                <w:b/>
                <w:bCs/>
                <w:color w:val="000000"/>
              </w:rPr>
              <w:t>Floyd, Schenita</w:t>
            </w:r>
          </w:p>
        </w:tc>
        <w:tc>
          <w:tcPr>
            <w:tcW w:w="810" w:type="dxa"/>
            <w:vAlign w:val="center"/>
          </w:tcPr>
          <w:p w14:paraId="04843388" w14:textId="77777777" w:rsidR="005A1D64"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ADA</w:t>
            </w:r>
          </w:p>
          <w:p w14:paraId="5EB99703"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TOUL</w:t>
            </w:r>
          </w:p>
        </w:tc>
        <w:tc>
          <w:tcPr>
            <w:tcW w:w="270" w:type="dxa"/>
          </w:tcPr>
          <w:p w14:paraId="10E3272F" w14:textId="198CD666" w:rsidR="005A1D64" w:rsidRPr="00C006FA" w:rsidRDefault="00D67CC3"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7562E86C" w14:textId="77777777" w:rsidR="005A1D64" w:rsidRPr="00C006FA" w:rsidRDefault="005A1D64" w:rsidP="00206DBF">
            <w:pPr>
              <w:widowControl w:val="0"/>
              <w:autoSpaceDE w:val="0"/>
              <w:autoSpaceDN w:val="0"/>
              <w:adjustRightInd w:val="0"/>
              <w:rPr>
                <w:rFonts w:ascii="Arial Narrow" w:hAnsi="Arial Narrow" w:cstheme="majorHAnsi"/>
                <w:b/>
              </w:rPr>
            </w:pPr>
            <w:r w:rsidRPr="00C006FA">
              <w:rPr>
                <w:rFonts w:ascii="Arial Narrow" w:hAnsi="Arial Narrow" w:cs="Calibri"/>
                <w:b/>
                <w:bCs/>
                <w:color w:val="000000"/>
              </w:rPr>
              <w:t>Morton, Sophie</w:t>
            </w:r>
          </w:p>
        </w:tc>
        <w:tc>
          <w:tcPr>
            <w:tcW w:w="810" w:type="dxa"/>
            <w:vAlign w:val="center"/>
          </w:tcPr>
          <w:p w14:paraId="6E7B79D5"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WLLC</w:t>
            </w:r>
          </w:p>
          <w:p w14:paraId="11FDD14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CLASS</w:t>
            </w:r>
          </w:p>
        </w:tc>
        <w:tc>
          <w:tcPr>
            <w:tcW w:w="270" w:type="dxa"/>
          </w:tcPr>
          <w:p w14:paraId="51532042" w14:textId="64DBC1F9" w:rsidR="005A1D64" w:rsidRPr="00C006FA" w:rsidRDefault="00D37A46"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7D096109"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Trudeau, Justin</w:t>
            </w:r>
          </w:p>
        </w:tc>
        <w:tc>
          <w:tcPr>
            <w:tcW w:w="900" w:type="dxa"/>
            <w:vAlign w:val="center"/>
          </w:tcPr>
          <w:p w14:paraId="6BDC8709"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COMM</w:t>
            </w:r>
          </w:p>
          <w:p w14:paraId="06354C59"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45BEB159" w14:textId="606D48A8" w:rsidR="005A1D64" w:rsidRPr="00C006FA" w:rsidRDefault="00E3231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800" w:type="dxa"/>
          </w:tcPr>
          <w:p w14:paraId="3FA673F5"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810" w:type="dxa"/>
          </w:tcPr>
          <w:p w14:paraId="6FBB4290"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720" w:type="dxa"/>
          </w:tcPr>
          <w:p w14:paraId="7DF56FDE" w14:textId="77777777" w:rsidR="005A1D64" w:rsidRPr="00C006FA" w:rsidRDefault="005A1D64" w:rsidP="00206DBF">
            <w:pPr>
              <w:widowControl w:val="0"/>
              <w:autoSpaceDE w:val="0"/>
              <w:autoSpaceDN w:val="0"/>
              <w:adjustRightInd w:val="0"/>
              <w:rPr>
                <w:rFonts w:ascii="Arial Narrow" w:eastAsia="Calibri" w:hAnsi="Arial Narrow" w:cs="Times New Roman"/>
              </w:rPr>
            </w:pPr>
          </w:p>
        </w:tc>
      </w:tr>
      <w:tr w:rsidR="005A1D64" w:rsidRPr="00C006FA" w14:paraId="7BD5BCCA" w14:textId="77777777" w:rsidTr="00206DBF">
        <w:trPr>
          <w:trHeight w:val="431"/>
        </w:trPr>
        <w:tc>
          <w:tcPr>
            <w:tcW w:w="1525" w:type="dxa"/>
            <w:vAlign w:val="center"/>
          </w:tcPr>
          <w:p w14:paraId="3FDB790D" w14:textId="77777777" w:rsidR="005A1D64" w:rsidRPr="00C006FA" w:rsidRDefault="005A1D64" w:rsidP="00206DBF">
            <w:pPr>
              <w:widowControl w:val="0"/>
              <w:autoSpaceDE w:val="0"/>
              <w:autoSpaceDN w:val="0"/>
              <w:adjustRightInd w:val="0"/>
              <w:rPr>
                <w:rFonts w:ascii="Arial Narrow" w:hAnsi="Arial Narrow" w:cs="Calibri"/>
                <w:b/>
                <w:bCs/>
                <w:color w:val="000000"/>
              </w:rPr>
            </w:pPr>
          </w:p>
        </w:tc>
        <w:tc>
          <w:tcPr>
            <w:tcW w:w="810" w:type="dxa"/>
            <w:vAlign w:val="center"/>
          </w:tcPr>
          <w:p w14:paraId="61BFB4E6" w14:textId="77777777" w:rsidR="005A1D64" w:rsidRPr="00C006FA" w:rsidRDefault="005A1D64" w:rsidP="00206DBF">
            <w:pPr>
              <w:widowControl w:val="0"/>
              <w:autoSpaceDE w:val="0"/>
              <w:autoSpaceDN w:val="0"/>
              <w:adjustRightInd w:val="0"/>
              <w:rPr>
                <w:rFonts w:ascii="Arial Narrow" w:hAnsi="Arial Narrow" w:cs="Calibri"/>
                <w:color w:val="000000"/>
              </w:rPr>
            </w:pPr>
          </w:p>
        </w:tc>
        <w:tc>
          <w:tcPr>
            <w:tcW w:w="270" w:type="dxa"/>
          </w:tcPr>
          <w:p w14:paraId="128BB8D8"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1260" w:type="dxa"/>
            <w:vAlign w:val="center"/>
          </w:tcPr>
          <w:p w14:paraId="153EEF6B" w14:textId="77777777" w:rsidR="005A1D64" w:rsidRPr="00C006FA" w:rsidRDefault="005A1D64" w:rsidP="00206DBF">
            <w:pPr>
              <w:widowControl w:val="0"/>
              <w:autoSpaceDE w:val="0"/>
              <w:autoSpaceDN w:val="0"/>
              <w:adjustRightInd w:val="0"/>
              <w:rPr>
                <w:rFonts w:ascii="Arial Narrow" w:hAnsi="Arial Narrow" w:cs="Calibri"/>
                <w:b/>
                <w:bCs/>
                <w:color w:val="000000"/>
              </w:rPr>
            </w:pPr>
          </w:p>
        </w:tc>
        <w:tc>
          <w:tcPr>
            <w:tcW w:w="810" w:type="dxa"/>
            <w:vAlign w:val="center"/>
          </w:tcPr>
          <w:p w14:paraId="2A739126" w14:textId="77777777" w:rsidR="005A1D64" w:rsidRPr="00C006FA" w:rsidRDefault="005A1D64" w:rsidP="00206DBF">
            <w:pPr>
              <w:widowControl w:val="0"/>
              <w:autoSpaceDE w:val="0"/>
              <w:autoSpaceDN w:val="0"/>
              <w:adjustRightInd w:val="0"/>
              <w:rPr>
                <w:rFonts w:ascii="Arial Narrow" w:hAnsi="Arial Narrow" w:cs="Calibri"/>
                <w:color w:val="000000"/>
              </w:rPr>
            </w:pPr>
          </w:p>
        </w:tc>
        <w:tc>
          <w:tcPr>
            <w:tcW w:w="270" w:type="dxa"/>
          </w:tcPr>
          <w:p w14:paraId="2E9417E7"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1530" w:type="dxa"/>
            <w:vAlign w:val="center"/>
          </w:tcPr>
          <w:p w14:paraId="0265BC22" w14:textId="77777777" w:rsidR="005A1D64" w:rsidRPr="00C006FA" w:rsidRDefault="005A1D64" w:rsidP="00206DBF">
            <w:pPr>
              <w:widowControl w:val="0"/>
              <w:autoSpaceDE w:val="0"/>
              <w:autoSpaceDN w:val="0"/>
              <w:adjustRightInd w:val="0"/>
              <w:rPr>
                <w:rFonts w:ascii="Arial Narrow" w:hAnsi="Arial Narrow" w:cs="Calibri"/>
                <w:b/>
                <w:bCs/>
                <w:color w:val="000000"/>
              </w:rPr>
            </w:pPr>
          </w:p>
        </w:tc>
        <w:tc>
          <w:tcPr>
            <w:tcW w:w="900" w:type="dxa"/>
            <w:vAlign w:val="center"/>
          </w:tcPr>
          <w:p w14:paraId="13EF1535" w14:textId="77777777" w:rsidR="005A1D64" w:rsidRPr="00C006FA" w:rsidRDefault="005A1D64" w:rsidP="00206DBF">
            <w:pPr>
              <w:widowControl w:val="0"/>
              <w:autoSpaceDE w:val="0"/>
              <w:autoSpaceDN w:val="0"/>
              <w:adjustRightInd w:val="0"/>
              <w:rPr>
                <w:rFonts w:ascii="Arial Narrow" w:hAnsi="Arial Narrow" w:cs="Calibri"/>
                <w:color w:val="000000"/>
              </w:rPr>
            </w:pPr>
          </w:p>
        </w:tc>
        <w:tc>
          <w:tcPr>
            <w:tcW w:w="360" w:type="dxa"/>
          </w:tcPr>
          <w:p w14:paraId="560D5637"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1800" w:type="dxa"/>
          </w:tcPr>
          <w:p w14:paraId="58B16328"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810" w:type="dxa"/>
          </w:tcPr>
          <w:p w14:paraId="2835D3F1"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720" w:type="dxa"/>
          </w:tcPr>
          <w:p w14:paraId="3410994C" w14:textId="77777777" w:rsidR="005A1D64" w:rsidRPr="00C006FA" w:rsidRDefault="005A1D64" w:rsidP="00206DBF">
            <w:pPr>
              <w:widowControl w:val="0"/>
              <w:autoSpaceDE w:val="0"/>
              <w:autoSpaceDN w:val="0"/>
              <w:adjustRightInd w:val="0"/>
              <w:rPr>
                <w:rFonts w:ascii="Arial Narrow" w:eastAsia="Calibri" w:hAnsi="Arial Narrow" w:cs="Times New Roman"/>
              </w:rPr>
            </w:pPr>
          </w:p>
        </w:tc>
      </w:tr>
    </w:tbl>
    <w:p w14:paraId="51B89CD3" w14:textId="0EE69BC0" w:rsidR="005A1D64" w:rsidRPr="007D3BF8" w:rsidRDefault="005A1D64" w:rsidP="005A1D64">
      <w:pPr>
        <w:rPr>
          <w:rFonts w:ascii="Arial Narrow" w:eastAsia="Calibri" w:hAnsi="Arial Narrow" w:cs="Times New Roman"/>
          <w:sz w:val="22"/>
          <w:szCs w:val="22"/>
        </w:rPr>
      </w:pPr>
      <w:r>
        <w:rPr>
          <w:rFonts w:ascii="Arial Narrow" w:eastAsia="Calibri" w:hAnsi="Arial Narrow" w:cs="Times New Roman"/>
          <w:sz w:val="22"/>
          <w:szCs w:val="22"/>
        </w:rPr>
        <w:br/>
      </w:r>
      <w:r>
        <w:rPr>
          <w:rFonts w:ascii="Arial Narrow" w:eastAsia="Calibri" w:hAnsi="Arial Narrow" w:cs="Times New Roman"/>
          <w:sz w:val="22"/>
          <w:szCs w:val="22"/>
        </w:rPr>
        <w:br/>
      </w:r>
      <w:r w:rsidRPr="007D3BF8">
        <w:rPr>
          <w:rFonts w:ascii="Arial Narrow" w:eastAsia="Calibri" w:hAnsi="Arial Narrow" w:cs="Times New Roman"/>
          <w:sz w:val="22"/>
          <w:szCs w:val="22"/>
        </w:rPr>
        <w:t xml:space="preserve">Guests: Harrison Keller (President) (P), Mike McPherson (Provost) (P), Holly Hutchins (OFS), Gabe </w:t>
      </w:r>
      <w:proofErr w:type="spellStart"/>
      <w:r w:rsidRPr="007D3BF8">
        <w:rPr>
          <w:rFonts w:ascii="Arial Narrow" w:eastAsia="Calibri" w:hAnsi="Arial Narrow" w:cs="Times New Roman"/>
          <w:sz w:val="22"/>
          <w:szCs w:val="22"/>
        </w:rPr>
        <w:t>Ignatow</w:t>
      </w:r>
      <w:proofErr w:type="spellEnd"/>
      <w:r w:rsidRPr="007D3BF8">
        <w:rPr>
          <w:rFonts w:ascii="Arial Narrow" w:eastAsia="Calibri" w:hAnsi="Arial Narrow" w:cs="Times New Roman"/>
          <w:sz w:val="22"/>
          <w:szCs w:val="22"/>
        </w:rPr>
        <w:t xml:space="preserve"> (OFS</w:t>
      </w:r>
      <w:r w:rsidR="006B52C9">
        <w:rPr>
          <w:rFonts w:ascii="Arial Narrow" w:eastAsia="Calibri" w:hAnsi="Arial Narrow" w:cs="Times New Roman"/>
          <w:sz w:val="22"/>
          <w:szCs w:val="22"/>
        </w:rPr>
        <w:t>) (P)</w:t>
      </w:r>
      <w:r w:rsidRPr="007D3BF8">
        <w:rPr>
          <w:rFonts w:ascii="Arial Narrow" w:eastAsia="Calibri" w:hAnsi="Arial Narrow" w:cs="Times New Roman"/>
          <w:sz w:val="22"/>
          <w:szCs w:val="22"/>
        </w:rPr>
        <w:t>), Courtney Glazer (Accreditation/UUCC)</w:t>
      </w:r>
      <w:r w:rsidR="006B52C9">
        <w:rPr>
          <w:rFonts w:ascii="Arial Narrow" w:eastAsia="Calibri" w:hAnsi="Arial Narrow" w:cs="Times New Roman"/>
          <w:sz w:val="22"/>
          <w:szCs w:val="22"/>
        </w:rPr>
        <w:t xml:space="preserve"> (P)</w:t>
      </w:r>
      <w:r w:rsidRPr="007D3BF8">
        <w:rPr>
          <w:rFonts w:ascii="Arial Narrow" w:eastAsia="Calibri" w:hAnsi="Arial Narrow" w:cs="Times New Roman"/>
          <w:sz w:val="22"/>
          <w:szCs w:val="22"/>
        </w:rPr>
        <w:t>, Natalie Ellis (UUCC), Amanda Fuller (UBSC)</w:t>
      </w:r>
      <w:r w:rsidR="008A0F78">
        <w:rPr>
          <w:rFonts w:ascii="Arial Narrow" w:eastAsia="Calibri" w:hAnsi="Arial Narrow" w:cs="Times New Roman"/>
          <w:sz w:val="22"/>
          <w:szCs w:val="22"/>
        </w:rPr>
        <w:t>,</w:t>
      </w:r>
      <w:r w:rsidRPr="007D3BF8">
        <w:rPr>
          <w:rFonts w:ascii="Arial Narrow" w:eastAsia="Calibri" w:hAnsi="Arial Narrow" w:cs="Times New Roman"/>
          <w:sz w:val="22"/>
          <w:szCs w:val="22"/>
        </w:rPr>
        <w:t xml:space="preserve"> Jennifer Lane (GC), </w:t>
      </w:r>
      <w:r w:rsidR="00AF2FD7">
        <w:rPr>
          <w:rFonts w:ascii="Arial Narrow" w:eastAsia="Calibri" w:hAnsi="Arial Narrow" w:cs="Times New Roman"/>
          <w:sz w:val="22"/>
          <w:szCs w:val="22"/>
        </w:rPr>
        <w:t>Joe Webb (UUCC) (P),</w:t>
      </w:r>
      <w:r w:rsidR="0046531F">
        <w:rPr>
          <w:rFonts w:ascii="Arial Narrow" w:eastAsia="Calibri" w:hAnsi="Arial Narrow" w:cs="Times New Roman"/>
          <w:sz w:val="22"/>
          <w:szCs w:val="22"/>
        </w:rPr>
        <w:t xml:space="preserve"> Clay Simmons (University Compliance) (P), Jessica Stone (ODA) (P), </w:t>
      </w:r>
      <w:r w:rsidR="00AD436C">
        <w:rPr>
          <w:rFonts w:ascii="Arial Narrow" w:eastAsia="Calibri" w:hAnsi="Arial Narrow" w:cs="Times New Roman"/>
          <w:sz w:val="22"/>
          <w:szCs w:val="22"/>
        </w:rPr>
        <w:t>Randi Johnson (ODA) (P)</w:t>
      </w:r>
    </w:p>
    <w:p w14:paraId="326525D7" w14:textId="77777777" w:rsidR="005A1D64" w:rsidRDefault="005A1D64" w:rsidP="005A1D64">
      <w:pPr>
        <w:rPr>
          <w:rFonts w:ascii="Arial Narrow" w:eastAsia="Calibri" w:hAnsi="Arial Narrow" w:cs="Times New Roman"/>
          <w:sz w:val="22"/>
          <w:szCs w:val="22"/>
        </w:rPr>
      </w:pPr>
    </w:p>
    <w:p w14:paraId="6D69851D" w14:textId="77777777" w:rsidR="005A1D64" w:rsidRDefault="005A1D64" w:rsidP="005A1D64">
      <w:pPr>
        <w:rPr>
          <w:rFonts w:ascii="Arial Narrow" w:eastAsia="Calibri" w:hAnsi="Arial Narrow" w:cs="Times New Roman"/>
          <w:sz w:val="22"/>
          <w:szCs w:val="22"/>
        </w:rPr>
      </w:pPr>
      <w:r w:rsidRPr="007D3BF8">
        <w:rPr>
          <w:rFonts w:ascii="Arial Narrow" w:eastAsia="Calibri" w:hAnsi="Arial Narrow" w:cs="Times New Roman"/>
          <w:sz w:val="22"/>
          <w:szCs w:val="22"/>
        </w:rPr>
        <w:t>Visitors:</w:t>
      </w:r>
    </w:p>
    <w:p w14:paraId="0424ABD7" w14:textId="651EB8B0" w:rsidR="005A1D64" w:rsidRPr="00FB255D" w:rsidRDefault="00507C83" w:rsidP="005A1D64">
      <w:pPr>
        <w:rPr>
          <w:rFonts w:ascii="Arial" w:eastAsia="Calibri" w:hAnsi="Arial" w:cs="Arial"/>
          <w:sz w:val="22"/>
          <w:szCs w:val="22"/>
          <w:lang w:eastAsia="zh-CN"/>
        </w:rPr>
      </w:pPr>
      <w:r>
        <w:rPr>
          <w:rFonts w:ascii="Arial Narrow" w:eastAsia="Calibri" w:hAnsi="Arial Narrow" w:cs="Times New Roman"/>
          <w:sz w:val="22"/>
          <w:szCs w:val="22"/>
        </w:rPr>
        <w:t>Amy Peterson (FAD), Ana Lopez (CVAD), Devynn Case (</w:t>
      </w:r>
      <w:r w:rsidR="00761E63">
        <w:rPr>
          <w:rFonts w:ascii="Arial Narrow" w:eastAsia="Calibri" w:hAnsi="Arial Narrow" w:cs="Times New Roman"/>
          <w:sz w:val="22"/>
          <w:szCs w:val="22"/>
        </w:rPr>
        <w:t xml:space="preserve">UBSC), John Forbes (Freelance Journalist), Courtney Glazer (UUCC),, Allison Wentworth (CVAD), </w:t>
      </w:r>
      <w:r w:rsidR="007B3A97">
        <w:rPr>
          <w:rFonts w:ascii="Arial Narrow" w:eastAsia="Calibri" w:hAnsi="Arial Narrow" w:cs="Times New Roman"/>
          <w:sz w:val="22"/>
          <w:szCs w:val="22"/>
        </w:rPr>
        <w:t>Jenny Yanez (CVAD), Josie Rangel (History Dept.)</w:t>
      </w:r>
      <w:r w:rsidR="00436F50">
        <w:rPr>
          <w:rFonts w:ascii="Arial Narrow" w:eastAsia="Calibri" w:hAnsi="Arial Narrow" w:cs="Times New Roman"/>
          <w:sz w:val="22"/>
          <w:szCs w:val="22"/>
        </w:rPr>
        <w:t>, Alicia Eggert (CVAD), Noah Garcia (CVAD, COT), Lucia Murphy (CLASS), Clare Earnest (CVAD)</w:t>
      </w:r>
      <w:r w:rsidR="00541308">
        <w:rPr>
          <w:rFonts w:ascii="Arial Narrow" w:eastAsia="Calibri" w:hAnsi="Arial Narrow" w:cs="Times New Roman"/>
          <w:sz w:val="22"/>
          <w:szCs w:val="22"/>
        </w:rPr>
        <w:t xml:space="preserve">, Carsen </w:t>
      </w:r>
      <w:r w:rsidR="00324DC6">
        <w:rPr>
          <w:rFonts w:ascii="Arial Narrow" w:eastAsia="Calibri" w:hAnsi="Arial Narrow" w:cs="Times New Roman"/>
          <w:sz w:val="22"/>
          <w:szCs w:val="22"/>
        </w:rPr>
        <w:t>Laney</w:t>
      </w:r>
      <w:r w:rsidR="00AE0107">
        <w:rPr>
          <w:rFonts w:ascii="Arial Narrow" w:eastAsia="Calibri" w:hAnsi="Arial Narrow" w:cs="Times New Roman"/>
          <w:sz w:val="22"/>
          <w:szCs w:val="22"/>
        </w:rPr>
        <w:t xml:space="preserve"> (CVAD)</w:t>
      </w:r>
      <w:r w:rsidR="00FB255D">
        <w:rPr>
          <w:rFonts w:ascii="Arial Narrow" w:eastAsia="Calibri" w:hAnsi="Arial Narrow" w:cs="Times New Roman"/>
          <w:sz w:val="22"/>
          <w:szCs w:val="22"/>
        </w:rPr>
        <w:t xml:space="preserve">, Hannah </w:t>
      </w:r>
      <w:proofErr w:type="spellStart"/>
      <w:r w:rsidR="00FB255D">
        <w:rPr>
          <w:rFonts w:ascii="Arial Narrow" w:eastAsia="Calibri" w:hAnsi="Arial Narrow" w:cs="Times New Roman"/>
          <w:sz w:val="22"/>
          <w:szCs w:val="22"/>
        </w:rPr>
        <w:t>D</w:t>
      </w:r>
      <w:r w:rsidR="00E856D6">
        <w:rPr>
          <w:rFonts w:ascii="Arial" w:eastAsia="Calibri" w:hAnsi="Arial" w:cs="Arial"/>
          <w:sz w:val="22"/>
          <w:szCs w:val="22"/>
          <w:lang w:eastAsia="zh-CN"/>
        </w:rPr>
        <w:t>ãng</w:t>
      </w:r>
      <w:proofErr w:type="spellEnd"/>
      <w:r w:rsidR="00E856D6">
        <w:rPr>
          <w:rFonts w:ascii="Arial" w:eastAsia="Calibri" w:hAnsi="Arial" w:cs="Arial"/>
          <w:sz w:val="22"/>
          <w:szCs w:val="22"/>
          <w:lang w:eastAsia="zh-CN"/>
        </w:rPr>
        <w:t xml:space="preserve"> (CVAD), </w:t>
      </w:r>
      <w:r w:rsidR="00E856D6">
        <w:rPr>
          <w:rFonts w:ascii="Arial" w:eastAsia="Calibri" w:hAnsi="Arial" w:cs="Arial"/>
          <w:sz w:val="22"/>
          <w:szCs w:val="22"/>
          <w:lang w:eastAsia="zh-CN"/>
        </w:rPr>
        <w:lastRenderedPageBreak/>
        <w:t>Sam Wigington (CVAD)</w:t>
      </w:r>
      <w:r w:rsidR="00083390">
        <w:rPr>
          <w:rFonts w:ascii="Arial" w:eastAsia="Calibri" w:hAnsi="Arial" w:cs="Arial"/>
          <w:sz w:val="22"/>
          <w:szCs w:val="22"/>
          <w:lang w:eastAsia="zh-CN"/>
        </w:rPr>
        <w:t>, Katerina Hardi (CVAD), Megan Brown (CVAD)</w:t>
      </w:r>
      <w:r w:rsidR="00E5283E">
        <w:rPr>
          <w:rFonts w:ascii="Arial" w:eastAsia="Calibri" w:hAnsi="Arial" w:cs="Arial"/>
          <w:sz w:val="22"/>
          <w:szCs w:val="22"/>
          <w:lang w:eastAsia="zh-CN"/>
        </w:rPr>
        <w:t>, Kaitlin Boley (CLASS), Brian Campbell</w:t>
      </w:r>
      <w:r w:rsidR="00557D24">
        <w:rPr>
          <w:rFonts w:ascii="Arial" w:eastAsia="Calibri" w:hAnsi="Arial" w:cs="Arial"/>
          <w:sz w:val="22"/>
          <w:szCs w:val="22"/>
          <w:lang w:eastAsia="zh-CN"/>
        </w:rPr>
        <w:t xml:space="preserve"> (CVAD), Armando Sanchez (Student </w:t>
      </w:r>
      <w:r w:rsidR="00751ABA">
        <w:rPr>
          <w:rFonts w:ascii="Arial" w:eastAsia="Calibri" w:hAnsi="Arial" w:cs="Arial"/>
          <w:sz w:val="22"/>
          <w:szCs w:val="22"/>
          <w:lang w:eastAsia="zh-CN"/>
        </w:rPr>
        <w:t>Govern</w:t>
      </w:r>
      <w:r w:rsidR="008E0CCD">
        <w:rPr>
          <w:rFonts w:ascii="Arial" w:eastAsia="Calibri" w:hAnsi="Arial" w:cs="Arial"/>
          <w:sz w:val="22"/>
          <w:szCs w:val="22"/>
          <w:lang w:eastAsia="zh-CN"/>
        </w:rPr>
        <w:t>ment</w:t>
      </w:r>
      <w:r w:rsidR="002F0E13">
        <w:rPr>
          <w:rFonts w:ascii="Arial" w:eastAsia="Calibri" w:hAnsi="Arial" w:cs="Arial"/>
          <w:sz w:val="22"/>
          <w:szCs w:val="22"/>
          <w:lang w:eastAsia="zh-CN"/>
        </w:rPr>
        <w:t xml:space="preserve"> Association)</w:t>
      </w:r>
      <w:r w:rsidR="00441D33">
        <w:rPr>
          <w:rFonts w:ascii="Arial" w:eastAsia="Calibri" w:hAnsi="Arial" w:cs="Arial"/>
          <w:sz w:val="22"/>
          <w:szCs w:val="22"/>
          <w:lang w:eastAsia="zh-CN"/>
        </w:rPr>
        <w:t xml:space="preserve">, Philip </w:t>
      </w:r>
      <w:r w:rsidR="00F658BD">
        <w:rPr>
          <w:rFonts w:ascii="Arial" w:eastAsia="Calibri" w:hAnsi="Arial" w:cs="Arial"/>
          <w:sz w:val="22"/>
          <w:szCs w:val="22"/>
          <w:lang w:eastAsia="zh-CN"/>
        </w:rPr>
        <w:t>A</w:t>
      </w:r>
      <w:r w:rsidR="00A0175F">
        <w:rPr>
          <w:rFonts w:ascii="Arial" w:eastAsia="Calibri" w:hAnsi="Arial" w:cs="Arial"/>
          <w:sz w:val="22"/>
          <w:szCs w:val="22"/>
          <w:lang w:eastAsia="zh-CN"/>
        </w:rPr>
        <w:t>guinaga</w:t>
      </w:r>
      <w:r w:rsidR="00F658BD">
        <w:rPr>
          <w:rFonts w:ascii="Arial" w:eastAsia="Calibri" w:hAnsi="Arial" w:cs="Arial"/>
          <w:sz w:val="22"/>
          <w:szCs w:val="22"/>
          <w:lang w:eastAsia="zh-CN"/>
        </w:rPr>
        <w:t xml:space="preserve"> (Staff Senate), Heidi Elmendorf (Deputy to the President), Albert Binney (CLASS)</w:t>
      </w:r>
      <w:r w:rsidR="006B52C9">
        <w:rPr>
          <w:rFonts w:ascii="Arial" w:eastAsia="Calibri" w:hAnsi="Arial" w:cs="Arial"/>
          <w:sz w:val="22"/>
          <w:szCs w:val="22"/>
          <w:lang w:eastAsia="zh-CN"/>
        </w:rPr>
        <w:t>,</w:t>
      </w:r>
    </w:p>
    <w:p w14:paraId="0DE105CA" w14:textId="77777777" w:rsidR="005A1D64" w:rsidRDefault="005A1D64" w:rsidP="005A1D64">
      <w:pPr>
        <w:rPr>
          <w:rFonts w:ascii="Arial Narrow" w:hAnsi="Arial Narrow"/>
        </w:rPr>
      </w:pPr>
    </w:p>
    <w:p w14:paraId="52802D1F" w14:textId="77777777" w:rsidR="00902E74" w:rsidRDefault="00902E74" w:rsidP="00B838B9">
      <w:pPr>
        <w:rPr>
          <w:rFonts w:ascii="Arial Narrow" w:hAnsi="Arial Narrow"/>
        </w:rPr>
      </w:pPr>
    </w:p>
    <w:p w14:paraId="1EDC5FFA" w14:textId="77777777" w:rsidR="00783B05" w:rsidRPr="00B838B9" w:rsidRDefault="00783B05" w:rsidP="00B838B9">
      <w:pPr>
        <w:rPr>
          <w:rFonts w:ascii="Arial Narrow" w:hAnsi="Arial Narrow"/>
        </w:rPr>
      </w:pPr>
    </w:p>
    <w:tbl>
      <w:tblPr>
        <w:tblW w:w="10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
        <w:gridCol w:w="2623"/>
        <w:gridCol w:w="6508"/>
      </w:tblGrid>
      <w:tr w:rsidR="00A36B1C" w:rsidRPr="00B838B9" w14:paraId="3A07CE63" w14:textId="77777777" w:rsidTr="00305EB6">
        <w:trPr>
          <w:jc w:val="center"/>
        </w:trPr>
        <w:tc>
          <w:tcPr>
            <w:tcW w:w="1062" w:type="dxa"/>
          </w:tcPr>
          <w:p w14:paraId="6D91E902" w14:textId="77777777" w:rsidR="00A36B1C" w:rsidRPr="00B838B9" w:rsidRDefault="00A36B1C" w:rsidP="00D97F31">
            <w:pPr>
              <w:rPr>
                <w:rFonts w:ascii="Arial Narrow" w:hAnsi="Arial Narrow" w:cs="Arial"/>
              </w:rPr>
            </w:pPr>
            <w:r w:rsidRPr="00B838B9">
              <w:rPr>
                <w:rFonts w:ascii="Arial Narrow" w:hAnsi="Arial Narrow" w:cs="Arial"/>
              </w:rPr>
              <w:t>I.</w:t>
            </w:r>
          </w:p>
        </w:tc>
        <w:tc>
          <w:tcPr>
            <w:tcW w:w="2623" w:type="dxa"/>
          </w:tcPr>
          <w:p w14:paraId="7DA8E2D0" w14:textId="44987122" w:rsidR="00A36B1C" w:rsidRPr="00305EB6" w:rsidRDefault="009E1539" w:rsidP="00305EB6">
            <w:pPr>
              <w:widowControl w:val="0"/>
              <w:tabs>
                <w:tab w:val="left" w:pos="414"/>
              </w:tabs>
              <w:autoSpaceDE w:val="0"/>
              <w:autoSpaceDN w:val="0"/>
              <w:adjustRightInd w:val="0"/>
              <w:rPr>
                <w:rFonts w:ascii="Arial Narrow" w:hAnsi="Arial Narrow" w:cs="Arial"/>
              </w:rPr>
            </w:pPr>
            <w:r w:rsidRPr="00305EB6">
              <w:rPr>
                <w:rFonts w:ascii="Arial Narrow" w:eastAsia="Times New Roman" w:hAnsi="Arial Narrow" w:cs="Times New Roman"/>
              </w:rPr>
              <w:t>Welcome</w:t>
            </w:r>
            <w:r w:rsidR="00275075" w:rsidRPr="00305EB6">
              <w:rPr>
                <w:rFonts w:ascii="Arial Narrow" w:eastAsia="Times New Roman" w:hAnsi="Arial Narrow" w:cs="Times New Roman"/>
              </w:rPr>
              <w:t xml:space="preserve"> and</w:t>
            </w:r>
            <w:r w:rsidRPr="00305EB6">
              <w:rPr>
                <w:rFonts w:ascii="Arial Narrow" w:eastAsia="Times New Roman" w:hAnsi="Arial Narrow" w:cs="Times New Roman"/>
              </w:rPr>
              <w:t xml:space="preserve"> Introductions</w:t>
            </w:r>
          </w:p>
        </w:tc>
        <w:tc>
          <w:tcPr>
            <w:tcW w:w="6508" w:type="dxa"/>
          </w:tcPr>
          <w:p w14:paraId="4CFA5125" w14:textId="7160E9F3" w:rsidR="00205B1B" w:rsidRPr="00692116" w:rsidRDefault="00643828" w:rsidP="009227DB">
            <w:pPr>
              <w:rPr>
                <w:rFonts w:ascii="Arial" w:hAnsi="Arial" w:cs="Arial"/>
              </w:rPr>
            </w:pPr>
            <w:r w:rsidRPr="00692116">
              <w:rPr>
                <w:rFonts w:ascii="Arial" w:hAnsi="Arial" w:cs="Arial"/>
              </w:rPr>
              <w:t>Call to order 2:00pm</w:t>
            </w:r>
          </w:p>
        </w:tc>
      </w:tr>
      <w:tr w:rsidR="004B56D5" w:rsidRPr="00B838B9" w14:paraId="7AA6344A" w14:textId="77777777" w:rsidTr="00305EB6">
        <w:trPr>
          <w:jc w:val="center"/>
        </w:trPr>
        <w:tc>
          <w:tcPr>
            <w:tcW w:w="1062" w:type="dxa"/>
          </w:tcPr>
          <w:p w14:paraId="58856C8D" w14:textId="525D2020" w:rsidR="004B56D5" w:rsidRPr="00B838B9" w:rsidRDefault="004B56D5" w:rsidP="00D97F31">
            <w:pPr>
              <w:rPr>
                <w:rFonts w:ascii="Arial Narrow" w:hAnsi="Arial Narrow" w:cs="Arial"/>
              </w:rPr>
            </w:pPr>
            <w:r w:rsidRPr="00B838B9">
              <w:rPr>
                <w:rFonts w:ascii="Arial Narrow" w:hAnsi="Arial Narrow" w:cs="Arial"/>
              </w:rPr>
              <w:t>II.</w:t>
            </w:r>
          </w:p>
        </w:tc>
        <w:tc>
          <w:tcPr>
            <w:tcW w:w="2623" w:type="dxa"/>
          </w:tcPr>
          <w:p w14:paraId="11A24D18" w14:textId="47E0EF61" w:rsidR="004B56D5" w:rsidRPr="00305EB6" w:rsidRDefault="009227DB" w:rsidP="00D97F31">
            <w:pPr>
              <w:rPr>
                <w:rFonts w:ascii="Arial Narrow" w:hAnsi="Arial Narrow" w:cs="Arial"/>
              </w:rPr>
            </w:pPr>
            <w:r w:rsidRPr="009227DB">
              <w:rPr>
                <w:rFonts w:ascii="Arial Narrow" w:hAnsi="Arial Narrow" w:cs="Arial"/>
              </w:rPr>
              <w:t xml:space="preserve">Approval of Minutes (February 11, 2026) </w:t>
            </w:r>
            <w:r w:rsidRPr="009227DB">
              <w:rPr>
                <w:rFonts w:ascii="Arial Narrow" w:hAnsi="Arial Narrow" w:cs="Arial"/>
                <w:b/>
                <w:bCs/>
              </w:rPr>
              <w:t>[vote]</w:t>
            </w:r>
          </w:p>
        </w:tc>
        <w:tc>
          <w:tcPr>
            <w:tcW w:w="6508" w:type="dxa"/>
          </w:tcPr>
          <w:p w14:paraId="1A744C77" w14:textId="3ACAD6AD" w:rsidR="00205B1B" w:rsidRPr="00692116" w:rsidRDefault="007B3F4D" w:rsidP="008915F3">
            <w:pPr>
              <w:rPr>
                <w:rFonts w:ascii="Arial" w:hAnsi="Arial" w:cs="Arial"/>
              </w:rPr>
            </w:pPr>
            <w:r w:rsidRPr="00692116">
              <w:rPr>
                <w:rFonts w:ascii="Arial" w:hAnsi="Arial" w:cs="Arial"/>
              </w:rPr>
              <w:t xml:space="preserve">Majority Approve, 0 </w:t>
            </w:r>
            <w:r w:rsidR="00EE2F15" w:rsidRPr="00692116">
              <w:rPr>
                <w:rFonts w:ascii="Arial" w:hAnsi="Arial" w:cs="Arial"/>
              </w:rPr>
              <w:t xml:space="preserve">No, </w:t>
            </w:r>
            <w:r w:rsidR="00A709F1" w:rsidRPr="00692116">
              <w:rPr>
                <w:rFonts w:ascii="Arial" w:hAnsi="Arial" w:cs="Arial"/>
              </w:rPr>
              <w:t xml:space="preserve">2 </w:t>
            </w:r>
            <w:r w:rsidR="00EE2F15" w:rsidRPr="00692116">
              <w:rPr>
                <w:rFonts w:ascii="Arial" w:hAnsi="Arial" w:cs="Arial"/>
              </w:rPr>
              <w:t>Abstain</w:t>
            </w:r>
          </w:p>
        </w:tc>
      </w:tr>
      <w:tr w:rsidR="00B73476" w:rsidRPr="00B838B9" w14:paraId="7E6097C9" w14:textId="77777777" w:rsidTr="00305EB6">
        <w:trPr>
          <w:jc w:val="center"/>
        </w:trPr>
        <w:tc>
          <w:tcPr>
            <w:tcW w:w="1062" w:type="dxa"/>
          </w:tcPr>
          <w:p w14:paraId="3850CD22" w14:textId="1B6DDC54" w:rsidR="00B73476" w:rsidRPr="00B838B9" w:rsidRDefault="00B73476" w:rsidP="00B73476">
            <w:pPr>
              <w:rPr>
                <w:rFonts w:ascii="Arial Narrow" w:hAnsi="Arial Narrow" w:cs="Arial"/>
              </w:rPr>
            </w:pPr>
            <w:r w:rsidRPr="00B838B9">
              <w:rPr>
                <w:rFonts w:ascii="Arial Narrow" w:hAnsi="Arial Narrow" w:cs="Arial"/>
              </w:rPr>
              <w:t>III.</w:t>
            </w:r>
          </w:p>
        </w:tc>
        <w:tc>
          <w:tcPr>
            <w:tcW w:w="2623" w:type="dxa"/>
          </w:tcPr>
          <w:p w14:paraId="0EDA5397" w14:textId="02FE8210" w:rsidR="00B73476" w:rsidRPr="003422EB" w:rsidRDefault="00275075" w:rsidP="00B73476">
            <w:pPr>
              <w:rPr>
                <w:rFonts w:ascii="Arial Narrow" w:eastAsia="Times New Roman" w:hAnsi="Arial Narrow" w:cs="Times New Roman"/>
              </w:rPr>
            </w:pPr>
            <w:r w:rsidRPr="003422EB">
              <w:rPr>
                <w:rFonts w:ascii="Arial Narrow" w:eastAsia="Times New Roman" w:hAnsi="Arial Narrow" w:cs="Times New Roman"/>
              </w:rPr>
              <w:t xml:space="preserve">University Update (President </w:t>
            </w:r>
            <w:r w:rsidR="00972CB3" w:rsidRPr="003422EB">
              <w:rPr>
                <w:rFonts w:ascii="Arial Narrow" w:eastAsia="Times New Roman" w:hAnsi="Arial Narrow" w:cs="Times New Roman"/>
              </w:rPr>
              <w:t>Harrison Keller</w:t>
            </w:r>
            <w:r w:rsidRPr="003422EB">
              <w:rPr>
                <w:rFonts w:ascii="Arial Narrow" w:eastAsia="Times New Roman" w:hAnsi="Arial Narrow" w:cs="Times New Roman"/>
              </w:rPr>
              <w:t xml:space="preserve"> / Provost Mike McPherson)</w:t>
            </w:r>
          </w:p>
        </w:tc>
        <w:tc>
          <w:tcPr>
            <w:tcW w:w="6508" w:type="dxa"/>
            <w:noWrap/>
          </w:tcPr>
          <w:p w14:paraId="4B152B08" w14:textId="77777777" w:rsidR="006C5CB1" w:rsidRPr="00692116" w:rsidRDefault="006C5CB1" w:rsidP="003422EB">
            <w:pPr>
              <w:pStyle w:val="ListParagraph"/>
              <w:numPr>
                <w:ilvl w:val="0"/>
                <w:numId w:val="4"/>
              </w:numPr>
              <w:rPr>
                <w:rFonts w:ascii="Arial" w:hAnsi="Arial" w:cs="Arial"/>
                <w:sz w:val="24"/>
              </w:rPr>
            </w:pPr>
            <w:r w:rsidRPr="00692116">
              <w:rPr>
                <w:rFonts w:ascii="Arial" w:hAnsi="Arial" w:cs="Arial"/>
                <w:sz w:val="24"/>
              </w:rPr>
              <w:t>Budget update</w:t>
            </w:r>
          </w:p>
          <w:p w14:paraId="41C2CC56" w14:textId="72A54DAC" w:rsidR="00EE2F15" w:rsidRPr="00692116" w:rsidRDefault="00352025" w:rsidP="00EE2F15">
            <w:pPr>
              <w:pStyle w:val="ListParagraph"/>
              <w:numPr>
                <w:ilvl w:val="1"/>
                <w:numId w:val="4"/>
              </w:numPr>
              <w:ind w:left="610"/>
              <w:rPr>
                <w:rFonts w:ascii="Arial" w:hAnsi="Arial" w:cs="Arial"/>
                <w:sz w:val="24"/>
              </w:rPr>
            </w:pPr>
            <w:r w:rsidRPr="00692116">
              <w:rPr>
                <w:rFonts w:ascii="Arial" w:hAnsi="Arial" w:cs="Arial"/>
                <w:sz w:val="24"/>
              </w:rPr>
              <w:t>Budget adoption allowed for a $31 million deficit budget; conditions have changed, experienced steeper drop of international student enrollment</w:t>
            </w:r>
            <w:r w:rsidR="003C604D" w:rsidRPr="00692116">
              <w:rPr>
                <w:rFonts w:ascii="Arial" w:hAnsi="Arial" w:cs="Arial"/>
                <w:sz w:val="24"/>
              </w:rPr>
              <w:t xml:space="preserve"> from those admitted (each </w:t>
            </w:r>
            <w:r w:rsidR="000308D9">
              <w:rPr>
                <w:rFonts w:ascii="Arial" w:hAnsi="Arial" w:cs="Arial"/>
                <w:sz w:val="24"/>
              </w:rPr>
              <w:t xml:space="preserve">international student enrollment </w:t>
            </w:r>
            <w:r w:rsidR="003C604D" w:rsidRPr="00692116">
              <w:rPr>
                <w:rFonts w:ascii="Arial" w:hAnsi="Arial" w:cs="Arial"/>
                <w:sz w:val="24"/>
              </w:rPr>
              <w:t>bring</w:t>
            </w:r>
            <w:r w:rsidR="000308D9">
              <w:rPr>
                <w:rFonts w:ascii="Arial" w:hAnsi="Arial" w:cs="Arial"/>
                <w:sz w:val="24"/>
              </w:rPr>
              <w:t>s</w:t>
            </w:r>
            <w:r w:rsidR="003C604D" w:rsidRPr="00692116">
              <w:rPr>
                <w:rFonts w:ascii="Arial" w:hAnsi="Arial" w:cs="Arial"/>
                <w:sz w:val="24"/>
              </w:rPr>
              <w:t xml:space="preserve"> $20k-25k in tuition and fees)</w:t>
            </w:r>
          </w:p>
          <w:p w14:paraId="7386915C" w14:textId="48BF3806" w:rsidR="003A0D4E" w:rsidRPr="00692116" w:rsidRDefault="003A0D4E" w:rsidP="00EE2F15">
            <w:pPr>
              <w:pStyle w:val="ListParagraph"/>
              <w:numPr>
                <w:ilvl w:val="1"/>
                <w:numId w:val="4"/>
              </w:numPr>
              <w:ind w:left="610"/>
              <w:rPr>
                <w:rFonts w:ascii="Arial" w:hAnsi="Arial" w:cs="Arial"/>
                <w:sz w:val="24"/>
              </w:rPr>
            </w:pPr>
            <w:r w:rsidRPr="00692116">
              <w:rPr>
                <w:rFonts w:ascii="Arial" w:hAnsi="Arial" w:cs="Arial"/>
                <w:sz w:val="24"/>
              </w:rPr>
              <w:t xml:space="preserve">Commitment to board leadership will bring change to </w:t>
            </w:r>
            <w:r w:rsidR="00DB1C62" w:rsidRPr="00692116">
              <w:rPr>
                <w:rFonts w:ascii="Arial" w:hAnsi="Arial" w:cs="Arial"/>
                <w:sz w:val="24"/>
              </w:rPr>
              <w:t xml:space="preserve">have </w:t>
            </w:r>
            <w:r w:rsidR="00EB3D42" w:rsidRPr="00692116">
              <w:rPr>
                <w:rFonts w:ascii="Arial" w:hAnsi="Arial" w:cs="Arial"/>
                <w:sz w:val="24"/>
              </w:rPr>
              <w:t>three-year</w:t>
            </w:r>
            <w:r w:rsidR="009A22ED" w:rsidRPr="00692116">
              <w:rPr>
                <w:rFonts w:ascii="Arial" w:hAnsi="Arial" w:cs="Arial"/>
                <w:sz w:val="24"/>
              </w:rPr>
              <w:t xml:space="preserve"> plan and advancement of strategic vision to address structural </w:t>
            </w:r>
            <w:r w:rsidR="002E3C8B" w:rsidRPr="00692116">
              <w:rPr>
                <w:rFonts w:ascii="Arial" w:hAnsi="Arial" w:cs="Arial"/>
                <w:sz w:val="24"/>
              </w:rPr>
              <w:t>deficit. We are tracking as expected on expenses</w:t>
            </w:r>
            <w:r w:rsidR="00032F88">
              <w:rPr>
                <w:rFonts w:ascii="Arial" w:hAnsi="Arial" w:cs="Arial"/>
                <w:sz w:val="24"/>
              </w:rPr>
              <w:t>.</w:t>
            </w:r>
            <w:r w:rsidR="002E3C8B" w:rsidRPr="00692116">
              <w:rPr>
                <w:rFonts w:ascii="Arial" w:hAnsi="Arial" w:cs="Arial"/>
                <w:sz w:val="24"/>
              </w:rPr>
              <w:t xml:space="preserve"> </w:t>
            </w:r>
            <w:r w:rsidR="00032F88">
              <w:rPr>
                <w:rFonts w:ascii="Arial" w:hAnsi="Arial" w:cs="Arial"/>
                <w:sz w:val="24"/>
              </w:rPr>
              <w:t>D</w:t>
            </w:r>
            <w:r w:rsidR="002E3C8B" w:rsidRPr="00692116">
              <w:rPr>
                <w:rFonts w:ascii="Arial" w:hAnsi="Arial" w:cs="Arial"/>
                <w:sz w:val="24"/>
              </w:rPr>
              <w:t>river is the loss of student enrollment</w:t>
            </w:r>
            <w:r w:rsidR="00032F88">
              <w:rPr>
                <w:rFonts w:ascii="Arial" w:hAnsi="Arial" w:cs="Arial"/>
                <w:sz w:val="24"/>
              </w:rPr>
              <w:t>; b</w:t>
            </w:r>
            <w:r w:rsidR="002E3C8B" w:rsidRPr="00692116">
              <w:rPr>
                <w:rFonts w:ascii="Arial" w:hAnsi="Arial" w:cs="Arial"/>
                <w:sz w:val="24"/>
              </w:rPr>
              <w:t>udget is sensitive to student enrollment</w:t>
            </w:r>
            <w:r w:rsidR="00EB3D42" w:rsidRPr="00692116">
              <w:rPr>
                <w:rFonts w:ascii="Arial" w:hAnsi="Arial" w:cs="Arial"/>
                <w:sz w:val="24"/>
              </w:rPr>
              <w:t>.</w:t>
            </w:r>
          </w:p>
          <w:p w14:paraId="42625ED9" w14:textId="3ED37542" w:rsidR="001E3EBE" w:rsidRPr="00692116" w:rsidRDefault="00EB3D42" w:rsidP="001E3EBE">
            <w:pPr>
              <w:pStyle w:val="ListParagraph"/>
              <w:numPr>
                <w:ilvl w:val="1"/>
                <w:numId w:val="4"/>
              </w:numPr>
              <w:ind w:left="610"/>
              <w:rPr>
                <w:rFonts w:ascii="Arial" w:hAnsi="Arial" w:cs="Arial"/>
                <w:sz w:val="24"/>
              </w:rPr>
            </w:pPr>
            <w:r w:rsidRPr="00692116">
              <w:rPr>
                <w:rFonts w:ascii="Arial" w:hAnsi="Arial" w:cs="Arial"/>
                <w:sz w:val="24"/>
              </w:rPr>
              <w:t xml:space="preserve">Plans include increased in-state, out-of-state, and </w:t>
            </w:r>
            <w:r w:rsidR="001E3EBE" w:rsidRPr="00692116">
              <w:rPr>
                <w:rFonts w:ascii="Arial" w:hAnsi="Arial" w:cs="Arial"/>
                <w:sz w:val="24"/>
              </w:rPr>
              <w:t>selected international enrollment</w:t>
            </w:r>
            <w:r w:rsidR="003057AF" w:rsidRPr="00692116">
              <w:rPr>
                <w:rFonts w:ascii="Arial" w:hAnsi="Arial" w:cs="Arial"/>
                <w:sz w:val="24"/>
              </w:rPr>
              <w:t>.</w:t>
            </w:r>
          </w:p>
          <w:p w14:paraId="104359D3" w14:textId="2B98CF15" w:rsidR="003057AF" w:rsidRPr="00692116" w:rsidRDefault="003057AF" w:rsidP="001E3EBE">
            <w:pPr>
              <w:pStyle w:val="ListParagraph"/>
              <w:numPr>
                <w:ilvl w:val="1"/>
                <w:numId w:val="4"/>
              </w:numPr>
              <w:ind w:left="610"/>
              <w:rPr>
                <w:rFonts w:ascii="Arial" w:hAnsi="Arial" w:cs="Arial"/>
                <w:sz w:val="24"/>
              </w:rPr>
            </w:pPr>
            <w:r w:rsidRPr="00692116">
              <w:rPr>
                <w:rFonts w:ascii="Arial" w:hAnsi="Arial" w:cs="Arial"/>
                <w:sz w:val="24"/>
              </w:rPr>
              <w:t xml:space="preserve">Changes to course presentation includes flipped classroom </w:t>
            </w:r>
            <w:r w:rsidR="008D5511" w:rsidRPr="00692116">
              <w:rPr>
                <w:rFonts w:ascii="Arial" w:hAnsi="Arial" w:cs="Arial"/>
                <w:sz w:val="24"/>
              </w:rPr>
              <w:t>design</w:t>
            </w:r>
            <w:r w:rsidR="00131DBE" w:rsidRPr="00692116">
              <w:rPr>
                <w:rFonts w:ascii="Arial" w:hAnsi="Arial" w:cs="Arial"/>
                <w:sz w:val="24"/>
              </w:rPr>
              <w:t>; have UNT faculty with expertise in flipped classroom</w:t>
            </w:r>
            <w:r w:rsidR="005575D3" w:rsidRPr="00692116">
              <w:rPr>
                <w:rFonts w:ascii="Arial" w:hAnsi="Arial" w:cs="Arial"/>
                <w:sz w:val="24"/>
              </w:rPr>
              <w:t xml:space="preserve"> instructional design. Potential for significant cost savings and change in experience</w:t>
            </w:r>
            <w:r w:rsidR="004C1DBA" w:rsidRPr="00692116">
              <w:rPr>
                <w:rFonts w:ascii="Arial" w:hAnsi="Arial" w:cs="Arial"/>
                <w:sz w:val="24"/>
              </w:rPr>
              <w:t xml:space="preserve"> for the students. Expect to have ~40 flipped courses designed</w:t>
            </w:r>
            <w:r w:rsidR="00FA31EB">
              <w:rPr>
                <w:rFonts w:ascii="Arial" w:hAnsi="Arial" w:cs="Arial"/>
                <w:sz w:val="24"/>
              </w:rPr>
              <w:t xml:space="preserve"> for Fall 2026</w:t>
            </w:r>
            <w:r w:rsidR="0066684D" w:rsidRPr="00692116">
              <w:rPr>
                <w:rFonts w:ascii="Arial" w:hAnsi="Arial" w:cs="Arial"/>
                <w:sz w:val="24"/>
              </w:rPr>
              <w:t>. Expect to reduce the DFWI rates in these courses.</w:t>
            </w:r>
          </w:p>
          <w:p w14:paraId="2F152463" w14:textId="3ACEF5CC" w:rsidR="00AB2957" w:rsidRPr="00692116" w:rsidRDefault="00AB2957" w:rsidP="001E3EBE">
            <w:pPr>
              <w:pStyle w:val="ListParagraph"/>
              <w:numPr>
                <w:ilvl w:val="1"/>
                <w:numId w:val="4"/>
              </w:numPr>
              <w:ind w:left="610"/>
              <w:rPr>
                <w:rFonts w:ascii="Arial" w:hAnsi="Arial" w:cs="Arial"/>
                <w:sz w:val="24"/>
              </w:rPr>
            </w:pPr>
            <w:r w:rsidRPr="00692116">
              <w:rPr>
                <w:rFonts w:ascii="Arial" w:hAnsi="Arial" w:cs="Arial"/>
                <w:sz w:val="24"/>
              </w:rPr>
              <w:t xml:space="preserve">Began </w:t>
            </w:r>
            <w:r w:rsidR="00CF2A94" w:rsidRPr="00692116">
              <w:rPr>
                <w:rFonts w:ascii="Arial" w:hAnsi="Arial" w:cs="Arial"/>
                <w:sz w:val="24"/>
              </w:rPr>
              <w:t>budget</w:t>
            </w:r>
            <w:r w:rsidRPr="00692116">
              <w:rPr>
                <w:rFonts w:ascii="Arial" w:hAnsi="Arial" w:cs="Arial"/>
                <w:sz w:val="24"/>
              </w:rPr>
              <w:t xml:space="preserve"> discussions with the University Budget Council. Will know within the next few days a more precise target for budget</w:t>
            </w:r>
            <w:r w:rsidR="00CF2A94" w:rsidRPr="00692116">
              <w:rPr>
                <w:rFonts w:ascii="Arial" w:hAnsi="Arial" w:cs="Arial"/>
                <w:sz w:val="24"/>
              </w:rPr>
              <w:t>s and will communicate to the colleges.</w:t>
            </w:r>
          </w:p>
          <w:p w14:paraId="0620AF0C" w14:textId="77777777" w:rsidR="006C5CB1" w:rsidRPr="00692116" w:rsidRDefault="006C5CB1" w:rsidP="003422EB">
            <w:pPr>
              <w:pStyle w:val="ListParagraph"/>
              <w:numPr>
                <w:ilvl w:val="0"/>
                <w:numId w:val="4"/>
              </w:numPr>
              <w:rPr>
                <w:rFonts w:ascii="Arial" w:hAnsi="Arial" w:cs="Arial"/>
                <w:sz w:val="24"/>
              </w:rPr>
            </w:pPr>
            <w:r w:rsidRPr="00692116">
              <w:rPr>
                <w:rFonts w:ascii="Arial" w:hAnsi="Arial" w:cs="Arial"/>
                <w:sz w:val="24"/>
              </w:rPr>
              <w:t>Insight into restructuring</w:t>
            </w:r>
          </w:p>
          <w:p w14:paraId="15FF547B" w14:textId="51E9A90D" w:rsidR="00EE2F15" w:rsidRPr="00692116" w:rsidRDefault="0066684D" w:rsidP="00EE2F15">
            <w:pPr>
              <w:pStyle w:val="ListParagraph"/>
              <w:numPr>
                <w:ilvl w:val="1"/>
                <w:numId w:val="4"/>
              </w:numPr>
              <w:ind w:left="610"/>
              <w:rPr>
                <w:rFonts w:ascii="Arial" w:hAnsi="Arial" w:cs="Arial"/>
                <w:sz w:val="24"/>
              </w:rPr>
            </w:pPr>
            <w:r w:rsidRPr="00692116">
              <w:rPr>
                <w:rFonts w:ascii="Arial" w:hAnsi="Arial" w:cs="Arial"/>
                <w:sz w:val="24"/>
              </w:rPr>
              <w:t xml:space="preserve">Will be moving away from traditional department organization to </w:t>
            </w:r>
            <w:r w:rsidR="00923CD5" w:rsidRPr="00692116">
              <w:rPr>
                <w:rFonts w:ascii="Arial" w:hAnsi="Arial" w:cs="Arial"/>
                <w:sz w:val="24"/>
              </w:rPr>
              <w:t xml:space="preserve">strategic interdisciplinary </w:t>
            </w:r>
            <w:r w:rsidR="00B32E3C" w:rsidRPr="00692116">
              <w:rPr>
                <w:rFonts w:ascii="Arial" w:hAnsi="Arial" w:cs="Arial"/>
                <w:sz w:val="24"/>
              </w:rPr>
              <w:t>divisions</w:t>
            </w:r>
            <w:r w:rsidR="00923CD5" w:rsidRPr="00692116">
              <w:rPr>
                <w:rFonts w:ascii="Arial" w:hAnsi="Arial" w:cs="Arial"/>
                <w:sz w:val="24"/>
              </w:rPr>
              <w:t>.</w:t>
            </w:r>
            <w:r w:rsidR="000E4AA1" w:rsidRPr="00692116">
              <w:rPr>
                <w:rFonts w:ascii="Arial" w:hAnsi="Arial" w:cs="Arial"/>
                <w:sz w:val="24"/>
              </w:rPr>
              <w:t xml:space="preserve"> </w:t>
            </w:r>
          </w:p>
          <w:p w14:paraId="0C5EDE37" w14:textId="29CEB107" w:rsidR="000E4AA1" w:rsidRPr="00692116" w:rsidRDefault="000E4AA1" w:rsidP="00EE2F15">
            <w:pPr>
              <w:pStyle w:val="ListParagraph"/>
              <w:numPr>
                <w:ilvl w:val="1"/>
                <w:numId w:val="4"/>
              </w:numPr>
              <w:ind w:left="610"/>
              <w:rPr>
                <w:rFonts w:ascii="Arial" w:hAnsi="Arial" w:cs="Arial"/>
                <w:sz w:val="24"/>
              </w:rPr>
            </w:pPr>
            <w:r w:rsidRPr="00692116">
              <w:rPr>
                <w:rFonts w:ascii="Arial" w:hAnsi="Arial" w:cs="Arial"/>
                <w:sz w:val="24"/>
              </w:rPr>
              <w:t xml:space="preserve">Changes will be made for P&amp;T to have university </w:t>
            </w:r>
            <w:r w:rsidR="00B32E3C" w:rsidRPr="00692116">
              <w:rPr>
                <w:rFonts w:ascii="Arial" w:hAnsi="Arial" w:cs="Arial"/>
                <w:sz w:val="24"/>
              </w:rPr>
              <w:t xml:space="preserve">level </w:t>
            </w:r>
            <w:r w:rsidR="002424E1" w:rsidRPr="00692116">
              <w:rPr>
                <w:rFonts w:ascii="Arial" w:hAnsi="Arial" w:cs="Arial"/>
                <w:sz w:val="24"/>
              </w:rPr>
              <w:t>and division criteria.</w:t>
            </w:r>
          </w:p>
          <w:p w14:paraId="436EE4E1" w14:textId="73A1C19D" w:rsidR="00A32849" w:rsidRPr="00692116" w:rsidRDefault="002424E1" w:rsidP="00CF2A94">
            <w:pPr>
              <w:pStyle w:val="ListParagraph"/>
              <w:numPr>
                <w:ilvl w:val="1"/>
                <w:numId w:val="4"/>
              </w:numPr>
              <w:ind w:left="610"/>
              <w:rPr>
                <w:rFonts w:ascii="Arial" w:hAnsi="Arial" w:cs="Arial"/>
                <w:sz w:val="24"/>
              </w:rPr>
            </w:pPr>
            <w:r w:rsidRPr="00692116">
              <w:rPr>
                <w:rFonts w:ascii="Arial" w:hAnsi="Arial" w:cs="Arial"/>
                <w:sz w:val="24"/>
              </w:rPr>
              <w:t xml:space="preserve">Have been reviewing </w:t>
            </w:r>
            <w:r w:rsidR="00A32849" w:rsidRPr="00692116">
              <w:rPr>
                <w:rFonts w:ascii="Arial" w:hAnsi="Arial" w:cs="Arial"/>
                <w:sz w:val="24"/>
              </w:rPr>
              <w:t>all</w:t>
            </w:r>
            <w:r w:rsidRPr="00692116">
              <w:rPr>
                <w:rFonts w:ascii="Arial" w:hAnsi="Arial" w:cs="Arial"/>
                <w:sz w:val="24"/>
              </w:rPr>
              <w:t xml:space="preserve"> programs and majors for time-to-value for all students</w:t>
            </w:r>
            <w:r w:rsidR="00742824" w:rsidRPr="00692116">
              <w:rPr>
                <w:rFonts w:ascii="Arial" w:hAnsi="Arial" w:cs="Arial"/>
                <w:sz w:val="24"/>
              </w:rPr>
              <w:t xml:space="preserve">, costs to UNT for the program, demand for the programs, and feedback from industry related to demand and changes required. </w:t>
            </w:r>
            <w:r w:rsidR="00A32849" w:rsidRPr="00692116">
              <w:rPr>
                <w:rFonts w:ascii="Arial" w:hAnsi="Arial" w:cs="Arial"/>
                <w:sz w:val="24"/>
              </w:rPr>
              <w:t>Determining</w:t>
            </w:r>
            <w:r w:rsidR="00742824" w:rsidRPr="00692116">
              <w:rPr>
                <w:rFonts w:ascii="Arial" w:hAnsi="Arial" w:cs="Arial"/>
                <w:sz w:val="24"/>
              </w:rPr>
              <w:t xml:space="preserve"> the capacity</w:t>
            </w:r>
            <w:r w:rsidR="00A32849" w:rsidRPr="00692116">
              <w:rPr>
                <w:rFonts w:ascii="Arial" w:hAnsi="Arial" w:cs="Arial"/>
                <w:sz w:val="24"/>
              </w:rPr>
              <w:t xml:space="preserve"> and new demands related for the emerging industry needs.</w:t>
            </w:r>
          </w:p>
          <w:p w14:paraId="4AAE4C51" w14:textId="77777777" w:rsidR="003422EB" w:rsidRPr="00692116" w:rsidRDefault="006C5CB1" w:rsidP="003422EB">
            <w:pPr>
              <w:pStyle w:val="ListParagraph"/>
              <w:numPr>
                <w:ilvl w:val="0"/>
                <w:numId w:val="4"/>
              </w:numPr>
              <w:rPr>
                <w:rFonts w:ascii="Arial" w:hAnsi="Arial" w:cs="Arial"/>
                <w:sz w:val="24"/>
              </w:rPr>
            </w:pPr>
            <w:r w:rsidRPr="00692116">
              <w:rPr>
                <w:rFonts w:ascii="Arial" w:hAnsi="Arial" w:cs="Arial"/>
                <w:sz w:val="24"/>
              </w:rPr>
              <w:t>Fine art exhibit</w:t>
            </w:r>
          </w:p>
          <w:p w14:paraId="3BC21DBD" w14:textId="05C5C772" w:rsidR="00D32D38" w:rsidRPr="00980661" w:rsidRDefault="00CF2A94" w:rsidP="008762D0">
            <w:pPr>
              <w:pStyle w:val="ListParagraph"/>
              <w:numPr>
                <w:ilvl w:val="1"/>
                <w:numId w:val="4"/>
              </w:numPr>
              <w:ind w:left="610"/>
              <w:rPr>
                <w:rFonts w:ascii="Arial" w:hAnsi="Arial" w:cs="Arial"/>
                <w:sz w:val="24"/>
              </w:rPr>
            </w:pPr>
            <w:r w:rsidRPr="00692116">
              <w:rPr>
                <w:rFonts w:ascii="Arial" w:hAnsi="Arial" w:cs="Arial"/>
                <w:sz w:val="24"/>
              </w:rPr>
              <w:t>We had an institutional partnership with Boston University</w:t>
            </w:r>
            <w:r w:rsidR="00CE78D9" w:rsidRPr="00692116">
              <w:rPr>
                <w:rFonts w:ascii="Arial" w:hAnsi="Arial" w:cs="Arial"/>
                <w:sz w:val="24"/>
              </w:rPr>
              <w:t xml:space="preserve">. We learned the content of the exhibit and </w:t>
            </w:r>
            <w:r w:rsidR="00D32D38" w:rsidRPr="00692116">
              <w:rPr>
                <w:rFonts w:ascii="Arial" w:hAnsi="Arial" w:cs="Arial"/>
                <w:sz w:val="24"/>
              </w:rPr>
              <w:t xml:space="preserve">had to </w:t>
            </w:r>
            <w:r w:rsidR="00736C95" w:rsidRPr="00692116">
              <w:rPr>
                <w:rFonts w:ascii="Arial" w:hAnsi="Arial" w:cs="Arial"/>
                <w:sz w:val="24"/>
              </w:rPr>
              <w:t>decide</w:t>
            </w:r>
            <w:r w:rsidR="00D32D38" w:rsidRPr="00692116">
              <w:rPr>
                <w:rFonts w:ascii="Arial" w:hAnsi="Arial" w:cs="Arial"/>
                <w:sz w:val="24"/>
              </w:rPr>
              <w:t xml:space="preserve"> based upon the impact to education and costs to the institution.</w:t>
            </w:r>
          </w:p>
          <w:p w14:paraId="0DB91F97" w14:textId="77777777" w:rsidR="00F971F8" w:rsidRPr="00692116" w:rsidRDefault="006C5CB1" w:rsidP="003422EB">
            <w:pPr>
              <w:pStyle w:val="ListParagraph"/>
              <w:numPr>
                <w:ilvl w:val="0"/>
                <w:numId w:val="4"/>
              </w:numPr>
              <w:rPr>
                <w:rFonts w:ascii="Arial" w:hAnsi="Arial" w:cs="Arial"/>
                <w:sz w:val="24"/>
              </w:rPr>
            </w:pPr>
            <w:r w:rsidRPr="00692116">
              <w:rPr>
                <w:rFonts w:ascii="Arial" w:hAnsi="Arial" w:cs="Arial"/>
                <w:sz w:val="24"/>
              </w:rPr>
              <w:t>Flipped classroom expectations</w:t>
            </w:r>
          </w:p>
          <w:p w14:paraId="29AA2B26" w14:textId="03955A19" w:rsidR="00305EB6" w:rsidRPr="00692116" w:rsidRDefault="00305EB6" w:rsidP="00F971F8">
            <w:pPr>
              <w:pStyle w:val="ListParagraph"/>
              <w:numPr>
                <w:ilvl w:val="1"/>
                <w:numId w:val="4"/>
              </w:numPr>
              <w:ind w:left="700"/>
              <w:rPr>
                <w:rFonts w:ascii="Arial" w:hAnsi="Arial" w:cs="Arial"/>
                <w:sz w:val="24"/>
              </w:rPr>
            </w:pPr>
            <w:r w:rsidRPr="00692116">
              <w:rPr>
                <w:rFonts w:ascii="Arial" w:hAnsi="Arial" w:cs="Arial"/>
                <w:sz w:val="24"/>
              </w:rPr>
              <w:lastRenderedPageBreak/>
              <w:tab/>
            </w:r>
            <w:r w:rsidR="005F1AB2" w:rsidRPr="00692116">
              <w:rPr>
                <w:rFonts w:ascii="Arial" w:hAnsi="Arial" w:cs="Arial"/>
                <w:sz w:val="24"/>
              </w:rPr>
              <w:t>Plans were that would get 6 courses that could flip. The enthusiasm for this initiative</w:t>
            </w:r>
            <w:r w:rsidR="003A2760" w:rsidRPr="00692116">
              <w:rPr>
                <w:rFonts w:ascii="Arial" w:hAnsi="Arial" w:cs="Arial"/>
                <w:sz w:val="24"/>
              </w:rPr>
              <w:t xml:space="preserve"> was overwhelming with 44 proposals. This is faculty driven and led. </w:t>
            </w:r>
          </w:p>
          <w:p w14:paraId="276C9E51" w14:textId="449E8921" w:rsidR="005F1AB2" w:rsidRPr="00692116" w:rsidRDefault="003A2760" w:rsidP="00F971F8">
            <w:pPr>
              <w:pStyle w:val="ListParagraph"/>
              <w:numPr>
                <w:ilvl w:val="1"/>
                <w:numId w:val="4"/>
              </w:numPr>
              <w:ind w:left="700"/>
              <w:rPr>
                <w:rFonts w:ascii="Arial" w:hAnsi="Arial" w:cs="Arial"/>
                <w:sz w:val="24"/>
              </w:rPr>
            </w:pPr>
            <w:r w:rsidRPr="00692116">
              <w:rPr>
                <w:rFonts w:ascii="Arial" w:hAnsi="Arial" w:cs="Arial"/>
                <w:sz w:val="24"/>
              </w:rPr>
              <w:t xml:space="preserve">This has great promise. </w:t>
            </w:r>
          </w:p>
          <w:p w14:paraId="6918CBA2" w14:textId="77777777" w:rsidR="00EE2F15" w:rsidRPr="00692116" w:rsidRDefault="008762D0" w:rsidP="008762D0">
            <w:pPr>
              <w:pStyle w:val="ListParagraph"/>
              <w:numPr>
                <w:ilvl w:val="0"/>
                <w:numId w:val="4"/>
              </w:numPr>
              <w:rPr>
                <w:rFonts w:ascii="Arial" w:hAnsi="Arial" w:cs="Arial"/>
                <w:sz w:val="24"/>
              </w:rPr>
            </w:pPr>
            <w:r w:rsidRPr="00692116">
              <w:rPr>
                <w:rFonts w:ascii="Arial" w:hAnsi="Arial" w:cs="Arial"/>
                <w:sz w:val="24"/>
              </w:rPr>
              <w:t>Questions</w:t>
            </w:r>
          </w:p>
          <w:p w14:paraId="50069E4E" w14:textId="77777777" w:rsidR="008762D0" w:rsidRPr="00692116" w:rsidRDefault="00DD1AA2" w:rsidP="008762D0">
            <w:pPr>
              <w:pStyle w:val="ListParagraph"/>
              <w:numPr>
                <w:ilvl w:val="0"/>
                <w:numId w:val="4"/>
              </w:numPr>
              <w:rPr>
                <w:rFonts w:ascii="Arial" w:hAnsi="Arial" w:cs="Arial"/>
                <w:sz w:val="24"/>
              </w:rPr>
            </w:pPr>
            <w:r w:rsidRPr="00692116">
              <w:rPr>
                <w:rFonts w:ascii="Arial" w:hAnsi="Arial" w:cs="Arial"/>
                <w:sz w:val="24"/>
              </w:rPr>
              <w:t xml:space="preserve">Recruiting of international students – Why would students want to come to the US if not have a promise for jobs after graduation? </w:t>
            </w:r>
            <w:r w:rsidR="00291397" w:rsidRPr="00692116">
              <w:rPr>
                <w:rFonts w:ascii="Arial" w:hAnsi="Arial" w:cs="Arial"/>
                <w:sz w:val="24"/>
              </w:rPr>
              <w:t xml:space="preserve"> - Response – some countries have been identified as potentially easier to get visas compared to others. Question we are asking is what are the opportunities for students from these countries and what offerings would be attractive to </w:t>
            </w:r>
            <w:r w:rsidR="003429FE" w:rsidRPr="00692116">
              <w:rPr>
                <w:rFonts w:ascii="Arial" w:hAnsi="Arial" w:cs="Arial"/>
                <w:sz w:val="24"/>
              </w:rPr>
              <w:t>profiles of students? In the meantime, we need to lean into the domestic students and strengthen the graduate student pipeline.</w:t>
            </w:r>
          </w:p>
          <w:p w14:paraId="5991F31A" w14:textId="2D38EB06" w:rsidR="003429FE" w:rsidRPr="00692116" w:rsidRDefault="00364960" w:rsidP="008762D0">
            <w:pPr>
              <w:pStyle w:val="ListParagraph"/>
              <w:numPr>
                <w:ilvl w:val="0"/>
                <w:numId w:val="4"/>
              </w:numPr>
              <w:rPr>
                <w:rFonts w:ascii="Arial" w:hAnsi="Arial" w:cs="Arial"/>
                <w:sz w:val="24"/>
              </w:rPr>
            </w:pPr>
            <w:r w:rsidRPr="00692116">
              <w:rPr>
                <w:rFonts w:ascii="Arial" w:hAnsi="Arial" w:cs="Arial"/>
                <w:sz w:val="24"/>
              </w:rPr>
              <w:t xml:space="preserve">From CVAD – What actionable steps can faculty </w:t>
            </w:r>
            <w:r w:rsidR="00133DDB" w:rsidRPr="00692116">
              <w:rPr>
                <w:rFonts w:ascii="Arial" w:hAnsi="Arial" w:cs="Arial"/>
                <w:sz w:val="24"/>
              </w:rPr>
              <w:t xml:space="preserve">take to help mentor students and to protect their academic freedom? Response – this exhibition was not a student or faculty </w:t>
            </w:r>
            <w:r w:rsidR="001B31BB" w:rsidRPr="00692116">
              <w:rPr>
                <w:rFonts w:ascii="Arial" w:hAnsi="Arial" w:cs="Arial"/>
                <w:sz w:val="24"/>
              </w:rPr>
              <w:t>exhibit;</w:t>
            </w:r>
            <w:r w:rsidR="00B94594" w:rsidRPr="00692116">
              <w:rPr>
                <w:rFonts w:ascii="Arial" w:hAnsi="Arial" w:cs="Arial"/>
                <w:sz w:val="24"/>
              </w:rPr>
              <w:t xml:space="preserve"> this made the decision based upon a different context. UNT supports academic freedom and </w:t>
            </w:r>
            <w:r w:rsidR="004A29F6" w:rsidRPr="00692116">
              <w:rPr>
                <w:rFonts w:ascii="Arial" w:hAnsi="Arial" w:cs="Arial"/>
                <w:sz w:val="24"/>
              </w:rPr>
              <w:t xml:space="preserve">supports </w:t>
            </w:r>
            <w:r w:rsidR="00610B19" w:rsidRPr="00692116">
              <w:rPr>
                <w:rFonts w:ascii="Arial" w:hAnsi="Arial" w:cs="Arial"/>
                <w:sz w:val="24"/>
              </w:rPr>
              <w:t>and embraces academic freedom and the spirit of civil discourse. As a matter of policy, it is important to communi</w:t>
            </w:r>
            <w:r w:rsidR="00995EC3" w:rsidRPr="00692116">
              <w:rPr>
                <w:rFonts w:ascii="Arial" w:hAnsi="Arial" w:cs="Arial"/>
                <w:sz w:val="24"/>
              </w:rPr>
              <w:t xml:space="preserve">cate </w:t>
            </w:r>
            <w:r w:rsidR="00A8308E">
              <w:rPr>
                <w:rFonts w:ascii="Arial" w:hAnsi="Arial" w:cs="Arial"/>
                <w:sz w:val="24"/>
              </w:rPr>
              <w:t xml:space="preserve">the laws governing decisions </w:t>
            </w:r>
            <w:r w:rsidR="00995EC3" w:rsidRPr="00692116">
              <w:rPr>
                <w:rFonts w:ascii="Arial" w:hAnsi="Arial" w:cs="Arial"/>
                <w:sz w:val="24"/>
              </w:rPr>
              <w:t xml:space="preserve">to students. </w:t>
            </w:r>
          </w:p>
          <w:p w14:paraId="5D0016A5" w14:textId="14BA2563" w:rsidR="00995EC3" w:rsidRPr="00692116" w:rsidRDefault="00780B90" w:rsidP="008762D0">
            <w:pPr>
              <w:pStyle w:val="ListParagraph"/>
              <w:numPr>
                <w:ilvl w:val="0"/>
                <w:numId w:val="4"/>
              </w:numPr>
              <w:rPr>
                <w:rFonts w:ascii="Arial" w:hAnsi="Arial" w:cs="Arial"/>
                <w:sz w:val="24"/>
              </w:rPr>
            </w:pPr>
            <w:r w:rsidRPr="00692116">
              <w:rPr>
                <w:rFonts w:ascii="Arial" w:hAnsi="Arial" w:cs="Arial"/>
                <w:sz w:val="24"/>
              </w:rPr>
              <w:t xml:space="preserve">The biggest concern among faculty </w:t>
            </w:r>
            <w:r w:rsidR="00C343C8" w:rsidRPr="00692116">
              <w:rPr>
                <w:rFonts w:ascii="Arial" w:hAnsi="Arial" w:cs="Arial"/>
                <w:sz w:val="24"/>
              </w:rPr>
              <w:t>is that there has not been a significant raise in several years and with the cuts</w:t>
            </w:r>
            <w:r w:rsidR="004655AD" w:rsidRPr="00692116">
              <w:rPr>
                <w:rFonts w:ascii="Arial" w:hAnsi="Arial" w:cs="Arial"/>
                <w:sz w:val="24"/>
              </w:rPr>
              <w:t xml:space="preserve"> to departments, lectures and professional faculty are concerned about the</w:t>
            </w:r>
            <w:r w:rsidR="006100B3">
              <w:rPr>
                <w:rFonts w:ascii="Arial" w:hAnsi="Arial" w:cs="Arial"/>
                <w:sz w:val="24"/>
              </w:rPr>
              <w:t>ir</w:t>
            </w:r>
            <w:r w:rsidR="004655AD" w:rsidRPr="00692116">
              <w:rPr>
                <w:rFonts w:ascii="Arial" w:hAnsi="Arial" w:cs="Arial"/>
                <w:sz w:val="24"/>
              </w:rPr>
              <w:t xml:space="preserve"> jobs. </w:t>
            </w:r>
            <w:r w:rsidR="004563BA" w:rsidRPr="00692116">
              <w:rPr>
                <w:rFonts w:ascii="Arial" w:hAnsi="Arial" w:cs="Arial"/>
                <w:sz w:val="24"/>
              </w:rPr>
              <w:t>Will there be administrative cuts? Response – There will be administrative cuts, even within the President’s Office</w:t>
            </w:r>
            <w:r w:rsidR="003676CC" w:rsidRPr="00692116">
              <w:rPr>
                <w:rFonts w:ascii="Arial" w:hAnsi="Arial" w:cs="Arial"/>
                <w:sz w:val="24"/>
              </w:rPr>
              <w:t xml:space="preserve"> and the Provost’s Office. It is tough </w:t>
            </w:r>
            <w:r w:rsidR="002A08D0">
              <w:rPr>
                <w:rFonts w:ascii="Arial" w:hAnsi="Arial" w:cs="Arial"/>
                <w:sz w:val="24"/>
              </w:rPr>
              <w:t xml:space="preserve">to make a statement about </w:t>
            </w:r>
            <w:r w:rsidR="003676CC" w:rsidRPr="00692116">
              <w:rPr>
                <w:rFonts w:ascii="Arial" w:hAnsi="Arial" w:cs="Arial"/>
                <w:sz w:val="24"/>
              </w:rPr>
              <w:t>any given faculty if they will have a job</w:t>
            </w:r>
            <w:r w:rsidR="00562D97" w:rsidRPr="00692116">
              <w:rPr>
                <w:rFonts w:ascii="Arial" w:hAnsi="Arial" w:cs="Arial"/>
                <w:sz w:val="24"/>
              </w:rPr>
              <w:t xml:space="preserve"> </w:t>
            </w:r>
            <w:r w:rsidR="002A08D0">
              <w:rPr>
                <w:rFonts w:ascii="Arial" w:hAnsi="Arial" w:cs="Arial"/>
                <w:sz w:val="24"/>
              </w:rPr>
              <w:t>or not</w:t>
            </w:r>
            <w:r w:rsidR="00E13BA8">
              <w:rPr>
                <w:rFonts w:ascii="Arial" w:hAnsi="Arial" w:cs="Arial"/>
                <w:sz w:val="24"/>
              </w:rPr>
              <w:t>;</w:t>
            </w:r>
            <w:r w:rsidR="00562D97" w:rsidRPr="00692116">
              <w:rPr>
                <w:rFonts w:ascii="Arial" w:hAnsi="Arial" w:cs="Arial"/>
                <w:sz w:val="24"/>
              </w:rPr>
              <w:t xml:space="preserve"> these decisions will be made within the colleges and by the deans. </w:t>
            </w:r>
            <w:r w:rsidR="001425FC" w:rsidRPr="00692116">
              <w:rPr>
                <w:rFonts w:ascii="Arial" w:hAnsi="Arial" w:cs="Arial"/>
                <w:sz w:val="24"/>
              </w:rPr>
              <w:t>For the deans, they are being told what budget cuts will need to be made. Teaching loads will be changed (i.e., possibly change from 2-2 to 3-3, or other</w:t>
            </w:r>
            <w:r w:rsidR="00EC7A14" w:rsidRPr="00692116">
              <w:rPr>
                <w:rFonts w:ascii="Arial" w:hAnsi="Arial" w:cs="Arial"/>
                <w:sz w:val="24"/>
              </w:rPr>
              <w:t xml:space="preserve">). A merit raise is in the budget for the coming year; this might mean that we do not renew some adjuncts. We need to stay competitive for the talent of our faculty. </w:t>
            </w:r>
            <w:r w:rsidR="00B031B9" w:rsidRPr="00692116">
              <w:rPr>
                <w:rFonts w:ascii="Arial" w:hAnsi="Arial" w:cs="Arial"/>
                <w:sz w:val="24"/>
              </w:rPr>
              <w:t xml:space="preserve">Strategic budgeting was not built into the prior structure. The caveat is that there could be </w:t>
            </w:r>
            <w:r w:rsidR="006A06C7" w:rsidRPr="00692116">
              <w:rPr>
                <w:rFonts w:ascii="Arial" w:hAnsi="Arial" w:cs="Arial"/>
                <w:sz w:val="24"/>
              </w:rPr>
              <w:t xml:space="preserve">something </w:t>
            </w:r>
            <w:r w:rsidR="00D60B67">
              <w:rPr>
                <w:rFonts w:ascii="Arial" w:hAnsi="Arial" w:cs="Arial"/>
                <w:sz w:val="24"/>
              </w:rPr>
              <w:t xml:space="preserve">unknown at this time </w:t>
            </w:r>
            <w:r w:rsidR="00D8447C" w:rsidRPr="00692116">
              <w:rPr>
                <w:rFonts w:ascii="Arial" w:hAnsi="Arial" w:cs="Arial"/>
                <w:sz w:val="24"/>
              </w:rPr>
              <w:t>that impacts the budget</w:t>
            </w:r>
            <w:r w:rsidR="00D60B67">
              <w:rPr>
                <w:rFonts w:ascii="Arial" w:hAnsi="Arial" w:cs="Arial"/>
                <w:sz w:val="24"/>
              </w:rPr>
              <w:t xml:space="preserve"> in the coming year</w:t>
            </w:r>
            <w:r w:rsidR="00D8447C" w:rsidRPr="00692116">
              <w:rPr>
                <w:rFonts w:ascii="Arial" w:hAnsi="Arial" w:cs="Arial"/>
                <w:sz w:val="24"/>
              </w:rPr>
              <w:t xml:space="preserve">. </w:t>
            </w:r>
          </w:p>
          <w:p w14:paraId="2D0EC26A" w14:textId="0DD2D185" w:rsidR="00D8447C" w:rsidRPr="00692116" w:rsidRDefault="00D8447C" w:rsidP="008762D0">
            <w:pPr>
              <w:pStyle w:val="ListParagraph"/>
              <w:numPr>
                <w:ilvl w:val="0"/>
                <w:numId w:val="4"/>
              </w:numPr>
              <w:rPr>
                <w:rFonts w:ascii="Arial" w:hAnsi="Arial" w:cs="Arial"/>
                <w:sz w:val="24"/>
              </w:rPr>
            </w:pPr>
            <w:r w:rsidRPr="00692116">
              <w:rPr>
                <w:rFonts w:ascii="Arial" w:hAnsi="Arial" w:cs="Arial"/>
                <w:sz w:val="24"/>
              </w:rPr>
              <w:t>Follow-up question – if add more teaching, that takes time away from research.</w:t>
            </w:r>
            <w:r w:rsidR="00011E61" w:rsidRPr="00692116">
              <w:rPr>
                <w:rFonts w:ascii="Arial" w:hAnsi="Arial" w:cs="Arial"/>
                <w:sz w:val="24"/>
              </w:rPr>
              <w:t xml:space="preserve"> How manage the research and maintain R1</w:t>
            </w:r>
            <w:r w:rsidR="00395447">
              <w:rPr>
                <w:rFonts w:ascii="Arial" w:hAnsi="Arial" w:cs="Arial"/>
                <w:sz w:val="24"/>
              </w:rPr>
              <w:t>?</w:t>
            </w:r>
            <w:r w:rsidR="00011E61" w:rsidRPr="00692116">
              <w:rPr>
                <w:rFonts w:ascii="Arial" w:hAnsi="Arial" w:cs="Arial"/>
                <w:sz w:val="24"/>
              </w:rPr>
              <w:t xml:space="preserve"> Response – We need to look at workload across colleges and faculty to ensure that not jeopardize the mission of the university.</w:t>
            </w:r>
          </w:p>
          <w:p w14:paraId="51FF853C" w14:textId="77777777" w:rsidR="00011E61" w:rsidRPr="00692116" w:rsidRDefault="00011E61" w:rsidP="008762D0">
            <w:pPr>
              <w:pStyle w:val="ListParagraph"/>
              <w:numPr>
                <w:ilvl w:val="0"/>
                <w:numId w:val="4"/>
              </w:numPr>
              <w:rPr>
                <w:rFonts w:ascii="Arial" w:hAnsi="Arial" w:cs="Arial"/>
                <w:sz w:val="24"/>
              </w:rPr>
            </w:pPr>
            <w:r w:rsidRPr="00692116">
              <w:rPr>
                <w:rFonts w:ascii="Arial" w:hAnsi="Arial" w:cs="Arial"/>
                <w:sz w:val="24"/>
              </w:rPr>
              <w:t xml:space="preserve">The flipped classroom has the potential for </w:t>
            </w:r>
            <w:r w:rsidR="001F4E90" w:rsidRPr="00692116">
              <w:rPr>
                <w:rFonts w:ascii="Arial" w:hAnsi="Arial" w:cs="Arial"/>
                <w:sz w:val="24"/>
              </w:rPr>
              <w:t>reducing the satisfaction of students and the retention of students. How will we manage</w:t>
            </w:r>
            <w:r w:rsidR="009F394D" w:rsidRPr="00692116">
              <w:rPr>
                <w:rFonts w:ascii="Arial" w:hAnsi="Arial" w:cs="Arial"/>
                <w:sz w:val="24"/>
              </w:rPr>
              <w:t xml:space="preserve"> to ensure support for students? </w:t>
            </w:r>
            <w:r w:rsidR="009F394D" w:rsidRPr="00692116">
              <w:rPr>
                <w:rFonts w:ascii="Arial" w:hAnsi="Arial" w:cs="Arial"/>
                <w:sz w:val="24"/>
              </w:rPr>
              <w:lastRenderedPageBreak/>
              <w:t xml:space="preserve">Response – There are opportunities for more technology integration </w:t>
            </w:r>
            <w:r w:rsidR="00032463" w:rsidRPr="00692116">
              <w:rPr>
                <w:rFonts w:ascii="Arial" w:hAnsi="Arial" w:cs="Arial"/>
                <w:sz w:val="24"/>
              </w:rPr>
              <w:t>within the flipped classroom. Prior experience has resulted in a reduction of DFWI by 50%. Students make data every day in a flipped classroom. Can have more o</w:t>
            </w:r>
            <w:r w:rsidR="0080520C" w:rsidRPr="00692116">
              <w:rPr>
                <w:rFonts w:ascii="Arial" w:hAnsi="Arial" w:cs="Arial"/>
                <w:sz w:val="24"/>
              </w:rPr>
              <w:t>f</w:t>
            </w:r>
            <w:r w:rsidR="00032463" w:rsidRPr="00692116">
              <w:rPr>
                <w:rFonts w:ascii="Arial" w:hAnsi="Arial" w:cs="Arial"/>
                <w:sz w:val="24"/>
              </w:rPr>
              <w:t xml:space="preserve"> a personalized experience</w:t>
            </w:r>
            <w:r w:rsidR="0080520C" w:rsidRPr="00692116">
              <w:rPr>
                <w:rFonts w:ascii="Arial" w:hAnsi="Arial" w:cs="Arial"/>
                <w:sz w:val="24"/>
              </w:rPr>
              <w:t xml:space="preserve"> and adjust the content in the recitation to the needs for the students. We have expertise within UNT faculty. If do this correctly, can use the more detailed information to enhance </w:t>
            </w:r>
            <w:r w:rsidR="00054AC8" w:rsidRPr="00692116">
              <w:rPr>
                <w:rFonts w:ascii="Arial" w:hAnsi="Arial" w:cs="Arial"/>
                <w:sz w:val="24"/>
              </w:rPr>
              <w:t xml:space="preserve">educational experience and have each student have a small learning community. </w:t>
            </w:r>
          </w:p>
          <w:p w14:paraId="59B7175B" w14:textId="77777777" w:rsidR="005C47A9" w:rsidRPr="00692116" w:rsidRDefault="005C47A9" w:rsidP="008762D0">
            <w:pPr>
              <w:pStyle w:val="ListParagraph"/>
              <w:numPr>
                <w:ilvl w:val="0"/>
                <w:numId w:val="4"/>
              </w:numPr>
              <w:rPr>
                <w:rFonts w:ascii="Arial" w:hAnsi="Arial" w:cs="Arial"/>
                <w:sz w:val="24"/>
              </w:rPr>
            </w:pPr>
            <w:r w:rsidRPr="00692116">
              <w:rPr>
                <w:rFonts w:ascii="Arial" w:hAnsi="Arial" w:cs="Arial"/>
                <w:sz w:val="24"/>
              </w:rPr>
              <w:t>Pre-emptive compliance with student exhibits. We know</w:t>
            </w:r>
            <w:r w:rsidR="00097B22" w:rsidRPr="00692116">
              <w:rPr>
                <w:rFonts w:ascii="Arial" w:hAnsi="Arial" w:cs="Arial"/>
                <w:sz w:val="24"/>
              </w:rPr>
              <w:t xml:space="preserve"> that when we signed the contract there was a different political climate</w:t>
            </w:r>
            <w:r w:rsidR="001359B7" w:rsidRPr="00692116">
              <w:rPr>
                <w:rFonts w:ascii="Arial" w:hAnsi="Arial" w:cs="Arial"/>
                <w:sz w:val="24"/>
              </w:rPr>
              <w:t xml:space="preserve">. We are asking for a commitment from administration for increased communication related to decisions. Response </w:t>
            </w:r>
            <w:r w:rsidR="00A62992" w:rsidRPr="00692116">
              <w:rPr>
                <w:rFonts w:ascii="Arial" w:hAnsi="Arial" w:cs="Arial"/>
                <w:sz w:val="24"/>
              </w:rPr>
              <w:t xml:space="preserve">– Administration is working with faculty and General Council for </w:t>
            </w:r>
            <w:r w:rsidR="008D774D" w:rsidRPr="00692116">
              <w:rPr>
                <w:rFonts w:ascii="Arial" w:hAnsi="Arial" w:cs="Arial"/>
                <w:sz w:val="24"/>
              </w:rPr>
              <w:t xml:space="preserve">communication </w:t>
            </w:r>
          </w:p>
          <w:p w14:paraId="045CFD26" w14:textId="28767D9C" w:rsidR="002D6800" w:rsidRPr="00692116" w:rsidRDefault="002D6800" w:rsidP="008762D0">
            <w:pPr>
              <w:pStyle w:val="ListParagraph"/>
              <w:numPr>
                <w:ilvl w:val="0"/>
                <w:numId w:val="4"/>
              </w:numPr>
              <w:rPr>
                <w:rFonts w:ascii="Arial" w:hAnsi="Arial" w:cs="Arial"/>
                <w:sz w:val="24"/>
              </w:rPr>
            </w:pPr>
            <w:r w:rsidRPr="00692116">
              <w:rPr>
                <w:rFonts w:ascii="Arial" w:hAnsi="Arial" w:cs="Arial"/>
                <w:sz w:val="24"/>
              </w:rPr>
              <w:t xml:space="preserve">Potential </w:t>
            </w:r>
            <w:r w:rsidR="006D6E74" w:rsidRPr="00692116">
              <w:rPr>
                <w:rFonts w:ascii="Arial" w:hAnsi="Arial" w:cs="Arial"/>
                <w:sz w:val="24"/>
              </w:rPr>
              <w:t xml:space="preserve">that UNT might have violated first amendment rights according to ACLU of Texas and others. </w:t>
            </w:r>
            <w:r w:rsidR="00F70F6A" w:rsidRPr="00692116">
              <w:rPr>
                <w:rFonts w:ascii="Arial" w:hAnsi="Arial" w:cs="Arial"/>
                <w:sz w:val="24"/>
              </w:rPr>
              <w:t xml:space="preserve">Concern expressed on behalf of students and faculty </w:t>
            </w:r>
            <w:r w:rsidR="005E6892" w:rsidRPr="00692116">
              <w:rPr>
                <w:rFonts w:ascii="Arial" w:hAnsi="Arial" w:cs="Arial"/>
                <w:sz w:val="24"/>
              </w:rPr>
              <w:t xml:space="preserve">that might have violated first amendment rights. Response – The decision was made </w:t>
            </w:r>
            <w:r w:rsidR="00EC4BB6" w:rsidRPr="00692116">
              <w:rPr>
                <w:rFonts w:ascii="Arial" w:hAnsi="Arial" w:cs="Arial"/>
                <w:sz w:val="24"/>
              </w:rPr>
              <w:t xml:space="preserve">in consultation with General Council and </w:t>
            </w:r>
            <w:r w:rsidR="00080AAC" w:rsidRPr="00692116">
              <w:rPr>
                <w:rFonts w:ascii="Arial" w:hAnsi="Arial" w:cs="Arial"/>
                <w:sz w:val="24"/>
              </w:rPr>
              <w:t>considering</w:t>
            </w:r>
            <w:r w:rsidR="00EC4BB6" w:rsidRPr="00692116">
              <w:rPr>
                <w:rFonts w:ascii="Arial" w:hAnsi="Arial" w:cs="Arial"/>
                <w:sz w:val="24"/>
              </w:rPr>
              <w:t xml:space="preserve"> the potential </w:t>
            </w:r>
            <w:r w:rsidR="0043200D" w:rsidRPr="00692116">
              <w:rPr>
                <w:rFonts w:ascii="Arial" w:hAnsi="Arial" w:cs="Arial"/>
                <w:sz w:val="24"/>
              </w:rPr>
              <w:t>costs to the institution.</w:t>
            </w:r>
          </w:p>
          <w:p w14:paraId="3F966885" w14:textId="77777777" w:rsidR="0043200D" w:rsidRPr="00692116" w:rsidRDefault="00C25B1B" w:rsidP="008762D0">
            <w:pPr>
              <w:pStyle w:val="ListParagraph"/>
              <w:numPr>
                <w:ilvl w:val="0"/>
                <w:numId w:val="4"/>
              </w:numPr>
              <w:rPr>
                <w:rFonts w:ascii="Arial" w:hAnsi="Arial" w:cs="Arial"/>
                <w:sz w:val="24"/>
              </w:rPr>
            </w:pPr>
            <w:r w:rsidRPr="00692116">
              <w:rPr>
                <w:rFonts w:ascii="Arial" w:hAnsi="Arial" w:cs="Arial"/>
                <w:sz w:val="24"/>
              </w:rPr>
              <w:t>Students have expressed that they do not feel safe and are afraid to come to school</w:t>
            </w:r>
            <w:r w:rsidR="006F4453" w:rsidRPr="00692116">
              <w:rPr>
                <w:rFonts w:ascii="Arial" w:hAnsi="Arial" w:cs="Arial"/>
                <w:sz w:val="24"/>
              </w:rPr>
              <w:t xml:space="preserve">. How can the faculty respond to this? Response </w:t>
            </w:r>
            <w:r w:rsidR="00422F50" w:rsidRPr="00692116">
              <w:rPr>
                <w:rFonts w:ascii="Arial" w:hAnsi="Arial" w:cs="Arial"/>
                <w:sz w:val="24"/>
              </w:rPr>
              <w:t>–</w:t>
            </w:r>
            <w:r w:rsidR="006F4453" w:rsidRPr="00692116">
              <w:rPr>
                <w:rFonts w:ascii="Arial" w:hAnsi="Arial" w:cs="Arial"/>
                <w:sz w:val="24"/>
              </w:rPr>
              <w:t xml:space="preserve"> </w:t>
            </w:r>
            <w:r w:rsidR="00422F50" w:rsidRPr="00692116">
              <w:rPr>
                <w:rFonts w:ascii="Arial" w:hAnsi="Arial" w:cs="Arial"/>
                <w:sz w:val="24"/>
              </w:rPr>
              <w:t xml:space="preserve">We are committed to academic freedom; this is foundational to the academic community. Part of this responsibility are the skills associated with civil discourse. </w:t>
            </w:r>
            <w:r w:rsidR="00AA7621" w:rsidRPr="00692116">
              <w:rPr>
                <w:rFonts w:ascii="Arial" w:hAnsi="Arial" w:cs="Arial"/>
                <w:sz w:val="24"/>
              </w:rPr>
              <w:t xml:space="preserve">People need to be open to respectful discourse and views and </w:t>
            </w:r>
            <w:r w:rsidR="006E6B54" w:rsidRPr="00692116">
              <w:rPr>
                <w:rFonts w:ascii="Arial" w:hAnsi="Arial" w:cs="Arial"/>
                <w:sz w:val="24"/>
              </w:rPr>
              <w:t xml:space="preserve">engage in the dialogue related to decisions and responsibilities of the institution. </w:t>
            </w:r>
            <w:r w:rsidR="00875597" w:rsidRPr="00692116">
              <w:rPr>
                <w:rFonts w:ascii="Arial" w:hAnsi="Arial" w:cs="Arial"/>
                <w:sz w:val="24"/>
              </w:rPr>
              <w:t xml:space="preserve">We need to advance the mission and vision of the university </w:t>
            </w:r>
            <w:r w:rsidR="00477CD5" w:rsidRPr="00692116">
              <w:rPr>
                <w:rFonts w:ascii="Arial" w:hAnsi="Arial" w:cs="Arial"/>
                <w:sz w:val="24"/>
              </w:rPr>
              <w:t>as a place where it is safe to express views</w:t>
            </w:r>
            <w:r w:rsidR="00FF33A7" w:rsidRPr="00692116">
              <w:rPr>
                <w:rFonts w:ascii="Arial" w:hAnsi="Arial" w:cs="Arial"/>
                <w:sz w:val="24"/>
              </w:rPr>
              <w:t xml:space="preserve">. </w:t>
            </w:r>
          </w:p>
          <w:p w14:paraId="38DF559E" w14:textId="079A1E40" w:rsidR="00FF33A7" w:rsidRPr="00692116" w:rsidRDefault="00FF33A7" w:rsidP="008762D0">
            <w:pPr>
              <w:pStyle w:val="ListParagraph"/>
              <w:numPr>
                <w:ilvl w:val="0"/>
                <w:numId w:val="4"/>
              </w:numPr>
              <w:rPr>
                <w:rFonts w:ascii="Arial" w:hAnsi="Arial" w:cs="Arial"/>
                <w:sz w:val="24"/>
              </w:rPr>
            </w:pPr>
            <w:r w:rsidRPr="00692116">
              <w:rPr>
                <w:rFonts w:ascii="Arial" w:hAnsi="Arial" w:cs="Arial"/>
                <w:sz w:val="24"/>
              </w:rPr>
              <w:t>As many of our students identify as an MSI</w:t>
            </w:r>
            <w:r w:rsidR="00152636">
              <w:rPr>
                <w:rFonts w:ascii="Arial" w:hAnsi="Arial" w:cs="Arial"/>
                <w:sz w:val="24"/>
              </w:rPr>
              <w:t xml:space="preserve"> member</w:t>
            </w:r>
            <w:r w:rsidR="00B12632" w:rsidRPr="00692116">
              <w:rPr>
                <w:rFonts w:ascii="Arial" w:hAnsi="Arial" w:cs="Arial"/>
                <w:sz w:val="24"/>
              </w:rPr>
              <w:t xml:space="preserve">, these students are expressing </w:t>
            </w:r>
            <w:r w:rsidR="009814FF" w:rsidRPr="00692116">
              <w:rPr>
                <w:rFonts w:ascii="Arial" w:hAnsi="Arial" w:cs="Arial"/>
                <w:sz w:val="24"/>
              </w:rPr>
              <w:t>concern for belonging. Response – This concern has been expressed in the President’s Student Advisory Committee</w:t>
            </w:r>
            <w:r w:rsidR="008A3B75" w:rsidRPr="00692116">
              <w:rPr>
                <w:rFonts w:ascii="Arial" w:hAnsi="Arial" w:cs="Arial"/>
                <w:sz w:val="24"/>
              </w:rPr>
              <w:t>. There is administrative appreciation that we have had civil discussion for what administration</w:t>
            </w:r>
            <w:r w:rsidR="00F971F8" w:rsidRPr="00692116">
              <w:rPr>
                <w:rFonts w:ascii="Arial" w:hAnsi="Arial" w:cs="Arial"/>
                <w:sz w:val="24"/>
              </w:rPr>
              <w:t xml:space="preserve"> can do in the future.</w:t>
            </w:r>
          </w:p>
          <w:p w14:paraId="542EEAA8" w14:textId="77777777" w:rsidR="003A2760" w:rsidRPr="00692116" w:rsidRDefault="0052522D" w:rsidP="008762D0">
            <w:pPr>
              <w:pStyle w:val="ListParagraph"/>
              <w:numPr>
                <w:ilvl w:val="0"/>
                <w:numId w:val="4"/>
              </w:numPr>
              <w:rPr>
                <w:rFonts w:ascii="Arial" w:hAnsi="Arial" w:cs="Arial"/>
                <w:sz w:val="24"/>
              </w:rPr>
            </w:pPr>
            <w:r w:rsidRPr="00692116">
              <w:rPr>
                <w:rFonts w:ascii="Arial" w:hAnsi="Arial" w:cs="Arial"/>
                <w:sz w:val="24"/>
              </w:rPr>
              <w:t xml:space="preserve">Restructuring – there are many questions related </w:t>
            </w:r>
            <w:r w:rsidR="00FC042D" w:rsidRPr="00692116">
              <w:rPr>
                <w:rFonts w:ascii="Arial" w:hAnsi="Arial" w:cs="Arial"/>
                <w:sz w:val="24"/>
              </w:rPr>
              <w:t xml:space="preserve">the future structure and recruiting of faculty or department chairs? </w:t>
            </w:r>
            <w:r w:rsidR="00285EDA" w:rsidRPr="00692116">
              <w:rPr>
                <w:rFonts w:ascii="Arial" w:hAnsi="Arial" w:cs="Arial"/>
                <w:sz w:val="24"/>
              </w:rPr>
              <w:t xml:space="preserve">Why should we be focusing on hiring a chair rather than </w:t>
            </w:r>
            <w:r w:rsidR="00D00248" w:rsidRPr="00692116">
              <w:rPr>
                <w:rFonts w:ascii="Arial" w:hAnsi="Arial" w:cs="Arial"/>
                <w:sz w:val="24"/>
              </w:rPr>
              <w:t xml:space="preserve">faculty to support the student growth? </w:t>
            </w:r>
            <w:r w:rsidR="000F47AE" w:rsidRPr="00692116">
              <w:rPr>
                <w:rFonts w:ascii="Arial" w:hAnsi="Arial" w:cs="Arial"/>
                <w:sz w:val="24"/>
              </w:rPr>
              <w:t>Concern has been expressed by faculty within college</w:t>
            </w:r>
            <w:r w:rsidR="00195FCD" w:rsidRPr="00692116">
              <w:rPr>
                <w:rFonts w:ascii="Arial" w:hAnsi="Arial" w:cs="Arial"/>
                <w:sz w:val="24"/>
              </w:rPr>
              <w:t xml:space="preserve"> planning. </w:t>
            </w:r>
            <w:r w:rsidR="00D00248" w:rsidRPr="00692116">
              <w:rPr>
                <w:rFonts w:ascii="Arial" w:hAnsi="Arial" w:cs="Arial"/>
                <w:sz w:val="24"/>
              </w:rPr>
              <w:t xml:space="preserve">Response – This points to a lot of </w:t>
            </w:r>
            <w:r w:rsidR="00837958" w:rsidRPr="00692116">
              <w:rPr>
                <w:rFonts w:ascii="Arial" w:hAnsi="Arial" w:cs="Arial"/>
                <w:sz w:val="24"/>
              </w:rPr>
              <w:t xml:space="preserve">uncertainty about the future and what the restructuring </w:t>
            </w:r>
            <w:r w:rsidR="00403C36" w:rsidRPr="00692116">
              <w:rPr>
                <w:rFonts w:ascii="Arial" w:hAnsi="Arial" w:cs="Arial"/>
                <w:sz w:val="24"/>
              </w:rPr>
              <w:t xml:space="preserve">will do to a program or college. </w:t>
            </w:r>
          </w:p>
          <w:p w14:paraId="68C59135" w14:textId="2604CF7D" w:rsidR="00195FCD" w:rsidRPr="00692116" w:rsidRDefault="00195FCD" w:rsidP="008762D0">
            <w:pPr>
              <w:pStyle w:val="ListParagraph"/>
              <w:numPr>
                <w:ilvl w:val="0"/>
                <w:numId w:val="4"/>
              </w:numPr>
              <w:rPr>
                <w:rFonts w:ascii="Arial" w:hAnsi="Arial" w:cs="Arial"/>
                <w:sz w:val="24"/>
              </w:rPr>
            </w:pPr>
            <w:r w:rsidRPr="00692116">
              <w:rPr>
                <w:rFonts w:ascii="Arial" w:hAnsi="Arial" w:cs="Arial"/>
                <w:sz w:val="24"/>
              </w:rPr>
              <w:t>What are the incentives for creating flipped classrooms? For those in place in the fall, the lead teacher</w:t>
            </w:r>
            <w:r w:rsidR="002469B1" w:rsidRPr="00692116">
              <w:rPr>
                <w:rFonts w:ascii="Arial" w:hAnsi="Arial" w:cs="Arial"/>
                <w:sz w:val="24"/>
              </w:rPr>
              <w:t xml:space="preserve">/s will receive a supplement payment for the </w:t>
            </w:r>
            <w:r w:rsidR="002469B1" w:rsidRPr="00692116">
              <w:rPr>
                <w:rFonts w:ascii="Arial" w:hAnsi="Arial" w:cs="Arial"/>
                <w:sz w:val="24"/>
              </w:rPr>
              <w:lastRenderedPageBreak/>
              <w:t xml:space="preserve">work conducted in the summer. A lead of the team </w:t>
            </w:r>
            <w:r w:rsidR="000C0ADF" w:rsidRPr="00692116">
              <w:rPr>
                <w:rFonts w:ascii="Arial" w:hAnsi="Arial" w:cs="Arial"/>
                <w:sz w:val="24"/>
              </w:rPr>
              <w:t>will have a stipend for leading the team each semester.</w:t>
            </w:r>
          </w:p>
        </w:tc>
      </w:tr>
      <w:tr w:rsidR="00E90D91" w:rsidRPr="00B838B9" w14:paraId="5E1B9171" w14:textId="77777777" w:rsidTr="00305EB6">
        <w:trPr>
          <w:jc w:val="center"/>
        </w:trPr>
        <w:tc>
          <w:tcPr>
            <w:tcW w:w="1062" w:type="dxa"/>
          </w:tcPr>
          <w:p w14:paraId="675DEFFF" w14:textId="67C250AA" w:rsidR="00E90D91" w:rsidRPr="00B838B9" w:rsidRDefault="00E90D91" w:rsidP="00E90D91">
            <w:pPr>
              <w:rPr>
                <w:rFonts w:ascii="Arial Narrow" w:hAnsi="Arial Narrow" w:cs="Arial"/>
              </w:rPr>
            </w:pPr>
            <w:r w:rsidRPr="00B838B9">
              <w:rPr>
                <w:rFonts w:ascii="Arial Narrow" w:hAnsi="Arial Narrow" w:cs="Arial"/>
              </w:rPr>
              <w:lastRenderedPageBreak/>
              <w:t>I</w:t>
            </w:r>
            <w:r w:rsidR="00337F1A">
              <w:rPr>
                <w:rFonts w:ascii="Arial Narrow" w:hAnsi="Arial Narrow" w:cs="Arial"/>
              </w:rPr>
              <w:t>V</w:t>
            </w:r>
            <w:r w:rsidRPr="00B838B9">
              <w:rPr>
                <w:rFonts w:ascii="Arial Narrow" w:hAnsi="Arial Narrow" w:cs="Arial"/>
              </w:rPr>
              <w:t>.</w:t>
            </w:r>
          </w:p>
          <w:p w14:paraId="2ABE9D77" w14:textId="77777777" w:rsidR="00E90D91" w:rsidRPr="00B838B9" w:rsidRDefault="00E90D91" w:rsidP="00D97F31">
            <w:pPr>
              <w:rPr>
                <w:rFonts w:ascii="Arial Narrow" w:hAnsi="Arial Narrow" w:cs="Arial"/>
              </w:rPr>
            </w:pPr>
          </w:p>
        </w:tc>
        <w:tc>
          <w:tcPr>
            <w:tcW w:w="2623" w:type="dxa"/>
          </w:tcPr>
          <w:p w14:paraId="6DABB931" w14:textId="11760D01" w:rsidR="00E90D91" w:rsidRPr="00305EB6" w:rsidRDefault="003422EB" w:rsidP="00305EB6">
            <w:pPr>
              <w:rPr>
                <w:rFonts w:ascii="Arial Narrow" w:hAnsi="Arial Narrow" w:cs="Arial"/>
                <w:b/>
                <w:bCs/>
              </w:rPr>
            </w:pPr>
            <w:r w:rsidRPr="003422EB">
              <w:rPr>
                <w:rFonts w:ascii="Arial Narrow" w:eastAsia="Times New Roman" w:hAnsi="Arial Narrow" w:cs="Times New Roman"/>
              </w:rPr>
              <w:t>ADA regulation changes relative to the LMS and instructional design (</w:t>
            </w:r>
            <w:r w:rsidR="006802D1" w:rsidRPr="006802D1">
              <w:rPr>
                <w:rFonts w:ascii="Arial Narrow" w:eastAsia="Times New Roman" w:hAnsi="Arial Narrow" w:cs="Times New Roman"/>
              </w:rPr>
              <w:t>Clay Simmons / Tania Heap / Jessica Stone / Randi Johnson)</w:t>
            </w:r>
          </w:p>
        </w:tc>
        <w:tc>
          <w:tcPr>
            <w:tcW w:w="6508" w:type="dxa"/>
          </w:tcPr>
          <w:p w14:paraId="17D929B8" w14:textId="655C15B1" w:rsidR="00EE2F15" w:rsidRPr="00692116" w:rsidRDefault="007045B5" w:rsidP="00EE2F15">
            <w:pPr>
              <w:pStyle w:val="ListParagraph"/>
              <w:numPr>
                <w:ilvl w:val="0"/>
                <w:numId w:val="4"/>
              </w:numPr>
              <w:rPr>
                <w:rFonts w:ascii="Arial" w:hAnsi="Arial" w:cs="Arial"/>
                <w:sz w:val="24"/>
              </w:rPr>
            </w:pPr>
            <w:r w:rsidRPr="00692116">
              <w:rPr>
                <w:rFonts w:ascii="Arial" w:hAnsi="Arial" w:cs="Arial"/>
                <w:sz w:val="24"/>
              </w:rPr>
              <w:t xml:space="preserve">In the past, the </w:t>
            </w:r>
            <w:r w:rsidR="00A37909">
              <w:rPr>
                <w:rFonts w:ascii="Arial" w:hAnsi="Arial" w:cs="Arial"/>
                <w:sz w:val="24"/>
              </w:rPr>
              <w:t xml:space="preserve">accessibility </w:t>
            </w:r>
            <w:r w:rsidRPr="00692116">
              <w:rPr>
                <w:rFonts w:ascii="Arial" w:hAnsi="Arial" w:cs="Arial"/>
                <w:sz w:val="24"/>
              </w:rPr>
              <w:t xml:space="preserve">requirement for all courses </w:t>
            </w:r>
            <w:r w:rsidR="0026470B" w:rsidRPr="00692116">
              <w:rPr>
                <w:rFonts w:ascii="Arial" w:hAnsi="Arial" w:cs="Arial"/>
                <w:sz w:val="24"/>
              </w:rPr>
              <w:t xml:space="preserve">was </w:t>
            </w:r>
            <w:r w:rsidR="00D7229A" w:rsidRPr="00692116">
              <w:rPr>
                <w:rFonts w:ascii="Arial" w:hAnsi="Arial" w:cs="Arial"/>
                <w:sz w:val="24"/>
              </w:rPr>
              <w:t>ill-defined</w:t>
            </w:r>
            <w:r w:rsidR="0026470B" w:rsidRPr="00692116">
              <w:rPr>
                <w:rFonts w:ascii="Arial" w:hAnsi="Arial" w:cs="Arial"/>
                <w:sz w:val="24"/>
              </w:rPr>
              <w:t xml:space="preserve">. The new standards </w:t>
            </w:r>
            <w:r w:rsidR="00D7229A" w:rsidRPr="00692116">
              <w:rPr>
                <w:rFonts w:ascii="Arial" w:hAnsi="Arial" w:cs="Arial"/>
                <w:sz w:val="24"/>
              </w:rPr>
              <w:t xml:space="preserve">go into effect in April 2026 and include specific standards </w:t>
            </w:r>
            <w:r w:rsidR="00EE3EE8" w:rsidRPr="00692116">
              <w:rPr>
                <w:rFonts w:ascii="Arial" w:hAnsi="Arial" w:cs="Arial"/>
                <w:sz w:val="24"/>
              </w:rPr>
              <w:t xml:space="preserve">for all materials that are available digitally. </w:t>
            </w:r>
          </w:p>
          <w:p w14:paraId="6D9B6068" w14:textId="2CDCA811" w:rsidR="00EE3EE8" w:rsidRPr="00692116" w:rsidRDefault="00EE3EE8" w:rsidP="00EE2F15">
            <w:pPr>
              <w:pStyle w:val="ListParagraph"/>
              <w:numPr>
                <w:ilvl w:val="0"/>
                <w:numId w:val="4"/>
              </w:numPr>
              <w:rPr>
                <w:rFonts w:ascii="Arial" w:hAnsi="Arial" w:cs="Arial"/>
                <w:sz w:val="24"/>
              </w:rPr>
            </w:pPr>
            <w:r w:rsidRPr="00692116">
              <w:rPr>
                <w:rFonts w:ascii="Arial" w:hAnsi="Arial" w:cs="Arial"/>
                <w:sz w:val="24"/>
              </w:rPr>
              <w:t>Primary concern</w:t>
            </w:r>
            <w:r w:rsidR="00CE42F1">
              <w:rPr>
                <w:rFonts w:ascii="Arial" w:hAnsi="Arial" w:cs="Arial"/>
                <w:sz w:val="24"/>
              </w:rPr>
              <w:t>s</w:t>
            </w:r>
            <w:r w:rsidRPr="00692116">
              <w:rPr>
                <w:rFonts w:ascii="Arial" w:hAnsi="Arial" w:cs="Arial"/>
                <w:sz w:val="24"/>
              </w:rPr>
              <w:t xml:space="preserve"> are PDF documents and video </w:t>
            </w:r>
            <w:r w:rsidR="00CE42F1">
              <w:rPr>
                <w:rFonts w:ascii="Arial" w:hAnsi="Arial" w:cs="Arial"/>
                <w:sz w:val="24"/>
              </w:rPr>
              <w:t>files</w:t>
            </w:r>
            <w:r w:rsidRPr="00692116">
              <w:rPr>
                <w:rFonts w:ascii="Arial" w:hAnsi="Arial" w:cs="Arial"/>
                <w:sz w:val="24"/>
              </w:rPr>
              <w:t xml:space="preserve">. </w:t>
            </w:r>
            <w:r w:rsidR="005839FB" w:rsidRPr="00692116">
              <w:rPr>
                <w:rFonts w:ascii="Arial" w:hAnsi="Arial" w:cs="Arial"/>
                <w:sz w:val="24"/>
              </w:rPr>
              <w:t xml:space="preserve">Support is available to help faculty to be compliant. </w:t>
            </w:r>
          </w:p>
          <w:p w14:paraId="0B1D74AB" w14:textId="67EF21AD" w:rsidR="005839FB" w:rsidRPr="00692116" w:rsidRDefault="005839FB" w:rsidP="00EE2F15">
            <w:pPr>
              <w:pStyle w:val="ListParagraph"/>
              <w:numPr>
                <w:ilvl w:val="0"/>
                <w:numId w:val="4"/>
              </w:numPr>
              <w:rPr>
                <w:rFonts w:ascii="Arial" w:hAnsi="Arial" w:cs="Arial"/>
                <w:sz w:val="24"/>
              </w:rPr>
            </w:pPr>
            <w:r w:rsidRPr="00692116">
              <w:rPr>
                <w:rFonts w:ascii="Arial" w:hAnsi="Arial" w:cs="Arial"/>
                <w:sz w:val="24"/>
              </w:rPr>
              <w:t xml:space="preserve">A new initiative was launched </w:t>
            </w:r>
            <w:r w:rsidR="004A2094" w:rsidRPr="00692116">
              <w:rPr>
                <w:rFonts w:ascii="Arial" w:hAnsi="Arial" w:cs="Arial"/>
                <w:sz w:val="24"/>
              </w:rPr>
              <w:t>– UDL.unt.edu – universal design for learning</w:t>
            </w:r>
          </w:p>
          <w:p w14:paraId="4198AA40" w14:textId="42673D5C" w:rsidR="004A2094" w:rsidRPr="00692116" w:rsidRDefault="004A2094" w:rsidP="00EE2F15">
            <w:pPr>
              <w:pStyle w:val="ListParagraph"/>
              <w:numPr>
                <w:ilvl w:val="0"/>
                <w:numId w:val="4"/>
              </w:numPr>
              <w:rPr>
                <w:rFonts w:ascii="Arial" w:hAnsi="Arial" w:cs="Arial"/>
                <w:sz w:val="24"/>
              </w:rPr>
            </w:pPr>
            <w:r w:rsidRPr="00692116">
              <w:rPr>
                <w:rFonts w:ascii="Arial" w:hAnsi="Arial" w:cs="Arial"/>
                <w:sz w:val="24"/>
              </w:rPr>
              <w:t xml:space="preserve">Website includes links to resources, workshops, and tools to support UDL </w:t>
            </w:r>
            <w:r w:rsidR="00A32217" w:rsidRPr="00692116">
              <w:rPr>
                <w:rFonts w:ascii="Arial" w:hAnsi="Arial" w:cs="Arial"/>
                <w:sz w:val="24"/>
              </w:rPr>
              <w:t>design.</w:t>
            </w:r>
          </w:p>
          <w:p w14:paraId="45EB7990" w14:textId="14C55FBF" w:rsidR="00A32217" w:rsidRPr="00692116" w:rsidRDefault="00A32217" w:rsidP="00EE2F15">
            <w:pPr>
              <w:pStyle w:val="ListParagraph"/>
              <w:numPr>
                <w:ilvl w:val="0"/>
                <w:numId w:val="4"/>
              </w:numPr>
              <w:rPr>
                <w:rFonts w:ascii="Arial" w:hAnsi="Arial" w:cs="Arial"/>
                <w:sz w:val="24"/>
              </w:rPr>
            </w:pPr>
            <w:r w:rsidRPr="00692116">
              <w:rPr>
                <w:rFonts w:ascii="Arial" w:hAnsi="Arial" w:cs="Arial"/>
                <w:sz w:val="24"/>
              </w:rPr>
              <w:t>Ally tool in Canvas provides a green, yellow, red</w:t>
            </w:r>
            <w:r w:rsidR="00FC18E6" w:rsidRPr="00692116">
              <w:rPr>
                <w:rFonts w:ascii="Arial" w:hAnsi="Arial" w:cs="Arial"/>
                <w:sz w:val="24"/>
              </w:rPr>
              <w:t xml:space="preserve"> indicator for the accessibility. This serves as a guide to support faculty. </w:t>
            </w:r>
            <w:r w:rsidR="00E37A1A" w:rsidRPr="00692116">
              <w:rPr>
                <w:rFonts w:ascii="Arial" w:hAnsi="Arial" w:cs="Arial"/>
                <w:sz w:val="24"/>
              </w:rPr>
              <w:t xml:space="preserve">Caveat – it is a tool with some limitations. </w:t>
            </w:r>
          </w:p>
          <w:p w14:paraId="048DF8E8" w14:textId="2A32E3E0" w:rsidR="00E37A1A" w:rsidRPr="00692116" w:rsidRDefault="00E37A1A" w:rsidP="00EE2F15">
            <w:pPr>
              <w:pStyle w:val="ListParagraph"/>
              <w:numPr>
                <w:ilvl w:val="0"/>
                <w:numId w:val="4"/>
              </w:numPr>
              <w:rPr>
                <w:rFonts w:ascii="Arial" w:hAnsi="Arial" w:cs="Arial"/>
                <w:sz w:val="24"/>
              </w:rPr>
            </w:pPr>
            <w:r w:rsidRPr="00692116">
              <w:rPr>
                <w:rFonts w:ascii="Arial" w:hAnsi="Arial" w:cs="Arial"/>
                <w:sz w:val="24"/>
              </w:rPr>
              <w:t xml:space="preserve">There is support for handwritten materials to be transferred into </w:t>
            </w:r>
            <w:r w:rsidR="0094105B" w:rsidRPr="00692116">
              <w:rPr>
                <w:rFonts w:ascii="Arial" w:hAnsi="Arial" w:cs="Arial"/>
                <w:sz w:val="24"/>
              </w:rPr>
              <w:t>digital formats.</w:t>
            </w:r>
          </w:p>
          <w:p w14:paraId="6EDDCF78" w14:textId="10527CAA" w:rsidR="0094105B" w:rsidRPr="00692116" w:rsidRDefault="00271869" w:rsidP="00EE2F15">
            <w:pPr>
              <w:pStyle w:val="ListParagraph"/>
              <w:numPr>
                <w:ilvl w:val="0"/>
                <w:numId w:val="4"/>
              </w:numPr>
              <w:rPr>
                <w:rFonts w:ascii="Arial" w:hAnsi="Arial" w:cs="Arial"/>
                <w:sz w:val="24"/>
              </w:rPr>
            </w:pPr>
            <w:r w:rsidRPr="00692116">
              <w:rPr>
                <w:rFonts w:ascii="Arial" w:hAnsi="Arial" w:cs="Arial"/>
                <w:sz w:val="24"/>
              </w:rPr>
              <w:t xml:space="preserve">If have </w:t>
            </w:r>
            <w:r w:rsidR="000A72A1">
              <w:rPr>
                <w:rFonts w:ascii="Arial" w:hAnsi="Arial" w:cs="Arial"/>
                <w:sz w:val="24"/>
              </w:rPr>
              <w:t xml:space="preserve">a </w:t>
            </w:r>
            <w:r w:rsidRPr="00692116">
              <w:rPr>
                <w:rFonts w:ascii="Arial" w:hAnsi="Arial" w:cs="Arial"/>
                <w:sz w:val="24"/>
              </w:rPr>
              <w:t>staff member who does social media or flyers, the SEA</w:t>
            </w:r>
            <w:r w:rsidR="00142C64">
              <w:rPr>
                <w:rFonts w:ascii="Arial" w:hAnsi="Arial" w:cs="Arial"/>
                <w:sz w:val="24"/>
              </w:rPr>
              <w:t>/ODA</w:t>
            </w:r>
            <w:r w:rsidRPr="00692116">
              <w:rPr>
                <w:rFonts w:ascii="Arial" w:hAnsi="Arial" w:cs="Arial"/>
                <w:sz w:val="24"/>
              </w:rPr>
              <w:t xml:space="preserve"> team can </w:t>
            </w:r>
            <w:r w:rsidR="00830EC4" w:rsidRPr="00692116">
              <w:rPr>
                <w:rFonts w:ascii="Arial" w:hAnsi="Arial" w:cs="Arial"/>
                <w:sz w:val="24"/>
              </w:rPr>
              <w:t xml:space="preserve">work with staff to support them for how to create accessible content. </w:t>
            </w:r>
          </w:p>
          <w:p w14:paraId="57B91B2C" w14:textId="0F9B62AD" w:rsidR="00AD39CF" w:rsidRPr="00692116" w:rsidRDefault="00AD39CF" w:rsidP="00EE2F15">
            <w:pPr>
              <w:pStyle w:val="ListParagraph"/>
              <w:numPr>
                <w:ilvl w:val="0"/>
                <w:numId w:val="4"/>
              </w:numPr>
              <w:rPr>
                <w:rFonts w:ascii="Arial" w:hAnsi="Arial" w:cs="Arial"/>
                <w:sz w:val="24"/>
              </w:rPr>
            </w:pPr>
            <w:r w:rsidRPr="00692116">
              <w:rPr>
                <w:rFonts w:ascii="Arial" w:hAnsi="Arial" w:cs="Arial"/>
                <w:sz w:val="24"/>
              </w:rPr>
              <w:t xml:space="preserve">Invitation for faculty and staff to schedule consultations. </w:t>
            </w:r>
          </w:p>
          <w:p w14:paraId="48224FBE" w14:textId="6E10EFCE" w:rsidR="00AD39CF" w:rsidRPr="00692116" w:rsidRDefault="00AD39CF" w:rsidP="00EE2F15">
            <w:pPr>
              <w:pStyle w:val="ListParagraph"/>
              <w:numPr>
                <w:ilvl w:val="0"/>
                <w:numId w:val="4"/>
              </w:numPr>
              <w:rPr>
                <w:rFonts w:ascii="Arial" w:hAnsi="Arial" w:cs="Arial"/>
                <w:sz w:val="24"/>
              </w:rPr>
            </w:pPr>
            <w:r w:rsidRPr="00692116">
              <w:rPr>
                <w:rFonts w:ascii="Arial" w:hAnsi="Arial" w:cs="Arial"/>
                <w:sz w:val="24"/>
              </w:rPr>
              <w:t>Questions</w:t>
            </w:r>
          </w:p>
          <w:p w14:paraId="3758D817" w14:textId="4A5A2A4D" w:rsidR="00AD39CF" w:rsidRPr="00692116" w:rsidRDefault="00AC46F9" w:rsidP="00EE2F15">
            <w:pPr>
              <w:pStyle w:val="ListParagraph"/>
              <w:numPr>
                <w:ilvl w:val="0"/>
                <w:numId w:val="4"/>
              </w:numPr>
              <w:rPr>
                <w:rFonts w:ascii="Arial" w:hAnsi="Arial" w:cs="Arial"/>
                <w:sz w:val="24"/>
              </w:rPr>
            </w:pPr>
            <w:r w:rsidRPr="00692116">
              <w:rPr>
                <w:rFonts w:ascii="Arial" w:hAnsi="Arial" w:cs="Arial"/>
                <w:sz w:val="24"/>
              </w:rPr>
              <w:t xml:space="preserve">As a faculty advisor, to what extent does this extend to student organizations? Response – Student organizations do not have the same requirements as </w:t>
            </w:r>
            <w:r w:rsidR="00B30007" w:rsidRPr="00692116">
              <w:rPr>
                <w:rFonts w:ascii="Arial" w:hAnsi="Arial" w:cs="Arial"/>
                <w:sz w:val="24"/>
              </w:rPr>
              <w:t>faculty</w:t>
            </w:r>
            <w:r w:rsidRPr="00692116">
              <w:rPr>
                <w:rFonts w:ascii="Arial" w:hAnsi="Arial" w:cs="Arial"/>
                <w:sz w:val="24"/>
              </w:rPr>
              <w:t xml:space="preserve"> and staff have with the content. </w:t>
            </w:r>
          </w:p>
          <w:p w14:paraId="2A75D509" w14:textId="61D367C8" w:rsidR="00B30007" w:rsidRPr="00692116" w:rsidRDefault="00B30007" w:rsidP="00EE2F15">
            <w:pPr>
              <w:pStyle w:val="ListParagraph"/>
              <w:numPr>
                <w:ilvl w:val="0"/>
                <w:numId w:val="4"/>
              </w:numPr>
              <w:rPr>
                <w:rFonts w:ascii="Arial" w:hAnsi="Arial" w:cs="Arial"/>
                <w:sz w:val="24"/>
              </w:rPr>
            </w:pPr>
            <w:r w:rsidRPr="00692116">
              <w:rPr>
                <w:rFonts w:ascii="Arial" w:hAnsi="Arial" w:cs="Arial"/>
                <w:sz w:val="24"/>
              </w:rPr>
              <w:t xml:space="preserve">Are the SEA teams available to go to NTDP, </w:t>
            </w:r>
            <w:proofErr w:type="spellStart"/>
            <w:r w:rsidRPr="00692116">
              <w:rPr>
                <w:rFonts w:ascii="Arial" w:hAnsi="Arial" w:cs="Arial"/>
                <w:sz w:val="24"/>
              </w:rPr>
              <w:t>etc</w:t>
            </w:r>
            <w:proofErr w:type="spellEnd"/>
            <w:r w:rsidRPr="00692116">
              <w:rPr>
                <w:rFonts w:ascii="Arial" w:hAnsi="Arial" w:cs="Arial"/>
                <w:sz w:val="24"/>
              </w:rPr>
              <w:t xml:space="preserve">? </w:t>
            </w:r>
            <w:r w:rsidR="00A16B27" w:rsidRPr="00692116">
              <w:rPr>
                <w:rFonts w:ascii="Arial" w:hAnsi="Arial" w:cs="Arial"/>
                <w:sz w:val="24"/>
              </w:rPr>
              <w:t xml:space="preserve">Response – </w:t>
            </w:r>
            <w:r w:rsidRPr="00692116">
              <w:rPr>
                <w:rFonts w:ascii="Arial" w:hAnsi="Arial" w:cs="Arial"/>
                <w:sz w:val="24"/>
              </w:rPr>
              <w:t>Yes, they will meet faculty where they are.</w:t>
            </w:r>
          </w:p>
          <w:p w14:paraId="548775B1" w14:textId="23AF3AF7" w:rsidR="00B30007" w:rsidRPr="00692116" w:rsidRDefault="00B30007" w:rsidP="00EE2F15">
            <w:pPr>
              <w:pStyle w:val="ListParagraph"/>
              <w:numPr>
                <w:ilvl w:val="0"/>
                <w:numId w:val="4"/>
              </w:numPr>
              <w:rPr>
                <w:rFonts w:ascii="Arial" w:hAnsi="Arial" w:cs="Arial"/>
                <w:sz w:val="24"/>
              </w:rPr>
            </w:pPr>
            <w:r w:rsidRPr="00692116">
              <w:rPr>
                <w:rFonts w:ascii="Arial" w:hAnsi="Arial" w:cs="Arial"/>
                <w:sz w:val="24"/>
              </w:rPr>
              <w:t xml:space="preserve">Checklists up to date? </w:t>
            </w:r>
            <w:r w:rsidR="000D063D" w:rsidRPr="00692116">
              <w:rPr>
                <w:rFonts w:ascii="Arial" w:hAnsi="Arial" w:cs="Arial"/>
                <w:sz w:val="24"/>
              </w:rPr>
              <w:t xml:space="preserve">Response </w:t>
            </w:r>
            <w:r w:rsidR="00A47C3D">
              <w:rPr>
                <w:rFonts w:ascii="Arial" w:hAnsi="Arial" w:cs="Arial"/>
                <w:sz w:val="24"/>
              </w:rPr>
              <w:t>-</w:t>
            </w:r>
            <w:r w:rsidR="000D063D" w:rsidRPr="00692116">
              <w:rPr>
                <w:rFonts w:ascii="Arial" w:hAnsi="Arial" w:cs="Arial"/>
                <w:sz w:val="24"/>
              </w:rPr>
              <w:t xml:space="preserve"> Yes, UDL.unt.edu</w:t>
            </w:r>
          </w:p>
          <w:p w14:paraId="2D289E9F" w14:textId="20886BE1" w:rsidR="000D063D" w:rsidRPr="00692116" w:rsidRDefault="000D063D" w:rsidP="00EE2F15">
            <w:pPr>
              <w:pStyle w:val="ListParagraph"/>
              <w:numPr>
                <w:ilvl w:val="0"/>
                <w:numId w:val="4"/>
              </w:numPr>
              <w:rPr>
                <w:rFonts w:ascii="Arial" w:hAnsi="Arial" w:cs="Arial"/>
                <w:sz w:val="24"/>
              </w:rPr>
            </w:pPr>
            <w:r w:rsidRPr="00692116">
              <w:rPr>
                <w:rFonts w:ascii="Arial" w:hAnsi="Arial" w:cs="Arial"/>
                <w:sz w:val="24"/>
              </w:rPr>
              <w:t xml:space="preserve">What will faculty do for musical scores? Response – a new person on the accessibility team has music </w:t>
            </w:r>
            <w:r w:rsidR="00180B61" w:rsidRPr="00692116">
              <w:rPr>
                <w:rFonts w:ascii="Arial" w:hAnsi="Arial" w:cs="Arial"/>
                <w:sz w:val="24"/>
              </w:rPr>
              <w:t xml:space="preserve">expertise. Work is being done with the music library to make </w:t>
            </w:r>
            <w:r w:rsidR="00A16B27" w:rsidRPr="00692116">
              <w:rPr>
                <w:rFonts w:ascii="Arial" w:hAnsi="Arial" w:cs="Arial"/>
                <w:sz w:val="24"/>
              </w:rPr>
              <w:t xml:space="preserve">documents accessible. </w:t>
            </w:r>
          </w:p>
          <w:p w14:paraId="276AB0DE" w14:textId="6C6F6B48" w:rsidR="003E35C6" w:rsidRPr="00692116" w:rsidRDefault="003E35C6" w:rsidP="00EE2F15">
            <w:pPr>
              <w:pStyle w:val="ListParagraph"/>
              <w:numPr>
                <w:ilvl w:val="0"/>
                <w:numId w:val="4"/>
              </w:numPr>
              <w:rPr>
                <w:rFonts w:ascii="Arial" w:hAnsi="Arial" w:cs="Arial"/>
                <w:sz w:val="24"/>
              </w:rPr>
            </w:pPr>
            <w:r w:rsidRPr="00692116">
              <w:rPr>
                <w:rFonts w:ascii="Arial" w:hAnsi="Arial" w:cs="Arial"/>
                <w:sz w:val="24"/>
              </w:rPr>
              <w:t xml:space="preserve">Compliance by April </w:t>
            </w:r>
            <w:r w:rsidR="00015EC7" w:rsidRPr="00692116">
              <w:rPr>
                <w:rFonts w:ascii="Arial" w:hAnsi="Arial" w:cs="Arial"/>
                <w:sz w:val="24"/>
              </w:rPr>
              <w:t>regardless of</w:t>
            </w:r>
            <w:r w:rsidRPr="00692116">
              <w:rPr>
                <w:rFonts w:ascii="Arial" w:hAnsi="Arial" w:cs="Arial"/>
                <w:sz w:val="24"/>
              </w:rPr>
              <w:t xml:space="preserve"> if a student is in the course or not? Response – Yes, the Title II requirements are posting of materials that are accessible.</w:t>
            </w:r>
          </w:p>
          <w:p w14:paraId="5FC9AA10" w14:textId="48786FCB" w:rsidR="003E35C6" w:rsidRPr="00692116" w:rsidRDefault="00291E68" w:rsidP="00EE2F15">
            <w:pPr>
              <w:pStyle w:val="ListParagraph"/>
              <w:numPr>
                <w:ilvl w:val="0"/>
                <w:numId w:val="4"/>
              </w:numPr>
              <w:rPr>
                <w:rFonts w:ascii="Arial" w:hAnsi="Arial" w:cs="Arial"/>
                <w:sz w:val="24"/>
              </w:rPr>
            </w:pPr>
            <w:r w:rsidRPr="00692116">
              <w:rPr>
                <w:rFonts w:ascii="Arial" w:hAnsi="Arial" w:cs="Arial"/>
                <w:sz w:val="24"/>
              </w:rPr>
              <w:t xml:space="preserve">Will someone audit </w:t>
            </w:r>
            <w:r w:rsidR="00A0063F" w:rsidRPr="00692116">
              <w:rPr>
                <w:rFonts w:ascii="Arial" w:hAnsi="Arial" w:cs="Arial"/>
                <w:sz w:val="24"/>
              </w:rPr>
              <w:t>all</w:t>
            </w:r>
            <w:r w:rsidRPr="00692116">
              <w:rPr>
                <w:rFonts w:ascii="Arial" w:hAnsi="Arial" w:cs="Arial"/>
                <w:sz w:val="24"/>
              </w:rPr>
              <w:t xml:space="preserve"> courses or is it up to the faculty? Response – What Ally allows faculty to do is to determine </w:t>
            </w:r>
            <w:r w:rsidR="00437CBB" w:rsidRPr="00692116">
              <w:rPr>
                <w:rFonts w:ascii="Arial" w:hAnsi="Arial" w:cs="Arial"/>
                <w:sz w:val="24"/>
              </w:rPr>
              <w:t xml:space="preserve">compliance of the posted materials. </w:t>
            </w:r>
            <w:r w:rsidR="00F33F20" w:rsidRPr="00692116">
              <w:rPr>
                <w:rFonts w:ascii="Arial" w:hAnsi="Arial" w:cs="Arial"/>
                <w:sz w:val="24"/>
              </w:rPr>
              <w:t xml:space="preserve">Can do specific training depending upon subjects to </w:t>
            </w:r>
            <w:r w:rsidR="00505C02" w:rsidRPr="00692116">
              <w:rPr>
                <w:rFonts w:ascii="Arial" w:hAnsi="Arial" w:cs="Arial"/>
                <w:sz w:val="24"/>
              </w:rPr>
              <w:t>offer support.</w:t>
            </w:r>
          </w:p>
          <w:p w14:paraId="5911EE9D" w14:textId="62E4B099" w:rsidR="00A0063F" w:rsidRPr="00692116" w:rsidRDefault="0011448D" w:rsidP="00EE2F15">
            <w:pPr>
              <w:pStyle w:val="ListParagraph"/>
              <w:numPr>
                <w:ilvl w:val="0"/>
                <w:numId w:val="4"/>
              </w:numPr>
              <w:rPr>
                <w:rFonts w:ascii="Arial" w:hAnsi="Arial" w:cs="Arial"/>
                <w:sz w:val="24"/>
              </w:rPr>
            </w:pPr>
            <w:r w:rsidRPr="00692116">
              <w:rPr>
                <w:rFonts w:ascii="Arial" w:hAnsi="Arial" w:cs="Arial"/>
                <w:sz w:val="24"/>
              </w:rPr>
              <w:t>What will happen when the deadline comes on April 24? Response – Keep working to have compliance.</w:t>
            </w:r>
          </w:p>
          <w:p w14:paraId="1401BD72" w14:textId="416C9E33" w:rsidR="0011448D" w:rsidRPr="00692116" w:rsidRDefault="001B48E3" w:rsidP="00EE2F15">
            <w:pPr>
              <w:pStyle w:val="ListParagraph"/>
              <w:numPr>
                <w:ilvl w:val="0"/>
                <w:numId w:val="4"/>
              </w:numPr>
              <w:rPr>
                <w:rFonts w:ascii="Arial" w:hAnsi="Arial" w:cs="Arial"/>
                <w:sz w:val="24"/>
              </w:rPr>
            </w:pPr>
            <w:r w:rsidRPr="00692116">
              <w:rPr>
                <w:rFonts w:ascii="Arial" w:hAnsi="Arial" w:cs="Arial"/>
                <w:sz w:val="24"/>
              </w:rPr>
              <w:t xml:space="preserve">Some faculty post materials to support students. </w:t>
            </w:r>
            <w:r w:rsidR="00680200" w:rsidRPr="00692116">
              <w:rPr>
                <w:rFonts w:ascii="Arial" w:hAnsi="Arial" w:cs="Arial"/>
                <w:sz w:val="24"/>
              </w:rPr>
              <w:t xml:space="preserve">To comply, some </w:t>
            </w:r>
            <w:r w:rsidR="002C011D" w:rsidRPr="00692116">
              <w:rPr>
                <w:rFonts w:ascii="Arial" w:hAnsi="Arial" w:cs="Arial"/>
                <w:sz w:val="24"/>
              </w:rPr>
              <w:t>faculty</w:t>
            </w:r>
            <w:r w:rsidR="00680200" w:rsidRPr="00692116">
              <w:rPr>
                <w:rFonts w:ascii="Arial" w:hAnsi="Arial" w:cs="Arial"/>
                <w:sz w:val="24"/>
              </w:rPr>
              <w:t xml:space="preserve"> might not post materials if not in compliance. Response – work on the new materials as move forward and then </w:t>
            </w:r>
            <w:r w:rsidR="002C011D" w:rsidRPr="00692116">
              <w:rPr>
                <w:rFonts w:ascii="Arial" w:hAnsi="Arial" w:cs="Arial"/>
                <w:sz w:val="24"/>
              </w:rPr>
              <w:t xml:space="preserve">make changes to past materials. </w:t>
            </w:r>
            <w:r w:rsidR="00A55AAD" w:rsidRPr="00692116">
              <w:rPr>
                <w:rFonts w:ascii="Arial" w:hAnsi="Arial" w:cs="Arial"/>
                <w:sz w:val="24"/>
              </w:rPr>
              <w:t xml:space="preserve">Third party software has challenges to be </w:t>
            </w:r>
            <w:r w:rsidR="00A55AAD" w:rsidRPr="00692116">
              <w:rPr>
                <w:rFonts w:ascii="Arial" w:hAnsi="Arial" w:cs="Arial"/>
                <w:sz w:val="24"/>
              </w:rPr>
              <w:lastRenderedPageBreak/>
              <w:t>compliant.</w:t>
            </w:r>
            <w:r w:rsidR="00084B90" w:rsidRPr="00692116">
              <w:rPr>
                <w:rFonts w:ascii="Arial" w:hAnsi="Arial" w:cs="Arial"/>
                <w:sz w:val="24"/>
              </w:rPr>
              <w:t xml:space="preserve"> When in doubt, reach out to eh the SEA team.</w:t>
            </w:r>
          </w:p>
          <w:p w14:paraId="56688693" w14:textId="7DBF70CF" w:rsidR="00B75E07" w:rsidRPr="00692116" w:rsidRDefault="00B75E07" w:rsidP="00EE2F15">
            <w:pPr>
              <w:pStyle w:val="ListParagraph"/>
              <w:numPr>
                <w:ilvl w:val="0"/>
                <w:numId w:val="4"/>
              </w:numPr>
              <w:rPr>
                <w:rFonts w:ascii="Arial" w:hAnsi="Arial" w:cs="Arial"/>
                <w:sz w:val="24"/>
              </w:rPr>
            </w:pPr>
            <w:r w:rsidRPr="00692116">
              <w:rPr>
                <w:rFonts w:ascii="Arial" w:hAnsi="Arial" w:cs="Arial"/>
                <w:sz w:val="24"/>
              </w:rPr>
              <w:t>Lawsuits that have happened? Response – Complaints with OCR</w:t>
            </w:r>
            <w:r w:rsidR="00BF0A62" w:rsidRPr="00692116">
              <w:rPr>
                <w:rFonts w:ascii="Arial" w:hAnsi="Arial" w:cs="Arial"/>
                <w:sz w:val="24"/>
              </w:rPr>
              <w:t>.</w:t>
            </w:r>
          </w:p>
          <w:p w14:paraId="6FEC7A45" w14:textId="465694D8" w:rsidR="0067787E" w:rsidRPr="00692116" w:rsidRDefault="0067787E" w:rsidP="008915F3">
            <w:pPr>
              <w:rPr>
                <w:rFonts w:ascii="Arial" w:hAnsi="Arial" w:cs="Arial"/>
                <w:b/>
                <w:bCs/>
              </w:rPr>
            </w:pPr>
          </w:p>
        </w:tc>
      </w:tr>
      <w:tr w:rsidR="00B838B9" w:rsidRPr="00B838B9" w14:paraId="20A0309F" w14:textId="77777777" w:rsidTr="00305EB6">
        <w:trPr>
          <w:jc w:val="center"/>
        </w:trPr>
        <w:tc>
          <w:tcPr>
            <w:tcW w:w="1062" w:type="dxa"/>
          </w:tcPr>
          <w:p w14:paraId="36C99E8F" w14:textId="4558FDD7" w:rsidR="00B838B9" w:rsidRPr="00B838B9" w:rsidRDefault="00337F1A" w:rsidP="00E90D91">
            <w:pPr>
              <w:rPr>
                <w:rFonts w:ascii="Arial Narrow" w:hAnsi="Arial Narrow" w:cs="Arial"/>
              </w:rPr>
            </w:pPr>
            <w:r>
              <w:rPr>
                <w:rFonts w:ascii="Arial Narrow" w:hAnsi="Arial Narrow" w:cs="Arial"/>
              </w:rPr>
              <w:lastRenderedPageBreak/>
              <w:t>V.</w:t>
            </w:r>
          </w:p>
        </w:tc>
        <w:tc>
          <w:tcPr>
            <w:tcW w:w="2623" w:type="dxa"/>
          </w:tcPr>
          <w:p w14:paraId="316BB446" w14:textId="77777777" w:rsidR="003422EB" w:rsidRPr="003422EB" w:rsidRDefault="003422EB" w:rsidP="003422EB">
            <w:pPr>
              <w:pStyle w:val="ListParagraph"/>
              <w:ind w:left="0"/>
              <w:rPr>
                <w:sz w:val="24"/>
              </w:rPr>
            </w:pPr>
            <w:r w:rsidRPr="003422EB">
              <w:rPr>
                <w:sz w:val="24"/>
              </w:rPr>
              <w:t xml:space="preserve">Faculty Policy Oversight Committee (Adam Chamberlin / Gabe </w:t>
            </w:r>
            <w:proofErr w:type="spellStart"/>
            <w:r w:rsidRPr="003422EB">
              <w:rPr>
                <w:sz w:val="24"/>
              </w:rPr>
              <w:t>Ignatow</w:t>
            </w:r>
            <w:proofErr w:type="spellEnd"/>
            <w:r w:rsidRPr="003422EB">
              <w:rPr>
                <w:sz w:val="24"/>
              </w:rPr>
              <w:t>)</w:t>
            </w:r>
          </w:p>
          <w:p w14:paraId="6FD4A432" w14:textId="1B3EDF99" w:rsidR="00B838B9" w:rsidRPr="003422EB" w:rsidRDefault="003422EB" w:rsidP="003422EB">
            <w:pPr>
              <w:pStyle w:val="ListParagraph"/>
              <w:ind w:left="0"/>
              <w:rPr>
                <w:b/>
                <w:bCs/>
                <w:sz w:val="24"/>
              </w:rPr>
            </w:pPr>
            <w:r w:rsidRPr="003422EB">
              <w:rPr>
                <w:b/>
                <w:bCs/>
                <w:sz w:val="24"/>
              </w:rPr>
              <w:t xml:space="preserve">First Read </w:t>
            </w:r>
          </w:p>
        </w:tc>
        <w:tc>
          <w:tcPr>
            <w:tcW w:w="6508" w:type="dxa"/>
          </w:tcPr>
          <w:p w14:paraId="21787D61" w14:textId="77777777" w:rsidR="00B838B9" w:rsidRPr="00692116" w:rsidRDefault="003422EB" w:rsidP="003422EB">
            <w:pPr>
              <w:pStyle w:val="ListParagraph"/>
              <w:numPr>
                <w:ilvl w:val="0"/>
                <w:numId w:val="4"/>
              </w:numPr>
              <w:rPr>
                <w:rFonts w:ascii="Arial" w:hAnsi="Arial" w:cs="Arial"/>
                <w:sz w:val="24"/>
              </w:rPr>
            </w:pPr>
            <w:r w:rsidRPr="00692116">
              <w:rPr>
                <w:rFonts w:ascii="Arial" w:hAnsi="Arial" w:cs="Arial"/>
                <w:sz w:val="24"/>
              </w:rPr>
              <w:t>06.048 Charter of the Faculty Senate</w:t>
            </w:r>
          </w:p>
          <w:p w14:paraId="2544322F" w14:textId="276F2AA0" w:rsidR="00BF0A62" w:rsidRPr="00692116" w:rsidRDefault="008039E6" w:rsidP="00BF0A62">
            <w:pPr>
              <w:pStyle w:val="ListParagraph"/>
              <w:numPr>
                <w:ilvl w:val="1"/>
                <w:numId w:val="4"/>
              </w:numPr>
              <w:ind w:left="700"/>
              <w:rPr>
                <w:rFonts w:ascii="Arial" w:hAnsi="Arial" w:cs="Arial"/>
                <w:sz w:val="24"/>
              </w:rPr>
            </w:pPr>
            <w:r w:rsidRPr="00692116">
              <w:rPr>
                <w:rFonts w:ascii="Arial" w:hAnsi="Arial" w:cs="Arial"/>
                <w:sz w:val="24"/>
              </w:rPr>
              <w:t xml:space="preserve">First read. Was reviewed by the </w:t>
            </w:r>
            <w:r w:rsidR="00C7166F" w:rsidRPr="00692116">
              <w:rPr>
                <w:rFonts w:ascii="Arial" w:hAnsi="Arial" w:cs="Arial"/>
                <w:sz w:val="24"/>
              </w:rPr>
              <w:t>FPOC and passed to the FS Executive Committee without amendment. The Cha</w:t>
            </w:r>
            <w:r w:rsidR="000674FA">
              <w:rPr>
                <w:rFonts w:ascii="Arial" w:hAnsi="Arial" w:cs="Arial"/>
                <w:sz w:val="24"/>
              </w:rPr>
              <w:t>r</w:t>
            </w:r>
            <w:r w:rsidR="00C7166F" w:rsidRPr="00692116">
              <w:rPr>
                <w:rFonts w:ascii="Arial" w:hAnsi="Arial" w:cs="Arial"/>
                <w:sz w:val="24"/>
              </w:rPr>
              <w:t xml:space="preserve">ter is simplified compared to the prior </w:t>
            </w:r>
            <w:r w:rsidR="00082D5F" w:rsidRPr="00692116">
              <w:rPr>
                <w:rFonts w:ascii="Arial" w:hAnsi="Arial" w:cs="Arial"/>
                <w:sz w:val="24"/>
              </w:rPr>
              <w:t xml:space="preserve">versions. If </w:t>
            </w:r>
            <w:r w:rsidR="00980270" w:rsidRPr="00692116">
              <w:rPr>
                <w:rFonts w:ascii="Arial" w:hAnsi="Arial" w:cs="Arial"/>
                <w:sz w:val="24"/>
              </w:rPr>
              <w:t>there is something that needs to be fixed, reach out to your Executive Committee member, Gabe I</w:t>
            </w:r>
            <w:r w:rsidR="005148C9" w:rsidRPr="00692116">
              <w:rPr>
                <w:rFonts w:ascii="Arial" w:hAnsi="Arial" w:cs="Arial"/>
                <w:sz w:val="24"/>
              </w:rPr>
              <w:t>gnatow, or FPOC represent</w:t>
            </w:r>
            <w:r w:rsidR="00575D70">
              <w:rPr>
                <w:rFonts w:ascii="Arial" w:hAnsi="Arial" w:cs="Arial"/>
                <w:sz w:val="24"/>
              </w:rPr>
              <w:t>ative</w:t>
            </w:r>
            <w:r w:rsidR="005148C9" w:rsidRPr="00692116">
              <w:rPr>
                <w:rFonts w:ascii="Arial" w:hAnsi="Arial" w:cs="Arial"/>
                <w:sz w:val="24"/>
              </w:rPr>
              <w:t xml:space="preserve">. </w:t>
            </w:r>
          </w:p>
          <w:p w14:paraId="0235683D" w14:textId="77777777" w:rsidR="005148C9" w:rsidRPr="00692116" w:rsidRDefault="005148C9" w:rsidP="00BF0A62">
            <w:pPr>
              <w:pStyle w:val="ListParagraph"/>
              <w:numPr>
                <w:ilvl w:val="1"/>
                <w:numId w:val="4"/>
              </w:numPr>
              <w:ind w:left="700"/>
              <w:rPr>
                <w:rFonts w:ascii="Arial" w:hAnsi="Arial" w:cs="Arial"/>
                <w:sz w:val="24"/>
              </w:rPr>
            </w:pPr>
            <w:r w:rsidRPr="00692116">
              <w:rPr>
                <w:rFonts w:ascii="Arial" w:hAnsi="Arial" w:cs="Arial"/>
                <w:sz w:val="24"/>
              </w:rPr>
              <w:t>Questions</w:t>
            </w:r>
          </w:p>
          <w:p w14:paraId="2C96057A" w14:textId="22D42FCF" w:rsidR="005148C9" w:rsidRPr="00692116" w:rsidRDefault="00827C78" w:rsidP="00BF0A62">
            <w:pPr>
              <w:pStyle w:val="ListParagraph"/>
              <w:numPr>
                <w:ilvl w:val="1"/>
                <w:numId w:val="4"/>
              </w:numPr>
              <w:ind w:left="700"/>
              <w:rPr>
                <w:rFonts w:ascii="Arial" w:hAnsi="Arial" w:cs="Arial"/>
                <w:sz w:val="24"/>
              </w:rPr>
            </w:pPr>
            <w:r>
              <w:rPr>
                <w:rFonts w:ascii="Arial" w:hAnsi="Arial" w:cs="Arial"/>
                <w:sz w:val="24"/>
              </w:rPr>
              <w:t>A</w:t>
            </w:r>
            <w:r w:rsidR="00D801F4">
              <w:rPr>
                <w:rFonts w:ascii="Arial" w:hAnsi="Arial" w:cs="Arial"/>
                <w:sz w:val="24"/>
              </w:rPr>
              <w:t>bout</w:t>
            </w:r>
            <w:r w:rsidR="005148C9" w:rsidRPr="00692116">
              <w:rPr>
                <w:rFonts w:ascii="Arial" w:hAnsi="Arial" w:cs="Arial"/>
                <w:sz w:val="24"/>
              </w:rPr>
              <w:t xml:space="preserve"> the order for Senator appointments by the president</w:t>
            </w:r>
            <w:r w:rsidR="00D801F4">
              <w:rPr>
                <w:rFonts w:ascii="Arial" w:hAnsi="Arial" w:cs="Arial"/>
                <w:sz w:val="24"/>
              </w:rPr>
              <w:t xml:space="preserve"> and elections, what should a senator do</w:t>
            </w:r>
            <w:r>
              <w:rPr>
                <w:rFonts w:ascii="Arial" w:hAnsi="Arial" w:cs="Arial"/>
                <w:sz w:val="24"/>
              </w:rPr>
              <w:t>?</w:t>
            </w:r>
            <w:r w:rsidR="00A00FBF" w:rsidRPr="00692116">
              <w:rPr>
                <w:rFonts w:ascii="Arial" w:hAnsi="Arial" w:cs="Arial"/>
                <w:sz w:val="24"/>
              </w:rPr>
              <w:t xml:space="preserve"> Response – the timing is </w:t>
            </w:r>
            <w:r w:rsidR="00B057D0" w:rsidRPr="00692116">
              <w:rPr>
                <w:rFonts w:ascii="Arial" w:hAnsi="Arial" w:cs="Arial"/>
                <w:sz w:val="24"/>
              </w:rPr>
              <w:t xml:space="preserve">challenging. Discussions are happening for how to </w:t>
            </w:r>
            <w:r w:rsidR="00D036E7" w:rsidRPr="00692116">
              <w:rPr>
                <w:rFonts w:ascii="Arial" w:hAnsi="Arial" w:cs="Arial"/>
                <w:sz w:val="24"/>
              </w:rPr>
              <w:t>appoint or elect</w:t>
            </w:r>
            <w:r w:rsidR="00490878" w:rsidRPr="00692116">
              <w:rPr>
                <w:rFonts w:ascii="Arial" w:hAnsi="Arial" w:cs="Arial"/>
                <w:sz w:val="24"/>
              </w:rPr>
              <w:t xml:space="preserve">. Those who have been appointed </w:t>
            </w:r>
            <w:r w:rsidR="002E233B" w:rsidRPr="00692116">
              <w:rPr>
                <w:rFonts w:ascii="Arial" w:hAnsi="Arial" w:cs="Arial"/>
                <w:sz w:val="24"/>
              </w:rPr>
              <w:t xml:space="preserve">and have expressed desire to be reappointed will be reappointed. </w:t>
            </w:r>
          </w:p>
          <w:p w14:paraId="4BAC009C" w14:textId="654B0D42" w:rsidR="002E233B" w:rsidRPr="00692116" w:rsidRDefault="00BA0FAF" w:rsidP="00BF0A62">
            <w:pPr>
              <w:pStyle w:val="ListParagraph"/>
              <w:numPr>
                <w:ilvl w:val="1"/>
                <w:numId w:val="4"/>
              </w:numPr>
              <w:ind w:left="700"/>
              <w:rPr>
                <w:rFonts w:ascii="Arial" w:hAnsi="Arial" w:cs="Arial"/>
                <w:sz w:val="24"/>
              </w:rPr>
            </w:pPr>
            <w:r w:rsidRPr="00692116">
              <w:rPr>
                <w:rFonts w:ascii="Arial" w:hAnsi="Arial" w:cs="Arial"/>
                <w:sz w:val="24"/>
              </w:rPr>
              <w:t>Some missed the attachment for the charter</w:t>
            </w:r>
            <w:r w:rsidR="004470C0">
              <w:rPr>
                <w:rFonts w:ascii="Arial" w:hAnsi="Arial" w:cs="Arial"/>
                <w:sz w:val="24"/>
              </w:rPr>
              <w:t xml:space="preserve"> policy document</w:t>
            </w:r>
            <w:r w:rsidRPr="00692116">
              <w:rPr>
                <w:rFonts w:ascii="Arial" w:hAnsi="Arial" w:cs="Arial"/>
                <w:sz w:val="24"/>
              </w:rPr>
              <w:t xml:space="preserve">. Response </w:t>
            </w:r>
            <w:r w:rsidR="00F730D1" w:rsidRPr="00692116">
              <w:rPr>
                <w:rFonts w:ascii="Arial" w:hAnsi="Arial" w:cs="Arial"/>
                <w:sz w:val="24"/>
              </w:rPr>
              <w:t>–</w:t>
            </w:r>
            <w:r w:rsidRPr="00692116">
              <w:rPr>
                <w:rFonts w:ascii="Arial" w:hAnsi="Arial" w:cs="Arial"/>
                <w:sz w:val="24"/>
              </w:rPr>
              <w:t xml:space="preserve"> </w:t>
            </w:r>
            <w:r w:rsidR="00F730D1" w:rsidRPr="00692116">
              <w:rPr>
                <w:rFonts w:ascii="Arial" w:hAnsi="Arial" w:cs="Arial"/>
                <w:sz w:val="24"/>
              </w:rPr>
              <w:t xml:space="preserve">there will be a send after the meeting to make sure all can </w:t>
            </w:r>
            <w:r w:rsidR="006B2EFE" w:rsidRPr="00692116">
              <w:rPr>
                <w:rFonts w:ascii="Arial" w:hAnsi="Arial" w:cs="Arial"/>
                <w:sz w:val="24"/>
              </w:rPr>
              <w:t>conduct a first read.</w:t>
            </w:r>
          </w:p>
        </w:tc>
      </w:tr>
      <w:tr w:rsidR="00B838B9" w:rsidRPr="00B838B9" w14:paraId="436206C7" w14:textId="77777777" w:rsidTr="00305EB6">
        <w:trPr>
          <w:jc w:val="center"/>
        </w:trPr>
        <w:tc>
          <w:tcPr>
            <w:tcW w:w="1062" w:type="dxa"/>
          </w:tcPr>
          <w:p w14:paraId="71ACFB68" w14:textId="2EFA59B4" w:rsidR="00B838B9" w:rsidRPr="00B838B9" w:rsidRDefault="00337F1A" w:rsidP="00E90D91">
            <w:pPr>
              <w:rPr>
                <w:rFonts w:ascii="Arial Narrow" w:hAnsi="Arial Narrow" w:cs="Arial"/>
              </w:rPr>
            </w:pPr>
            <w:r>
              <w:rPr>
                <w:rFonts w:ascii="Arial Narrow" w:hAnsi="Arial Narrow" w:cs="Arial"/>
              </w:rPr>
              <w:t>VI.</w:t>
            </w:r>
          </w:p>
        </w:tc>
        <w:tc>
          <w:tcPr>
            <w:tcW w:w="2623" w:type="dxa"/>
          </w:tcPr>
          <w:p w14:paraId="2EC85B87" w14:textId="77777777" w:rsidR="00D422CD" w:rsidRPr="00D422CD" w:rsidRDefault="00D422CD" w:rsidP="00D422CD">
            <w:pPr>
              <w:rPr>
                <w:rFonts w:ascii="Arial Narrow" w:eastAsia="Times New Roman" w:hAnsi="Arial Narrow" w:cs="Times New Roman"/>
              </w:rPr>
            </w:pPr>
            <w:r w:rsidRPr="00D422CD">
              <w:rPr>
                <w:rFonts w:ascii="Arial Narrow" w:eastAsia="Times New Roman" w:hAnsi="Arial Narrow" w:cs="Times New Roman"/>
              </w:rPr>
              <w:t>Executive Committee Update (Melissa McKay)</w:t>
            </w:r>
          </w:p>
          <w:p w14:paraId="1435A6B7" w14:textId="28931CE6" w:rsidR="00B838B9" w:rsidRPr="00305EB6" w:rsidRDefault="00B838B9" w:rsidP="00275075">
            <w:pPr>
              <w:rPr>
                <w:rFonts w:ascii="Arial Narrow" w:hAnsi="Arial Narrow" w:cs="Arial"/>
              </w:rPr>
            </w:pPr>
          </w:p>
        </w:tc>
        <w:tc>
          <w:tcPr>
            <w:tcW w:w="6508" w:type="dxa"/>
          </w:tcPr>
          <w:p w14:paraId="5B54A8BA" w14:textId="77777777" w:rsidR="00D422CD" w:rsidRPr="00692116" w:rsidRDefault="00D422CD" w:rsidP="00D422CD">
            <w:pPr>
              <w:pStyle w:val="ListParagraph"/>
              <w:numPr>
                <w:ilvl w:val="0"/>
                <w:numId w:val="4"/>
              </w:numPr>
              <w:rPr>
                <w:rFonts w:ascii="Arial" w:hAnsi="Arial" w:cs="Arial"/>
                <w:sz w:val="24"/>
              </w:rPr>
            </w:pPr>
            <w:r w:rsidRPr="00692116">
              <w:rPr>
                <w:rFonts w:ascii="Arial" w:hAnsi="Arial" w:cs="Arial"/>
                <w:sz w:val="24"/>
              </w:rPr>
              <w:t>Made decision to suspend Committee on Committees report for the March 18 meeting</w:t>
            </w:r>
          </w:p>
          <w:p w14:paraId="5D1C8473" w14:textId="77777777" w:rsidR="00B838B9" w:rsidRPr="00692116" w:rsidRDefault="00D422CD" w:rsidP="00D422CD">
            <w:pPr>
              <w:pStyle w:val="ListParagraph"/>
              <w:numPr>
                <w:ilvl w:val="0"/>
                <w:numId w:val="4"/>
              </w:numPr>
              <w:rPr>
                <w:rFonts w:ascii="Arial" w:hAnsi="Arial" w:cs="Arial"/>
                <w:sz w:val="24"/>
              </w:rPr>
            </w:pPr>
            <w:r w:rsidRPr="00692116">
              <w:rPr>
                <w:rFonts w:ascii="Arial" w:hAnsi="Arial" w:cs="Arial"/>
                <w:sz w:val="24"/>
              </w:rPr>
              <w:t>Texas Council of Faculty Senates report</w:t>
            </w:r>
          </w:p>
          <w:p w14:paraId="5BA48A76" w14:textId="77777777" w:rsidR="006B2EFE" w:rsidRPr="00692116" w:rsidRDefault="006B2EFE" w:rsidP="006B2EFE">
            <w:pPr>
              <w:pStyle w:val="ListParagraph"/>
              <w:numPr>
                <w:ilvl w:val="1"/>
                <w:numId w:val="4"/>
              </w:numPr>
              <w:ind w:left="700"/>
              <w:rPr>
                <w:rFonts w:ascii="Arial" w:hAnsi="Arial" w:cs="Arial"/>
                <w:sz w:val="24"/>
              </w:rPr>
            </w:pPr>
            <w:r w:rsidRPr="00692116">
              <w:rPr>
                <w:rFonts w:ascii="Arial" w:hAnsi="Arial" w:cs="Arial"/>
                <w:sz w:val="24"/>
              </w:rPr>
              <w:t xml:space="preserve">Discussion of salient and pressing </w:t>
            </w:r>
            <w:r w:rsidR="0078320C" w:rsidRPr="00692116">
              <w:rPr>
                <w:rFonts w:ascii="Arial" w:hAnsi="Arial" w:cs="Arial"/>
                <w:sz w:val="24"/>
              </w:rPr>
              <w:t>issues (e.g., academic freedom, existence of faculty senates for shared governance)</w:t>
            </w:r>
          </w:p>
          <w:p w14:paraId="106E769E" w14:textId="4D2FE31A" w:rsidR="00EC0533" w:rsidRPr="00692116" w:rsidRDefault="003C3EFF" w:rsidP="006B2EFE">
            <w:pPr>
              <w:pStyle w:val="ListParagraph"/>
              <w:numPr>
                <w:ilvl w:val="1"/>
                <w:numId w:val="4"/>
              </w:numPr>
              <w:ind w:left="700"/>
              <w:rPr>
                <w:rFonts w:ascii="Arial" w:hAnsi="Arial" w:cs="Arial"/>
                <w:sz w:val="24"/>
              </w:rPr>
            </w:pPr>
            <w:r w:rsidRPr="00692116">
              <w:rPr>
                <w:rFonts w:ascii="Arial" w:hAnsi="Arial" w:cs="Arial"/>
                <w:sz w:val="24"/>
              </w:rPr>
              <w:t>The approach</w:t>
            </w:r>
            <w:r w:rsidR="00F30DFC">
              <w:rPr>
                <w:rFonts w:ascii="Arial" w:hAnsi="Arial" w:cs="Arial"/>
                <w:sz w:val="24"/>
              </w:rPr>
              <w:t>es</w:t>
            </w:r>
            <w:r w:rsidRPr="00692116">
              <w:rPr>
                <w:rFonts w:ascii="Arial" w:hAnsi="Arial" w:cs="Arial"/>
                <w:sz w:val="24"/>
              </w:rPr>
              <w:t xml:space="preserve"> to solutions are variable</w:t>
            </w:r>
            <w:r w:rsidR="00F30DFC">
              <w:rPr>
                <w:rFonts w:ascii="Arial" w:hAnsi="Arial" w:cs="Arial"/>
                <w:sz w:val="24"/>
              </w:rPr>
              <w:t>.</w:t>
            </w:r>
          </w:p>
          <w:p w14:paraId="2A80C593" w14:textId="77777777" w:rsidR="003C3EFF" w:rsidRPr="00692116" w:rsidRDefault="003C3EFF" w:rsidP="006B2EFE">
            <w:pPr>
              <w:pStyle w:val="ListParagraph"/>
              <w:numPr>
                <w:ilvl w:val="1"/>
                <w:numId w:val="4"/>
              </w:numPr>
              <w:ind w:left="700"/>
              <w:rPr>
                <w:rFonts w:ascii="Arial" w:hAnsi="Arial" w:cs="Arial"/>
                <w:sz w:val="24"/>
              </w:rPr>
            </w:pPr>
            <w:r w:rsidRPr="00692116">
              <w:rPr>
                <w:rFonts w:ascii="Arial" w:hAnsi="Arial" w:cs="Arial"/>
                <w:sz w:val="24"/>
              </w:rPr>
              <w:t>AI</w:t>
            </w:r>
            <w:r w:rsidR="00085ED5" w:rsidRPr="00692116">
              <w:rPr>
                <w:rFonts w:ascii="Arial" w:hAnsi="Arial" w:cs="Arial"/>
                <w:sz w:val="24"/>
              </w:rPr>
              <w:t xml:space="preserve"> policies are in flux across the universities. UNT seems to be more advanced in our policies.</w:t>
            </w:r>
          </w:p>
          <w:p w14:paraId="4FF795F0" w14:textId="77777777" w:rsidR="00085ED5" w:rsidRPr="00692116" w:rsidRDefault="00DD6712" w:rsidP="006B2EFE">
            <w:pPr>
              <w:pStyle w:val="ListParagraph"/>
              <w:numPr>
                <w:ilvl w:val="1"/>
                <w:numId w:val="4"/>
              </w:numPr>
              <w:ind w:left="700"/>
              <w:rPr>
                <w:rFonts w:ascii="Arial" w:hAnsi="Arial" w:cs="Arial"/>
                <w:sz w:val="24"/>
              </w:rPr>
            </w:pPr>
            <w:r w:rsidRPr="00692116">
              <w:rPr>
                <w:rFonts w:ascii="Arial" w:hAnsi="Arial" w:cs="Arial"/>
                <w:sz w:val="24"/>
              </w:rPr>
              <w:t>Questions</w:t>
            </w:r>
          </w:p>
          <w:p w14:paraId="69497D8A" w14:textId="55261C82" w:rsidR="00DD6712" w:rsidRPr="00692116" w:rsidRDefault="00DD6712" w:rsidP="006B2EFE">
            <w:pPr>
              <w:pStyle w:val="ListParagraph"/>
              <w:numPr>
                <w:ilvl w:val="1"/>
                <w:numId w:val="4"/>
              </w:numPr>
              <w:ind w:left="700"/>
              <w:rPr>
                <w:rFonts w:ascii="Arial" w:hAnsi="Arial" w:cs="Arial"/>
                <w:sz w:val="24"/>
              </w:rPr>
            </w:pPr>
            <w:r w:rsidRPr="00692116">
              <w:rPr>
                <w:rFonts w:ascii="Arial" w:hAnsi="Arial" w:cs="Arial"/>
                <w:sz w:val="24"/>
              </w:rPr>
              <w:t>Shared governance has been important for accreditation. Does this impact our accreditation</w:t>
            </w:r>
            <w:r w:rsidR="00811C30" w:rsidRPr="00692116">
              <w:rPr>
                <w:rFonts w:ascii="Arial" w:hAnsi="Arial" w:cs="Arial"/>
                <w:sz w:val="24"/>
              </w:rPr>
              <w:t xml:space="preserve">?  Response – Some universities in Texas are creating their own accreditation standards. </w:t>
            </w:r>
          </w:p>
        </w:tc>
      </w:tr>
      <w:tr w:rsidR="002B498D" w:rsidRPr="00B838B9" w14:paraId="364823EC" w14:textId="77777777" w:rsidTr="00305EB6">
        <w:trPr>
          <w:jc w:val="center"/>
        </w:trPr>
        <w:tc>
          <w:tcPr>
            <w:tcW w:w="1062" w:type="dxa"/>
          </w:tcPr>
          <w:p w14:paraId="4678B55D" w14:textId="518FF3B1" w:rsidR="002B498D" w:rsidRPr="00B838B9" w:rsidRDefault="002B498D" w:rsidP="00E90D91">
            <w:pPr>
              <w:rPr>
                <w:rFonts w:ascii="Arial Narrow" w:hAnsi="Arial Narrow" w:cs="Arial"/>
              </w:rPr>
            </w:pPr>
            <w:r w:rsidRPr="00B838B9">
              <w:rPr>
                <w:rFonts w:ascii="Arial Narrow" w:hAnsi="Arial Narrow" w:cs="Arial"/>
              </w:rPr>
              <w:t>VII.</w:t>
            </w:r>
          </w:p>
        </w:tc>
        <w:tc>
          <w:tcPr>
            <w:tcW w:w="2623" w:type="dxa"/>
          </w:tcPr>
          <w:p w14:paraId="1FD289A7" w14:textId="7562F246" w:rsidR="002B498D" w:rsidRPr="00D422CD" w:rsidRDefault="00D422CD" w:rsidP="009E1539">
            <w:pPr>
              <w:rPr>
                <w:rFonts w:ascii="Arial Narrow" w:eastAsia="Times New Roman" w:hAnsi="Arial Narrow" w:cs="Times New Roman"/>
              </w:rPr>
            </w:pPr>
            <w:r w:rsidRPr="00D422CD">
              <w:rPr>
                <w:rFonts w:ascii="Arial Narrow" w:eastAsia="Times New Roman" w:hAnsi="Arial Narrow" w:cs="Times New Roman"/>
              </w:rPr>
              <w:t xml:space="preserve">Other Standing Committees Updates </w:t>
            </w:r>
            <w:r w:rsidRPr="00D422CD">
              <w:rPr>
                <w:rFonts w:ascii="Arial Narrow" w:eastAsia="Times New Roman" w:hAnsi="Arial Narrow" w:cs="Times New Roman"/>
                <w:b/>
                <w:bCs/>
              </w:rPr>
              <w:t>[vote]</w:t>
            </w:r>
          </w:p>
        </w:tc>
        <w:tc>
          <w:tcPr>
            <w:tcW w:w="6508" w:type="dxa"/>
          </w:tcPr>
          <w:p w14:paraId="61C39FF9" w14:textId="07F62717" w:rsidR="00D422CD" w:rsidRPr="00692116" w:rsidRDefault="00D422CD" w:rsidP="00D422CD">
            <w:pPr>
              <w:pStyle w:val="ListParagraph"/>
              <w:numPr>
                <w:ilvl w:val="0"/>
                <w:numId w:val="3"/>
              </w:numPr>
              <w:rPr>
                <w:rFonts w:ascii="Arial" w:hAnsi="Arial" w:cs="Arial"/>
                <w:sz w:val="24"/>
              </w:rPr>
            </w:pPr>
            <w:r w:rsidRPr="00692116">
              <w:rPr>
                <w:rFonts w:ascii="Arial" w:hAnsi="Arial" w:cs="Arial"/>
                <w:sz w:val="24"/>
              </w:rPr>
              <w:t>UUCC Report/Minutes [March] (Jae Webb / Courtney Glazer)</w:t>
            </w:r>
            <w:r w:rsidR="004C4218" w:rsidRPr="00692116">
              <w:rPr>
                <w:rFonts w:ascii="Arial" w:hAnsi="Arial" w:cs="Arial"/>
                <w:sz w:val="24"/>
              </w:rPr>
              <w:t xml:space="preserve"> Majority Approve, </w:t>
            </w:r>
            <w:r w:rsidR="00BA48AF" w:rsidRPr="00692116">
              <w:rPr>
                <w:rFonts w:ascii="Arial" w:hAnsi="Arial" w:cs="Arial"/>
                <w:sz w:val="24"/>
              </w:rPr>
              <w:t>0 No, 0 Abstain.</w:t>
            </w:r>
          </w:p>
          <w:p w14:paraId="6AF78F7A" w14:textId="6592701B" w:rsidR="002B498D" w:rsidRPr="00692116" w:rsidRDefault="00D422CD" w:rsidP="00D422CD">
            <w:pPr>
              <w:pStyle w:val="ListParagraph"/>
              <w:numPr>
                <w:ilvl w:val="0"/>
                <w:numId w:val="3"/>
              </w:numPr>
              <w:rPr>
                <w:rFonts w:ascii="Arial" w:hAnsi="Arial" w:cs="Arial"/>
                <w:sz w:val="24"/>
              </w:rPr>
            </w:pPr>
            <w:r w:rsidRPr="00692116">
              <w:rPr>
                <w:rFonts w:ascii="Arial" w:hAnsi="Arial" w:cs="Arial"/>
                <w:sz w:val="24"/>
              </w:rPr>
              <w:t>Graduate Council Minutes [January] (Rose Baker)</w:t>
            </w:r>
            <w:r w:rsidR="00BA48AF" w:rsidRPr="00692116">
              <w:rPr>
                <w:rFonts w:ascii="Arial" w:hAnsi="Arial" w:cs="Arial"/>
                <w:sz w:val="24"/>
              </w:rPr>
              <w:t xml:space="preserve"> </w:t>
            </w:r>
            <w:r w:rsidR="00BA48AF" w:rsidRPr="00692116">
              <w:rPr>
                <w:rFonts w:ascii="Arial" w:hAnsi="Arial" w:cs="Arial"/>
                <w:sz w:val="24"/>
              </w:rPr>
              <w:t>Majority Approve, 0 No, 0 Abstain.</w:t>
            </w:r>
          </w:p>
        </w:tc>
      </w:tr>
      <w:tr w:rsidR="00D15765" w:rsidRPr="00B838B9" w14:paraId="4202428C" w14:textId="77777777" w:rsidTr="00305EB6">
        <w:trPr>
          <w:trHeight w:val="566"/>
          <w:jc w:val="center"/>
        </w:trPr>
        <w:tc>
          <w:tcPr>
            <w:tcW w:w="1062" w:type="dxa"/>
          </w:tcPr>
          <w:p w14:paraId="7DC890A7" w14:textId="37FA7B1D" w:rsidR="00D15765" w:rsidRPr="00B838B9" w:rsidRDefault="00D15765" w:rsidP="00D15765">
            <w:pPr>
              <w:rPr>
                <w:rFonts w:ascii="Arial Narrow" w:hAnsi="Arial Narrow" w:cs="Arial"/>
              </w:rPr>
            </w:pPr>
            <w:r w:rsidRPr="00B838B9">
              <w:rPr>
                <w:rFonts w:ascii="Arial Narrow" w:hAnsi="Arial Narrow" w:cs="Arial"/>
              </w:rPr>
              <w:t>X.</w:t>
            </w:r>
          </w:p>
        </w:tc>
        <w:tc>
          <w:tcPr>
            <w:tcW w:w="2623" w:type="dxa"/>
          </w:tcPr>
          <w:p w14:paraId="12624ABC" w14:textId="7265C49D" w:rsidR="00D15765" w:rsidRPr="00C470E0" w:rsidRDefault="00D15765" w:rsidP="00D15765">
            <w:pPr>
              <w:rPr>
                <w:rFonts w:ascii="Arial Narrow" w:eastAsia="Times New Roman" w:hAnsi="Arial Narrow" w:cs="Times New Roman"/>
              </w:rPr>
            </w:pPr>
            <w:r w:rsidRPr="00C470E0">
              <w:rPr>
                <w:rFonts w:ascii="Arial Narrow" w:eastAsia="Times New Roman" w:hAnsi="Arial Narrow" w:cs="Times New Roman"/>
              </w:rPr>
              <w:t>New Business</w:t>
            </w:r>
          </w:p>
        </w:tc>
        <w:tc>
          <w:tcPr>
            <w:tcW w:w="6508" w:type="dxa"/>
          </w:tcPr>
          <w:p w14:paraId="3E596267" w14:textId="77777777" w:rsidR="00D15765" w:rsidRPr="00692116" w:rsidRDefault="00C470E0" w:rsidP="00C470E0">
            <w:pPr>
              <w:pStyle w:val="ListParagraph"/>
              <w:numPr>
                <w:ilvl w:val="0"/>
                <w:numId w:val="3"/>
              </w:numPr>
              <w:rPr>
                <w:rFonts w:ascii="Arial" w:hAnsi="Arial" w:cs="Arial"/>
                <w:sz w:val="24"/>
              </w:rPr>
            </w:pPr>
            <w:r w:rsidRPr="00692116">
              <w:rPr>
                <w:rFonts w:ascii="Arial" w:hAnsi="Arial" w:cs="Arial"/>
                <w:sz w:val="24"/>
              </w:rPr>
              <w:t>Removal of fine art exhibit</w:t>
            </w:r>
          </w:p>
          <w:p w14:paraId="37452671" w14:textId="74C16607" w:rsidR="00A25347" w:rsidRPr="00692116" w:rsidRDefault="00A25347" w:rsidP="00E150B3">
            <w:pPr>
              <w:pStyle w:val="ListParagraph"/>
              <w:numPr>
                <w:ilvl w:val="1"/>
                <w:numId w:val="3"/>
              </w:numPr>
              <w:ind w:left="700"/>
              <w:rPr>
                <w:rFonts w:ascii="Arial" w:hAnsi="Arial" w:cs="Arial"/>
                <w:sz w:val="24"/>
              </w:rPr>
            </w:pPr>
            <w:r w:rsidRPr="00692116">
              <w:rPr>
                <w:rFonts w:ascii="Arial" w:hAnsi="Arial" w:cs="Arial"/>
                <w:sz w:val="24"/>
              </w:rPr>
              <w:t xml:space="preserve">The President is coming to discuss the issue more broadly with the college. Have received a letter from the </w:t>
            </w:r>
            <w:proofErr w:type="gramStart"/>
            <w:r w:rsidRPr="00692116">
              <w:rPr>
                <w:rFonts w:ascii="Arial" w:hAnsi="Arial" w:cs="Arial"/>
                <w:sz w:val="24"/>
              </w:rPr>
              <w:t>Provost</w:t>
            </w:r>
            <w:proofErr w:type="gramEnd"/>
            <w:r w:rsidRPr="00692116">
              <w:rPr>
                <w:rFonts w:ascii="Arial" w:hAnsi="Arial" w:cs="Arial"/>
                <w:sz w:val="24"/>
              </w:rPr>
              <w:t xml:space="preserve">. There are a couple underlying issues </w:t>
            </w:r>
            <w:r w:rsidR="00DD367C" w:rsidRPr="00692116">
              <w:rPr>
                <w:rFonts w:ascii="Arial" w:hAnsi="Arial" w:cs="Arial"/>
                <w:sz w:val="24"/>
              </w:rPr>
              <w:t>related to enrollment and vulnerable populations of student</w:t>
            </w:r>
            <w:r w:rsidR="009B3B46" w:rsidRPr="00692116">
              <w:rPr>
                <w:rFonts w:ascii="Arial" w:hAnsi="Arial" w:cs="Arial"/>
                <w:sz w:val="24"/>
              </w:rPr>
              <w:t>s.</w:t>
            </w:r>
            <w:r w:rsidR="00EC2BCE" w:rsidRPr="00692116">
              <w:rPr>
                <w:rFonts w:ascii="Arial" w:hAnsi="Arial" w:cs="Arial"/>
                <w:sz w:val="24"/>
              </w:rPr>
              <w:t xml:space="preserve"> Comment – Communication </w:t>
            </w:r>
            <w:r w:rsidR="00390412" w:rsidRPr="00692116">
              <w:rPr>
                <w:rFonts w:ascii="Arial" w:hAnsi="Arial" w:cs="Arial"/>
                <w:sz w:val="24"/>
              </w:rPr>
              <w:t xml:space="preserve">and continued conversations with </w:t>
            </w:r>
            <w:r w:rsidR="00EC2BCE" w:rsidRPr="00692116">
              <w:rPr>
                <w:rFonts w:ascii="Arial" w:hAnsi="Arial" w:cs="Arial"/>
                <w:sz w:val="24"/>
              </w:rPr>
              <w:t xml:space="preserve">administration that </w:t>
            </w:r>
            <w:r w:rsidR="003B0759" w:rsidRPr="00692116">
              <w:rPr>
                <w:rFonts w:ascii="Arial" w:hAnsi="Arial" w:cs="Arial"/>
                <w:sz w:val="24"/>
              </w:rPr>
              <w:t xml:space="preserve">there will be more communication about decisions and in advance of decisions. </w:t>
            </w:r>
            <w:r w:rsidR="00743629" w:rsidRPr="00692116">
              <w:rPr>
                <w:rFonts w:ascii="Arial" w:hAnsi="Arial" w:cs="Arial"/>
                <w:sz w:val="24"/>
              </w:rPr>
              <w:t xml:space="preserve">Suggestion was to form a </w:t>
            </w:r>
            <w:proofErr w:type="gramStart"/>
            <w:r w:rsidR="00743629" w:rsidRPr="00692116">
              <w:rPr>
                <w:rFonts w:ascii="Arial" w:hAnsi="Arial" w:cs="Arial"/>
                <w:sz w:val="24"/>
              </w:rPr>
              <w:t>Humanities</w:t>
            </w:r>
            <w:proofErr w:type="gramEnd"/>
            <w:r w:rsidR="00743629" w:rsidRPr="00692116">
              <w:rPr>
                <w:rFonts w:ascii="Arial" w:hAnsi="Arial" w:cs="Arial"/>
                <w:sz w:val="24"/>
              </w:rPr>
              <w:t xml:space="preserve"> Committee to identify flashpoints on campus. </w:t>
            </w:r>
            <w:r w:rsidR="007A5074" w:rsidRPr="00692116">
              <w:rPr>
                <w:rFonts w:ascii="Arial" w:hAnsi="Arial" w:cs="Arial"/>
                <w:sz w:val="24"/>
              </w:rPr>
              <w:t xml:space="preserve">Reiterate that safety is more than </w:t>
            </w:r>
            <w:r w:rsidR="007A5074" w:rsidRPr="00692116">
              <w:rPr>
                <w:rFonts w:ascii="Arial" w:hAnsi="Arial" w:cs="Arial"/>
                <w:sz w:val="24"/>
              </w:rPr>
              <w:lastRenderedPageBreak/>
              <w:t>academic freedom, this includes psychological and physical safety</w:t>
            </w:r>
            <w:r w:rsidR="00431C83" w:rsidRPr="00692116">
              <w:rPr>
                <w:rFonts w:ascii="Arial" w:hAnsi="Arial" w:cs="Arial"/>
                <w:sz w:val="24"/>
              </w:rPr>
              <w:t xml:space="preserve">. </w:t>
            </w:r>
          </w:p>
          <w:p w14:paraId="06D2C563" w14:textId="213CE372" w:rsidR="000512DD" w:rsidRPr="00692116" w:rsidRDefault="00051931" w:rsidP="00A25347">
            <w:pPr>
              <w:pStyle w:val="ListParagraph"/>
              <w:numPr>
                <w:ilvl w:val="1"/>
                <w:numId w:val="3"/>
              </w:numPr>
              <w:ind w:left="700"/>
              <w:rPr>
                <w:rFonts w:ascii="Arial" w:hAnsi="Arial" w:cs="Arial"/>
                <w:sz w:val="24"/>
              </w:rPr>
            </w:pPr>
            <w:r w:rsidRPr="00692116">
              <w:rPr>
                <w:rFonts w:ascii="Arial" w:hAnsi="Arial" w:cs="Arial"/>
                <w:sz w:val="24"/>
              </w:rPr>
              <w:t xml:space="preserve">There is still question </w:t>
            </w:r>
            <w:r w:rsidR="00E150B3" w:rsidRPr="00692116">
              <w:rPr>
                <w:rFonts w:ascii="Arial" w:hAnsi="Arial" w:cs="Arial"/>
                <w:sz w:val="24"/>
              </w:rPr>
              <w:t xml:space="preserve">about what happened and why the decisions were made. Comment – </w:t>
            </w:r>
            <w:r w:rsidR="005B2339">
              <w:rPr>
                <w:rFonts w:ascii="Arial" w:hAnsi="Arial" w:cs="Arial"/>
                <w:sz w:val="24"/>
              </w:rPr>
              <w:t xml:space="preserve">Attention needs to be </w:t>
            </w:r>
            <w:r w:rsidR="00D3186B">
              <w:rPr>
                <w:rFonts w:ascii="Arial" w:hAnsi="Arial" w:cs="Arial"/>
                <w:sz w:val="24"/>
              </w:rPr>
              <w:t>provided to the cultural and political climate impacts on decisions</w:t>
            </w:r>
            <w:r w:rsidR="00172EF3">
              <w:rPr>
                <w:rFonts w:ascii="Arial" w:hAnsi="Arial" w:cs="Arial"/>
                <w:sz w:val="24"/>
              </w:rPr>
              <w:t>.</w:t>
            </w:r>
            <w:r w:rsidR="00BF0337" w:rsidRPr="00692116">
              <w:rPr>
                <w:rFonts w:ascii="Arial" w:hAnsi="Arial" w:cs="Arial"/>
                <w:sz w:val="24"/>
              </w:rPr>
              <w:t xml:space="preserve"> </w:t>
            </w:r>
          </w:p>
          <w:p w14:paraId="693290E5" w14:textId="57202F17" w:rsidR="00BF0337" w:rsidRPr="00692116" w:rsidRDefault="00BF0337" w:rsidP="00A25347">
            <w:pPr>
              <w:pStyle w:val="ListParagraph"/>
              <w:numPr>
                <w:ilvl w:val="1"/>
                <w:numId w:val="3"/>
              </w:numPr>
              <w:ind w:left="700"/>
              <w:rPr>
                <w:rFonts w:ascii="Arial" w:hAnsi="Arial" w:cs="Arial"/>
                <w:sz w:val="24"/>
              </w:rPr>
            </w:pPr>
            <w:r w:rsidRPr="00692116">
              <w:rPr>
                <w:rFonts w:ascii="Arial" w:hAnsi="Arial" w:cs="Arial"/>
                <w:sz w:val="24"/>
              </w:rPr>
              <w:t xml:space="preserve">There </w:t>
            </w:r>
            <w:r w:rsidR="006E53A2" w:rsidRPr="00692116">
              <w:rPr>
                <w:rFonts w:ascii="Arial" w:hAnsi="Arial" w:cs="Arial"/>
                <w:sz w:val="24"/>
              </w:rPr>
              <w:t>have</w:t>
            </w:r>
            <w:r w:rsidRPr="00692116">
              <w:rPr>
                <w:rFonts w:ascii="Arial" w:hAnsi="Arial" w:cs="Arial"/>
                <w:sz w:val="24"/>
              </w:rPr>
              <w:t xml:space="preserve"> been </w:t>
            </w:r>
            <w:r w:rsidR="00C47D70" w:rsidRPr="00692116">
              <w:rPr>
                <w:rFonts w:ascii="Arial" w:hAnsi="Arial" w:cs="Arial"/>
                <w:sz w:val="24"/>
              </w:rPr>
              <w:t xml:space="preserve">two cases </w:t>
            </w:r>
            <w:r w:rsidR="00213523">
              <w:rPr>
                <w:rFonts w:ascii="Arial" w:hAnsi="Arial" w:cs="Arial"/>
                <w:sz w:val="24"/>
              </w:rPr>
              <w:t xml:space="preserve">of art exhibits </w:t>
            </w:r>
            <w:r w:rsidR="00C47D70" w:rsidRPr="00692116">
              <w:rPr>
                <w:rFonts w:ascii="Arial" w:hAnsi="Arial" w:cs="Arial"/>
                <w:sz w:val="24"/>
              </w:rPr>
              <w:t>that have had closure</w:t>
            </w:r>
            <w:r w:rsidR="0076745D">
              <w:rPr>
                <w:rFonts w:ascii="Arial" w:hAnsi="Arial" w:cs="Arial"/>
                <w:sz w:val="24"/>
              </w:rPr>
              <w:t>;</w:t>
            </w:r>
            <w:r w:rsidR="00C47D70" w:rsidRPr="00692116">
              <w:rPr>
                <w:rFonts w:ascii="Arial" w:hAnsi="Arial" w:cs="Arial"/>
                <w:sz w:val="24"/>
              </w:rPr>
              <w:t xml:space="preserve"> we should be seeking </w:t>
            </w:r>
            <w:r w:rsidR="0050240E" w:rsidRPr="00692116">
              <w:rPr>
                <w:rFonts w:ascii="Arial" w:hAnsi="Arial" w:cs="Arial"/>
                <w:sz w:val="24"/>
              </w:rPr>
              <w:t xml:space="preserve">to have resolution. </w:t>
            </w:r>
            <w:r w:rsidR="006E53A2" w:rsidRPr="00692116">
              <w:rPr>
                <w:rFonts w:ascii="Arial" w:hAnsi="Arial" w:cs="Arial"/>
                <w:sz w:val="24"/>
              </w:rPr>
              <w:t xml:space="preserve">Comment – there </w:t>
            </w:r>
            <w:r w:rsidR="0076745D">
              <w:rPr>
                <w:rFonts w:ascii="Arial" w:hAnsi="Arial" w:cs="Arial"/>
                <w:sz w:val="24"/>
              </w:rPr>
              <w:t xml:space="preserve">are </w:t>
            </w:r>
            <w:r w:rsidR="006E53A2" w:rsidRPr="00692116">
              <w:rPr>
                <w:rFonts w:ascii="Arial" w:hAnsi="Arial" w:cs="Arial"/>
                <w:sz w:val="24"/>
              </w:rPr>
              <w:t>effort</w:t>
            </w:r>
            <w:r w:rsidR="0076745D">
              <w:rPr>
                <w:rFonts w:ascii="Arial" w:hAnsi="Arial" w:cs="Arial"/>
                <w:sz w:val="24"/>
              </w:rPr>
              <w:t>s</w:t>
            </w:r>
            <w:r w:rsidR="006E53A2" w:rsidRPr="00692116">
              <w:rPr>
                <w:rFonts w:ascii="Arial" w:hAnsi="Arial" w:cs="Arial"/>
                <w:sz w:val="24"/>
              </w:rPr>
              <w:t xml:space="preserve"> to have more communication.</w:t>
            </w:r>
          </w:p>
          <w:p w14:paraId="3792EBEC" w14:textId="54A27C6C" w:rsidR="00DD105F" w:rsidRPr="00692116" w:rsidRDefault="0050240E" w:rsidP="00A25347">
            <w:pPr>
              <w:pStyle w:val="ListParagraph"/>
              <w:numPr>
                <w:ilvl w:val="1"/>
                <w:numId w:val="3"/>
              </w:numPr>
              <w:ind w:left="700"/>
              <w:rPr>
                <w:rFonts w:ascii="Arial" w:hAnsi="Arial" w:cs="Arial"/>
                <w:sz w:val="24"/>
              </w:rPr>
            </w:pPr>
            <w:r w:rsidRPr="00692116">
              <w:rPr>
                <w:rFonts w:ascii="Arial" w:hAnsi="Arial" w:cs="Arial"/>
                <w:sz w:val="24"/>
              </w:rPr>
              <w:t xml:space="preserve">We talk of academic </w:t>
            </w:r>
            <w:r w:rsidR="0076745D" w:rsidRPr="00692116">
              <w:rPr>
                <w:rFonts w:ascii="Arial" w:hAnsi="Arial" w:cs="Arial"/>
                <w:sz w:val="24"/>
              </w:rPr>
              <w:t>freedom;</w:t>
            </w:r>
            <w:r w:rsidRPr="00692116">
              <w:rPr>
                <w:rFonts w:ascii="Arial" w:hAnsi="Arial" w:cs="Arial"/>
                <w:sz w:val="24"/>
              </w:rPr>
              <w:t xml:space="preserve"> </w:t>
            </w:r>
            <w:r w:rsidR="00AC60DA" w:rsidRPr="00692116">
              <w:rPr>
                <w:rFonts w:ascii="Arial" w:hAnsi="Arial" w:cs="Arial"/>
                <w:sz w:val="24"/>
              </w:rPr>
              <w:t xml:space="preserve">however, budgeting seems to be the priority. </w:t>
            </w:r>
            <w:r w:rsidR="00522542" w:rsidRPr="00692116">
              <w:rPr>
                <w:rFonts w:ascii="Arial" w:hAnsi="Arial" w:cs="Arial"/>
                <w:sz w:val="24"/>
              </w:rPr>
              <w:t>Comment – sometimes talking about a topic</w:t>
            </w:r>
            <w:r w:rsidR="002D0FD5">
              <w:rPr>
                <w:rFonts w:ascii="Arial" w:hAnsi="Arial" w:cs="Arial"/>
                <w:sz w:val="24"/>
              </w:rPr>
              <w:t xml:space="preserve"> helps to improve </w:t>
            </w:r>
            <w:r w:rsidR="002A2560">
              <w:rPr>
                <w:rFonts w:ascii="Arial" w:hAnsi="Arial" w:cs="Arial"/>
                <w:sz w:val="24"/>
              </w:rPr>
              <w:t>the communication; this allows for input into the decision and the decision’s communication.</w:t>
            </w:r>
          </w:p>
          <w:p w14:paraId="364A2517" w14:textId="6BA8B545" w:rsidR="00522542" w:rsidRPr="00692116" w:rsidRDefault="00522542" w:rsidP="00A25347">
            <w:pPr>
              <w:pStyle w:val="ListParagraph"/>
              <w:numPr>
                <w:ilvl w:val="1"/>
                <w:numId w:val="3"/>
              </w:numPr>
              <w:ind w:left="700"/>
              <w:rPr>
                <w:rFonts w:ascii="Arial" w:hAnsi="Arial" w:cs="Arial"/>
                <w:sz w:val="24"/>
              </w:rPr>
            </w:pPr>
            <w:r w:rsidRPr="00692116">
              <w:rPr>
                <w:rFonts w:ascii="Arial" w:hAnsi="Arial" w:cs="Arial"/>
                <w:sz w:val="24"/>
              </w:rPr>
              <w:t>Focus of the rhetoric</w:t>
            </w:r>
            <w:r w:rsidR="00E44C07" w:rsidRPr="00692116">
              <w:rPr>
                <w:rFonts w:ascii="Arial" w:hAnsi="Arial" w:cs="Arial"/>
                <w:sz w:val="24"/>
              </w:rPr>
              <w:t xml:space="preserve"> moved from discourse to administrative </w:t>
            </w:r>
            <w:r w:rsidR="00B836C8" w:rsidRPr="00692116">
              <w:rPr>
                <w:rFonts w:ascii="Arial" w:hAnsi="Arial" w:cs="Arial"/>
                <w:sz w:val="24"/>
              </w:rPr>
              <w:t xml:space="preserve">decisions. We need to shift the discussion to the art rather than the closing of the exhibition. </w:t>
            </w:r>
          </w:p>
          <w:p w14:paraId="1596FC5A" w14:textId="7A505588" w:rsidR="00C01C39" w:rsidRPr="00692116" w:rsidRDefault="001C22AA" w:rsidP="00A25347">
            <w:pPr>
              <w:pStyle w:val="ListParagraph"/>
              <w:numPr>
                <w:ilvl w:val="1"/>
                <w:numId w:val="3"/>
              </w:numPr>
              <w:ind w:left="700"/>
              <w:rPr>
                <w:rFonts w:ascii="Arial" w:hAnsi="Arial" w:cs="Arial"/>
                <w:sz w:val="24"/>
              </w:rPr>
            </w:pPr>
            <w:r w:rsidRPr="00692116">
              <w:rPr>
                <w:rFonts w:ascii="Arial" w:hAnsi="Arial" w:cs="Arial"/>
                <w:sz w:val="24"/>
              </w:rPr>
              <w:t>Propose</w:t>
            </w:r>
            <w:r w:rsidR="00C01C39" w:rsidRPr="00692116">
              <w:rPr>
                <w:rFonts w:ascii="Arial" w:hAnsi="Arial" w:cs="Arial"/>
                <w:sz w:val="24"/>
              </w:rPr>
              <w:t xml:space="preserve"> that this body to create a resolution to ask that this administration include faculty input into deciding </w:t>
            </w:r>
            <w:r w:rsidR="009F03A0" w:rsidRPr="00692116">
              <w:rPr>
                <w:rFonts w:ascii="Arial" w:hAnsi="Arial" w:cs="Arial"/>
                <w:sz w:val="24"/>
              </w:rPr>
              <w:t>artistic and cultural expression</w:t>
            </w:r>
            <w:r w:rsidR="00FC693D" w:rsidRPr="00692116">
              <w:rPr>
                <w:rFonts w:ascii="Arial" w:hAnsi="Arial" w:cs="Arial"/>
                <w:sz w:val="24"/>
              </w:rPr>
              <w:t>. Comment – there is a motion</w:t>
            </w:r>
            <w:r w:rsidRPr="00692116">
              <w:rPr>
                <w:rFonts w:ascii="Arial" w:hAnsi="Arial" w:cs="Arial"/>
                <w:sz w:val="24"/>
              </w:rPr>
              <w:t>/second</w:t>
            </w:r>
            <w:r w:rsidR="00FC693D" w:rsidRPr="00692116">
              <w:rPr>
                <w:rFonts w:ascii="Arial" w:hAnsi="Arial" w:cs="Arial"/>
                <w:sz w:val="24"/>
              </w:rPr>
              <w:t xml:space="preserve"> to create a response. The most expeditious approach is a small committee to draft a response</w:t>
            </w:r>
            <w:r w:rsidRPr="00692116">
              <w:rPr>
                <w:rFonts w:ascii="Arial" w:hAnsi="Arial" w:cs="Arial"/>
                <w:sz w:val="24"/>
              </w:rPr>
              <w:t>. Majority Approve, 0 No, 2 Abstain.</w:t>
            </w:r>
          </w:p>
          <w:p w14:paraId="1C3F722E" w14:textId="77777777" w:rsidR="00692116" w:rsidRPr="00692116" w:rsidRDefault="00321570" w:rsidP="00692116">
            <w:pPr>
              <w:pStyle w:val="ListParagraph"/>
              <w:numPr>
                <w:ilvl w:val="1"/>
                <w:numId w:val="3"/>
              </w:numPr>
              <w:ind w:left="700"/>
              <w:rPr>
                <w:rFonts w:ascii="Arial" w:hAnsi="Arial" w:cs="Arial"/>
                <w:sz w:val="24"/>
              </w:rPr>
            </w:pPr>
            <w:r w:rsidRPr="00692116">
              <w:rPr>
                <w:rFonts w:ascii="Arial" w:hAnsi="Arial" w:cs="Arial"/>
                <w:sz w:val="24"/>
              </w:rPr>
              <w:t>Possible to propose alternative points of views to have balance if political</w:t>
            </w:r>
            <w:r w:rsidR="005112AD" w:rsidRPr="00692116">
              <w:rPr>
                <w:rFonts w:ascii="Arial" w:hAnsi="Arial" w:cs="Arial"/>
                <w:sz w:val="24"/>
              </w:rPr>
              <w:t xml:space="preserve"> </w:t>
            </w:r>
            <w:r w:rsidR="00733BFE" w:rsidRPr="00692116">
              <w:rPr>
                <w:rFonts w:ascii="Arial" w:hAnsi="Arial" w:cs="Arial"/>
                <w:sz w:val="24"/>
              </w:rPr>
              <w:t>topic.</w:t>
            </w:r>
          </w:p>
          <w:p w14:paraId="7D4D46B1" w14:textId="77777777" w:rsidR="00A25347" w:rsidRDefault="004821D0" w:rsidP="00692116">
            <w:pPr>
              <w:pStyle w:val="ListParagraph"/>
              <w:numPr>
                <w:ilvl w:val="1"/>
                <w:numId w:val="3"/>
              </w:numPr>
              <w:ind w:left="700"/>
              <w:rPr>
                <w:rFonts w:ascii="Arial" w:hAnsi="Arial" w:cs="Arial"/>
                <w:sz w:val="24"/>
              </w:rPr>
            </w:pPr>
            <w:r w:rsidRPr="00692116">
              <w:rPr>
                <w:rFonts w:ascii="Arial" w:hAnsi="Arial" w:cs="Arial"/>
                <w:sz w:val="24"/>
              </w:rPr>
              <w:t>When arrived at UNT, felt free to speak</w:t>
            </w:r>
            <w:r w:rsidR="000E1963" w:rsidRPr="00692116">
              <w:rPr>
                <w:rFonts w:ascii="Arial" w:hAnsi="Arial" w:cs="Arial"/>
                <w:sz w:val="24"/>
              </w:rPr>
              <w:t xml:space="preserve">. Now, the environment is such that </w:t>
            </w:r>
            <w:r w:rsidR="00692116" w:rsidRPr="00692116">
              <w:rPr>
                <w:rFonts w:ascii="Arial" w:hAnsi="Arial" w:cs="Arial"/>
                <w:sz w:val="24"/>
              </w:rPr>
              <w:t xml:space="preserve">there are limitations to what can say or do.  Observing that faculty and </w:t>
            </w:r>
            <w:r w:rsidR="0023427E" w:rsidRPr="00692116">
              <w:rPr>
                <w:rFonts w:ascii="Arial" w:hAnsi="Arial" w:cs="Arial"/>
                <w:sz w:val="24"/>
              </w:rPr>
              <w:t>students</w:t>
            </w:r>
            <w:r w:rsidR="00692116" w:rsidRPr="00692116">
              <w:rPr>
                <w:rFonts w:ascii="Arial" w:hAnsi="Arial" w:cs="Arial"/>
                <w:sz w:val="24"/>
              </w:rPr>
              <w:t xml:space="preserve"> </w:t>
            </w:r>
            <w:r w:rsidR="0023427E">
              <w:rPr>
                <w:rFonts w:ascii="Arial" w:hAnsi="Arial" w:cs="Arial"/>
                <w:sz w:val="24"/>
              </w:rPr>
              <w:t>are being stronger in their voice.</w:t>
            </w:r>
          </w:p>
          <w:p w14:paraId="5FD9CFB5" w14:textId="7E356079" w:rsidR="0023427E" w:rsidRPr="00692116" w:rsidRDefault="0023427E" w:rsidP="0023427E">
            <w:pPr>
              <w:pStyle w:val="ListParagraph"/>
              <w:numPr>
                <w:ilvl w:val="0"/>
                <w:numId w:val="3"/>
              </w:numPr>
              <w:rPr>
                <w:rFonts w:ascii="Arial" w:hAnsi="Arial" w:cs="Arial"/>
                <w:sz w:val="24"/>
              </w:rPr>
            </w:pPr>
            <w:r>
              <w:rPr>
                <w:rFonts w:ascii="Arial" w:hAnsi="Arial" w:cs="Arial"/>
                <w:sz w:val="24"/>
              </w:rPr>
              <w:t>Morale is low</w:t>
            </w:r>
            <w:r w:rsidR="0055136D">
              <w:rPr>
                <w:rFonts w:ascii="Arial" w:hAnsi="Arial" w:cs="Arial"/>
                <w:sz w:val="24"/>
              </w:rPr>
              <w:t xml:space="preserve">. </w:t>
            </w:r>
            <w:r w:rsidR="00E17ADB">
              <w:rPr>
                <w:rFonts w:ascii="Arial" w:hAnsi="Arial" w:cs="Arial"/>
                <w:sz w:val="24"/>
              </w:rPr>
              <w:t xml:space="preserve">Budget discussions pointed out that there were increases in </w:t>
            </w:r>
            <w:r w:rsidR="005D513C">
              <w:rPr>
                <w:rFonts w:ascii="Arial" w:hAnsi="Arial" w:cs="Arial"/>
                <w:sz w:val="24"/>
              </w:rPr>
              <w:t xml:space="preserve">administrative salaries. </w:t>
            </w:r>
            <w:r w:rsidR="0055136D">
              <w:rPr>
                <w:rFonts w:ascii="Arial" w:hAnsi="Arial" w:cs="Arial"/>
                <w:sz w:val="24"/>
              </w:rPr>
              <w:t xml:space="preserve">Concern that we need to find the positive. </w:t>
            </w:r>
            <w:r w:rsidR="005D513C">
              <w:rPr>
                <w:rFonts w:ascii="Arial" w:hAnsi="Arial" w:cs="Arial"/>
                <w:sz w:val="24"/>
              </w:rPr>
              <w:t xml:space="preserve">There needs to be clearer communication. Administration seems to be open to having better communication. </w:t>
            </w:r>
            <w:r w:rsidR="005610A0">
              <w:rPr>
                <w:rFonts w:ascii="Arial" w:hAnsi="Arial" w:cs="Arial"/>
                <w:sz w:val="24"/>
              </w:rPr>
              <w:t>Faculty Senators are representing the views of others.</w:t>
            </w:r>
          </w:p>
        </w:tc>
      </w:tr>
      <w:tr w:rsidR="00D15765" w:rsidRPr="00B838B9" w14:paraId="2D68C408" w14:textId="77777777" w:rsidTr="00305EB6">
        <w:trPr>
          <w:trHeight w:val="296"/>
          <w:jc w:val="center"/>
        </w:trPr>
        <w:tc>
          <w:tcPr>
            <w:tcW w:w="1062" w:type="dxa"/>
            <w:tcBorders>
              <w:top w:val="single" w:sz="4" w:space="0" w:color="auto"/>
              <w:left w:val="single" w:sz="4" w:space="0" w:color="auto"/>
              <w:bottom w:val="single" w:sz="4" w:space="0" w:color="auto"/>
              <w:right w:val="single" w:sz="4" w:space="0" w:color="auto"/>
            </w:tcBorders>
          </w:tcPr>
          <w:p w14:paraId="762C913C" w14:textId="1F51D071" w:rsidR="00D15765" w:rsidRPr="00B838B9" w:rsidRDefault="00D15765" w:rsidP="00D15765">
            <w:pPr>
              <w:rPr>
                <w:rFonts w:ascii="Arial Narrow" w:hAnsi="Arial Narrow" w:cs="Arial"/>
              </w:rPr>
            </w:pPr>
            <w:r w:rsidRPr="00B838B9">
              <w:rPr>
                <w:rFonts w:ascii="Arial Narrow" w:hAnsi="Arial Narrow" w:cs="Arial"/>
              </w:rPr>
              <w:lastRenderedPageBreak/>
              <w:t>XI.</w:t>
            </w:r>
          </w:p>
        </w:tc>
        <w:tc>
          <w:tcPr>
            <w:tcW w:w="2623" w:type="dxa"/>
            <w:tcBorders>
              <w:top w:val="single" w:sz="4" w:space="0" w:color="auto"/>
              <w:left w:val="single" w:sz="4" w:space="0" w:color="auto"/>
              <w:bottom w:val="single" w:sz="4" w:space="0" w:color="auto"/>
              <w:right w:val="single" w:sz="4" w:space="0" w:color="auto"/>
            </w:tcBorders>
          </w:tcPr>
          <w:p w14:paraId="26CC9BA4" w14:textId="2FBCD301" w:rsidR="00D15765" w:rsidRPr="00305EB6" w:rsidRDefault="00D15765" w:rsidP="00D15765">
            <w:pPr>
              <w:rPr>
                <w:rFonts w:ascii="Arial Narrow" w:hAnsi="Arial Narrow" w:cs="Arial"/>
              </w:rPr>
            </w:pPr>
            <w:r w:rsidRPr="00305EB6">
              <w:rPr>
                <w:rFonts w:ascii="Arial Narrow" w:hAnsi="Arial Narrow" w:cs="Arial"/>
              </w:rPr>
              <w:t>Old Business</w:t>
            </w:r>
          </w:p>
        </w:tc>
        <w:tc>
          <w:tcPr>
            <w:tcW w:w="6508" w:type="dxa"/>
            <w:tcBorders>
              <w:top w:val="single" w:sz="4" w:space="0" w:color="auto"/>
              <w:left w:val="single" w:sz="4" w:space="0" w:color="auto"/>
              <w:bottom w:val="single" w:sz="4" w:space="0" w:color="auto"/>
              <w:right w:val="single" w:sz="4" w:space="0" w:color="auto"/>
            </w:tcBorders>
          </w:tcPr>
          <w:tbl>
            <w:tblPr>
              <w:tblStyle w:val="TableGrid"/>
              <w:tblW w:w="9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5"/>
            </w:tblGrid>
            <w:tr w:rsidR="00D15765" w:rsidRPr="00692116" w14:paraId="241DA696" w14:textId="77777777" w:rsidTr="00E90D91">
              <w:tc>
                <w:tcPr>
                  <w:tcW w:w="7011" w:type="dxa"/>
                  <w:hideMark/>
                </w:tcPr>
                <w:p w14:paraId="6D139A91" w14:textId="774915AE" w:rsidR="00D15765" w:rsidRPr="00692116" w:rsidRDefault="00D15765" w:rsidP="00B838B9">
                  <w:pPr>
                    <w:rPr>
                      <w:rFonts w:ascii="Arial" w:hAnsi="Arial" w:cs="Arial"/>
                    </w:rPr>
                  </w:pPr>
                </w:p>
              </w:tc>
            </w:tr>
            <w:tr w:rsidR="00D15765" w:rsidRPr="00692116" w14:paraId="4B8A8797" w14:textId="77777777" w:rsidTr="00E90D91">
              <w:tc>
                <w:tcPr>
                  <w:tcW w:w="7011" w:type="dxa"/>
                </w:tcPr>
                <w:p w14:paraId="208C905A" w14:textId="77777777" w:rsidR="00D15765" w:rsidRPr="00692116" w:rsidRDefault="00D15765" w:rsidP="00B838B9">
                  <w:pPr>
                    <w:rPr>
                      <w:rFonts w:ascii="Arial" w:hAnsi="Arial" w:cs="Arial"/>
                    </w:rPr>
                  </w:pPr>
                </w:p>
              </w:tc>
            </w:tr>
          </w:tbl>
          <w:p w14:paraId="127BAB56" w14:textId="54EF231C" w:rsidR="00D15765" w:rsidRPr="00692116" w:rsidRDefault="00D15765" w:rsidP="00B838B9">
            <w:pPr>
              <w:rPr>
                <w:rFonts w:ascii="Arial" w:hAnsi="Arial" w:cs="Arial"/>
              </w:rPr>
            </w:pPr>
          </w:p>
        </w:tc>
      </w:tr>
      <w:tr w:rsidR="00D15765" w:rsidRPr="00B838B9" w14:paraId="692D6F3F" w14:textId="77777777" w:rsidTr="00305EB6">
        <w:trPr>
          <w:trHeight w:val="305"/>
          <w:jc w:val="center"/>
        </w:trPr>
        <w:tc>
          <w:tcPr>
            <w:tcW w:w="1062" w:type="dxa"/>
          </w:tcPr>
          <w:p w14:paraId="1A7D33DC" w14:textId="10D44913" w:rsidR="00D15765" w:rsidRPr="00B838B9" w:rsidRDefault="00D15765" w:rsidP="00D15765">
            <w:pPr>
              <w:rPr>
                <w:rFonts w:ascii="Arial Narrow" w:hAnsi="Arial Narrow" w:cs="Arial"/>
              </w:rPr>
            </w:pPr>
            <w:r w:rsidRPr="00B838B9">
              <w:rPr>
                <w:rFonts w:ascii="Arial Narrow" w:hAnsi="Arial Narrow" w:cs="Arial"/>
              </w:rPr>
              <w:t>XII.</w:t>
            </w:r>
          </w:p>
        </w:tc>
        <w:tc>
          <w:tcPr>
            <w:tcW w:w="2623" w:type="dxa"/>
          </w:tcPr>
          <w:p w14:paraId="444ACDCB" w14:textId="77777777" w:rsidR="00D15765" w:rsidRPr="00A15B8A" w:rsidRDefault="00D15765" w:rsidP="00D15765">
            <w:pPr>
              <w:rPr>
                <w:rFonts w:ascii="Arial Narrow" w:eastAsia="Times New Roman" w:hAnsi="Arial Narrow" w:cs="Times New Roman"/>
              </w:rPr>
            </w:pPr>
            <w:r w:rsidRPr="00A15B8A">
              <w:rPr>
                <w:rFonts w:ascii="Arial Narrow" w:eastAsia="Times New Roman" w:hAnsi="Arial Narrow" w:cs="Times New Roman"/>
              </w:rPr>
              <w:t>Comments for the Good of the Order</w:t>
            </w:r>
          </w:p>
          <w:p w14:paraId="503B3E89" w14:textId="75CE6DF5" w:rsidR="00D15765" w:rsidRPr="00305EB6" w:rsidRDefault="00D15765" w:rsidP="00D15765">
            <w:pPr>
              <w:rPr>
                <w:rFonts w:ascii="Arial Narrow" w:hAnsi="Arial Narrow" w:cs="Arial"/>
              </w:rPr>
            </w:pPr>
          </w:p>
        </w:tc>
        <w:tc>
          <w:tcPr>
            <w:tcW w:w="6508" w:type="dxa"/>
          </w:tcPr>
          <w:p w14:paraId="5D6A0255" w14:textId="77777777" w:rsidR="00A15B8A" w:rsidRPr="00692116" w:rsidRDefault="00A15B8A" w:rsidP="00A15B8A">
            <w:pPr>
              <w:pStyle w:val="ListParagraph"/>
              <w:numPr>
                <w:ilvl w:val="0"/>
                <w:numId w:val="9"/>
              </w:numPr>
              <w:rPr>
                <w:rFonts w:ascii="Arial" w:hAnsi="Arial" w:cs="Arial"/>
                <w:sz w:val="24"/>
              </w:rPr>
            </w:pPr>
            <w:r w:rsidRPr="00692116">
              <w:rPr>
                <w:rFonts w:ascii="Arial" w:hAnsi="Arial" w:cs="Arial"/>
                <w:sz w:val="24"/>
              </w:rPr>
              <w:t xml:space="preserve">The first round of spring elections for College and At-Large positions is currently underway. Please </w:t>
            </w:r>
            <w:proofErr w:type="gramStart"/>
            <w:r w:rsidRPr="00692116">
              <w:rPr>
                <w:rFonts w:ascii="Arial" w:hAnsi="Arial" w:cs="Arial"/>
                <w:sz w:val="24"/>
              </w:rPr>
              <w:t>monitor</w:t>
            </w:r>
            <w:proofErr w:type="gramEnd"/>
            <w:r w:rsidRPr="00692116">
              <w:rPr>
                <w:rFonts w:ascii="Arial" w:hAnsi="Arial" w:cs="Arial"/>
                <w:sz w:val="24"/>
              </w:rPr>
              <w:t xml:space="preserve"> your inbox for election instructions and calls for nominations and read all instructions carefully. The final round of the spring elections for Voting Group positions will take place immediately following the conclusion of this initial round.</w:t>
            </w:r>
          </w:p>
          <w:p w14:paraId="46E857FC" w14:textId="77777777" w:rsidR="00A15B8A" w:rsidRPr="00692116" w:rsidRDefault="00A15B8A" w:rsidP="00A15B8A">
            <w:pPr>
              <w:pStyle w:val="ListParagraph"/>
              <w:numPr>
                <w:ilvl w:val="0"/>
                <w:numId w:val="9"/>
              </w:numPr>
              <w:rPr>
                <w:rFonts w:ascii="Arial" w:hAnsi="Arial" w:cs="Arial"/>
                <w:sz w:val="24"/>
              </w:rPr>
            </w:pPr>
            <w:r w:rsidRPr="00692116">
              <w:rPr>
                <w:rFonts w:ascii="Arial" w:hAnsi="Arial" w:cs="Arial"/>
                <w:sz w:val="24"/>
              </w:rPr>
              <w:t xml:space="preserve">The next Executive Committee meeting is Wednesday, March 25. </w:t>
            </w:r>
            <w:r w:rsidRPr="00692116">
              <w:rPr>
                <w:rFonts w:ascii="Arial" w:hAnsi="Arial" w:cs="Arial"/>
                <w:b/>
                <w:bCs/>
                <w:color w:val="FF0000"/>
                <w:sz w:val="24"/>
              </w:rPr>
              <w:t>The next Faculty Senate general session is Wednesday, April 8.</w:t>
            </w:r>
          </w:p>
          <w:p w14:paraId="5A8447F8" w14:textId="77777777" w:rsidR="00A15B8A" w:rsidRPr="00692116" w:rsidRDefault="00A15B8A" w:rsidP="00A15B8A">
            <w:pPr>
              <w:pStyle w:val="ListParagraph"/>
              <w:numPr>
                <w:ilvl w:val="0"/>
                <w:numId w:val="9"/>
              </w:numPr>
              <w:rPr>
                <w:rFonts w:ascii="Arial" w:hAnsi="Arial" w:cs="Arial"/>
                <w:sz w:val="24"/>
              </w:rPr>
            </w:pPr>
            <w:r w:rsidRPr="00692116">
              <w:rPr>
                <w:rFonts w:ascii="Arial" w:hAnsi="Arial" w:cs="Arial"/>
                <w:sz w:val="24"/>
              </w:rPr>
              <w:t xml:space="preserve">The Faculty Senate General Session meeting has been confirmed for </w:t>
            </w:r>
            <w:r w:rsidRPr="00692116">
              <w:rPr>
                <w:rFonts w:ascii="Arial" w:hAnsi="Arial" w:cs="Arial"/>
                <w:b/>
                <w:bCs/>
                <w:color w:val="FF0000"/>
                <w:sz w:val="24"/>
              </w:rPr>
              <w:t>Wednesday, May 13th</w:t>
            </w:r>
            <w:r w:rsidRPr="00692116">
              <w:rPr>
                <w:rFonts w:ascii="Arial" w:hAnsi="Arial" w:cs="Arial"/>
                <w:sz w:val="24"/>
              </w:rPr>
              <w:t xml:space="preserve">. Senators will </w:t>
            </w:r>
            <w:r w:rsidRPr="00692116">
              <w:rPr>
                <w:rFonts w:ascii="Arial" w:hAnsi="Arial" w:cs="Arial"/>
                <w:sz w:val="24"/>
              </w:rPr>
              <w:lastRenderedPageBreak/>
              <w:t>receive an updated schedule in the coming weeks.</w:t>
            </w:r>
          </w:p>
          <w:p w14:paraId="0BDAEFC7" w14:textId="7CA3ED44" w:rsidR="0063491F" w:rsidRPr="00692116" w:rsidRDefault="00A15B8A" w:rsidP="00A15B8A">
            <w:pPr>
              <w:pStyle w:val="ListParagraph"/>
              <w:numPr>
                <w:ilvl w:val="0"/>
                <w:numId w:val="9"/>
              </w:numPr>
              <w:rPr>
                <w:rFonts w:ascii="Arial" w:hAnsi="Arial" w:cs="Arial"/>
                <w:sz w:val="24"/>
              </w:rPr>
            </w:pPr>
            <w:r w:rsidRPr="00692116">
              <w:rPr>
                <w:rFonts w:ascii="Arial" w:hAnsi="Arial" w:cs="Arial"/>
                <w:sz w:val="24"/>
              </w:rPr>
              <w:t xml:space="preserve">Please encourage your undergraduate students to complete the upcoming </w:t>
            </w:r>
            <w:r w:rsidRPr="00692116">
              <w:rPr>
                <w:rFonts w:ascii="Arial" w:hAnsi="Arial" w:cs="Arial"/>
                <w:b/>
                <w:bCs/>
                <w:sz w:val="24"/>
              </w:rPr>
              <w:t xml:space="preserve">Student Experience in the Research University (SERU) </w:t>
            </w:r>
            <w:r w:rsidRPr="00692116">
              <w:rPr>
                <w:rFonts w:ascii="Arial" w:hAnsi="Arial" w:cs="Arial"/>
                <w:sz w:val="24"/>
              </w:rPr>
              <w:t>survey. The SERU is a nationally recognized survey used by leading research universities to learn about and improve the student experience.</w:t>
            </w:r>
            <w:r w:rsidR="00F2272D">
              <w:rPr>
                <w:rFonts w:ascii="Arial" w:hAnsi="Arial" w:cs="Arial"/>
                <w:sz w:val="24"/>
              </w:rPr>
              <w:t xml:space="preserve"> Students received an email from </w:t>
            </w:r>
            <w:r w:rsidR="00CD30E7">
              <w:rPr>
                <w:rFonts w:ascii="Arial" w:hAnsi="Arial" w:cs="Arial"/>
                <w:sz w:val="24"/>
              </w:rPr>
              <w:t>Division of Student Affairs, Dr. Elizabeth With.</w:t>
            </w:r>
          </w:p>
        </w:tc>
      </w:tr>
      <w:tr w:rsidR="00D15765" w:rsidRPr="00B838B9" w14:paraId="75F41B67" w14:textId="77777777" w:rsidTr="00305EB6">
        <w:trPr>
          <w:jc w:val="center"/>
        </w:trPr>
        <w:tc>
          <w:tcPr>
            <w:tcW w:w="1062" w:type="dxa"/>
          </w:tcPr>
          <w:p w14:paraId="37E875FD" w14:textId="0FB4F5B4" w:rsidR="00D15765" w:rsidRPr="00B838B9" w:rsidRDefault="00D15765" w:rsidP="00D15765">
            <w:pPr>
              <w:rPr>
                <w:rFonts w:ascii="Arial Narrow" w:hAnsi="Arial Narrow" w:cs="Arial"/>
              </w:rPr>
            </w:pPr>
            <w:r w:rsidRPr="00B838B9">
              <w:rPr>
                <w:rFonts w:ascii="Arial Narrow" w:hAnsi="Arial Narrow" w:cs="Arial"/>
              </w:rPr>
              <w:lastRenderedPageBreak/>
              <w:t>XIII.</w:t>
            </w:r>
          </w:p>
        </w:tc>
        <w:tc>
          <w:tcPr>
            <w:tcW w:w="2623" w:type="dxa"/>
          </w:tcPr>
          <w:p w14:paraId="6C0344E6" w14:textId="4EBB876D" w:rsidR="00D15765" w:rsidRPr="00305EB6" w:rsidRDefault="00D15765" w:rsidP="00D15765">
            <w:pPr>
              <w:rPr>
                <w:rFonts w:ascii="Arial Narrow" w:hAnsi="Arial Narrow" w:cs="Arial"/>
              </w:rPr>
            </w:pPr>
            <w:r w:rsidRPr="00305EB6">
              <w:rPr>
                <w:rFonts w:ascii="Arial Narrow" w:hAnsi="Arial Narrow" w:cs="Arial"/>
              </w:rPr>
              <w:t>Adjournment</w:t>
            </w:r>
          </w:p>
        </w:tc>
        <w:tc>
          <w:tcPr>
            <w:tcW w:w="6508" w:type="dxa"/>
          </w:tcPr>
          <w:p w14:paraId="54770B2A" w14:textId="3751CA2F" w:rsidR="00D15765" w:rsidRPr="00692116" w:rsidRDefault="005610A0" w:rsidP="00D15765">
            <w:pPr>
              <w:rPr>
                <w:rFonts w:ascii="Arial" w:hAnsi="Arial" w:cs="Arial"/>
              </w:rPr>
            </w:pPr>
            <w:r>
              <w:rPr>
                <w:rFonts w:ascii="Arial" w:hAnsi="Arial" w:cs="Arial"/>
              </w:rPr>
              <w:t xml:space="preserve">Adjourned at </w:t>
            </w:r>
            <w:r w:rsidR="00CE4979">
              <w:rPr>
                <w:rFonts w:ascii="Arial" w:hAnsi="Arial" w:cs="Arial"/>
              </w:rPr>
              <w:t>3:58 pm.</w:t>
            </w:r>
          </w:p>
        </w:tc>
      </w:tr>
    </w:tbl>
    <w:p w14:paraId="3787BE07" w14:textId="77777777" w:rsidR="00A36B1C" w:rsidRPr="00B838B9" w:rsidRDefault="00A36B1C">
      <w:pPr>
        <w:rPr>
          <w:rFonts w:ascii="Arial Narrow" w:hAnsi="Arial Narrow"/>
        </w:rPr>
      </w:pPr>
    </w:p>
    <w:p w14:paraId="28BEF83D" w14:textId="77777777" w:rsidR="00A36B1C" w:rsidRPr="00B838B9" w:rsidRDefault="00A36B1C">
      <w:pPr>
        <w:rPr>
          <w:rFonts w:ascii="Arial Narrow" w:hAnsi="Arial Narrow"/>
        </w:rPr>
      </w:pPr>
    </w:p>
    <w:sectPr w:rsidR="00A36B1C" w:rsidRPr="00B838B9" w:rsidSect="00BA1540">
      <w:pgSz w:w="12240" w:h="15840"/>
      <w:pgMar w:top="900" w:right="1440" w:bottom="63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5CF49" w14:textId="77777777" w:rsidR="00D645C9" w:rsidRDefault="00D645C9" w:rsidP="00BA1540">
      <w:r>
        <w:separator/>
      </w:r>
    </w:p>
  </w:endnote>
  <w:endnote w:type="continuationSeparator" w:id="0">
    <w:p w14:paraId="0A14EAA3" w14:textId="77777777" w:rsidR="00D645C9" w:rsidRDefault="00D645C9" w:rsidP="00BA1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Light">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85A0D" w14:textId="77777777" w:rsidR="00D645C9" w:rsidRDefault="00D645C9" w:rsidP="00BA1540">
      <w:r>
        <w:separator/>
      </w:r>
    </w:p>
  </w:footnote>
  <w:footnote w:type="continuationSeparator" w:id="0">
    <w:p w14:paraId="0318F855" w14:textId="77777777" w:rsidR="00D645C9" w:rsidRDefault="00D645C9" w:rsidP="00BA1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F1F"/>
    <w:multiLevelType w:val="hybridMultilevel"/>
    <w:tmpl w:val="3F7CFC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E41174"/>
    <w:multiLevelType w:val="multilevel"/>
    <w:tmpl w:val="6426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046586"/>
    <w:multiLevelType w:val="hybridMultilevel"/>
    <w:tmpl w:val="7034FE30"/>
    <w:lvl w:ilvl="0" w:tplc="04090001">
      <w:start w:val="1"/>
      <w:numFmt w:val="bullet"/>
      <w:lvlText w:val=""/>
      <w:lvlJc w:val="left"/>
      <w:pPr>
        <w:ind w:left="3600" w:hanging="360"/>
      </w:pPr>
      <w:rPr>
        <w:rFonts w:ascii="Symbol" w:hAnsi="Symbol" w:hint="default"/>
      </w:rPr>
    </w:lvl>
    <w:lvl w:ilvl="1" w:tplc="04090001">
      <w:start w:val="1"/>
      <w:numFmt w:val="bullet"/>
      <w:lvlText w:val=""/>
      <w:lvlJc w:val="left"/>
      <w:pPr>
        <w:ind w:left="4320" w:hanging="360"/>
      </w:pPr>
      <w:rPr>
        <w:rFonts w:ascii="Symbol" w:hAnsi="Symbol"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1497097B"/>
    <w:multiLevelType w:val="hybridMultilevel"/>
    <w:tmpl w:val="93FC9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8F05802"/>
    <w:multiLevelType w:val="hybridMultilevel"/>
    <w:tmpl w:val="420073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1274B2"/>
    <w:multiLevelType w:val="hybridMultilevel"/>
    <w:tmpl w:val="34B0B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0405"/>
    <w:multiLevelType w:val="hybridMultilevel"/>
    <w:tmpl w:val="C8504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E848EE"/>
    <w:multiLevelType w:val="multilevel"/>
    <w:tmpl w:val="46E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861188"/>
    <w:multiLevelType w:val="hybridMultilevel"/>
    <w:tmpl w:val="75E427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9D44832"/>
    <w:multiLevelType w:val="multilevel"/>
    <w:tmpl w:val="F82E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9816D9"/>
    <w:multiLevelType w:val="hybridMultilevel"/>
    <w:tmpl w:val="6A6ABB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BE92C88"/>
    <w:multiLevelType w:val="hybridMultilevel"/>
    <w:tmpl w:val="3620F0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DEE024F"/>
    <w:multiLevelType w:val="hybridMultilevel"/>
    <w:tmpl w:val="9F3EA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EAD3AE8"/>
    <w:multiLevelType w:val="hybridMultilevel"/>
    <w:tmpl w:val="CF70B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F34F27"/>
    <w:multiLevelType w:val="hybridMultilevel"/>
    <w:tmpl w:val="80801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F904F9B"/>
    <w:multiLevelType w:val="multilevel"/>
    <w:tmpl w:val="63EC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0176F4"/>
    <w:multiLevelType w:val="hybridMultilevel"/>
    <w:tmpl w:val="98D80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93F4A1E"/>
    <w:multiLevelType w:val="hybridMultilevel"/>
    <w:tmpl w:val="A10249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E6D73EC"/>
    <w:multiLevelType w:val="multilevel"/>
    <w:tmpl w:val="D2B0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1746898">
    <w:abstractNumId w:val="5"/>
  </w:num>
  <w:num w:numId="2" w16cid:durableId="1595439149">
    <w:abstractNumId w:val="6"/>
  </w:num>
  <w:num w:numId="3" w16cid:durableId="1142163103">
    <w:abstractNumId w:val="0"/>
  </w:num>
  <w:num w:numId="4" w16cid:durableId="2014141319">
    <w:abstractNumId w:val="4"/>
  </w:num>
  <w:num w:numId="5" w16cid:durableId="1602175752">
    <w:abstractNumId w:val="11"/>
  </w:num>
  <w:num w:numId="6" w16cid:durableId="468860029">
    <w:abstractNumId w:val="10"/>
  </w:num>
  <w:num w:numId="7" w16cid:durableId="1856113397">
    <w:abstractNumId w:val="12"/>
  </w:num>
  <w:num w:numId="8" w16cid:durableId="1278947335">
    <w:abstractNumId w:val="17"/>
  </w:num>
  <w:num w:numId="9" w16cid:durableId="1022167716">
    <w:abstractNumId w:val="16"/>
  </w:num>
  <w:num w:numId="10" w16cid:durableId="749809497">
    <w:abstractNumId w:val="7"/>
  </w:num>
  <w:num w:numId="11" w16cid:durableId="528106024">
    <w:abstractNumId w:val="1"/>
  </w:num>
  <w:num w:numId="12" w16cid:durableId="443423993">
    <w:abstractNumId w:val="15"/>
  </w:num>
  <w:num w:numId="13" w16cid:durableId="1155797375">
    <w:abstractNumId w:val="9"/>
  </w:num>
  <w:num w:numId="14" w16cid:durableId="1585649166">
    <w:abstractNumId w:val="18"/>
  </w:num>
  <w:num w:numId="15" w16cid:durableId="972297312">
    <w:abstractNumId w:val="14"/>
  </w:num>
  <w:num w:numId="16" w16cid:durableId="1563561989">
    <w:abstractNumId w:val="8"/>
  </w:num>
  <w:num w:numId="17" w16cid:durableId="1516656408">
    <w:abstractNumId w:val="2"/>
  </w:num>
  <w:num w:numId="18" w16cid:durableId="854534470">
    <w:abstractNumId w:val="13"/>
  </w:num>
  <w:num w:numId="19" w16cid:durableId="2127037870">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B1C"/>
    <w:rsid w:val="00003594"/>
    <w:rsid w:val="00011E61"/>
    <w:rsid w:val="00014280"/>
    <w:rsid w:val="00014946"/>
    <w:rsid w:val="00015EC7"/>
    <w:rsid w:val="00026B52"/>
    <w:rsid w:val="000308D9"/>
    <w:rsid w:val="00032463"/>
    <w:rsid w:val="0003249E"/>
    <w:rsid w:val="00032F88"/>
    <w:rsid w:val="00036453"/>
    <w:rsid w:val="00043BBF"/>
    <w:rsid w:val="000512DD"/>
    <w:rsid w:val="00051931"/>
    <w:rsid w:val="00054AC8"/>
    <w:rsid w:val="0006514A"/>
    <w:rsid w:val="000674FA"/>
    <w:rsid w:val="00080A78"/>
    <w:rsid w:val="00080AAC"/>
    <w:rsid w:val="00082D5F"/>
    <w:rsid w:val="00083390"/>
    <w:rsid w:val="00084B90"/>
    <w:rsid w:val="00085ED5"/>
    <w:rsid w:val="00097B22"/>
    <w:rsid w:val="000A72A1"/>
    <w:rsid w:val="000B1B5F"/>
    <w:rsid w:val="000B5EF0"/>
    <w:rsid w:val="000C0ADF"/>
    <w:rsid w:val="000C3770"/>
    <w:rsid w:val="000D063D"/>
    <w:rsid w:val="000D4A20"/>
    <w:rsid w:val="000D75A6"/>
    <w:rsid w:val="000D7D2F"/>
    <w:rsid w:val="000E1963"/>
    <w:rsid w:val="000E4AA1"/>
    <w:rsid w:val="000F031A"/>
    <w:rsid w:val="000F47AE"/>
    <w:rsid w:val="0010679C"/>
    <w:rsid w:val="0010722D"/>
    <w:rsid w:val="0011448D"/>
    <w:rsid w:val="0011582C"/>
    <w:rsid w:val="00124E16"/>
    <w:rsid w:val="00130E9F"/>
    <w:rsid w:val="00131DBE"/>
    <w:rsid w:val="00133DDB"/>
    <w:rsid w:val="00135683"/>
    <w:rsid w:val="001359B7"/>
    <w:rsid w:val="001425FC"/>
    <w:rsid w:val="00142C64"/>
    <w:rsid w:val="00147706"/>
    <w:rsid w:val="00152636"/>
    <w:rsid w:val="00162B84"/>
    <w:rsid w:val="00171205"/>
    <w:rsid w:val="00171B09"/>
    <w:rsid w:val="00172EF3"/>
    <w:rsid w:val="00180B61"/>
    <w:rsid w:val="00195FCD"/>
    <w:rsid w:val="001A3D62"/>
    <w:rsid w:val="001A6571"/>
    <w:rsid w:val="001B006C"/>
    <w:rsid w:val="001B31BB"/>
    <w:rsid w:val="001B48E3"/>
    <w:rsid w:val="001C0E9A"/>
    <w:rsid w:val="001C22AA"/>
    <w:rsid w:val="001E3971"/>
    <w:rsid w:val="001E3EBE"/>
    <w:rsid w:val="001E4387"/>
    <w:rsid w:val="001F4E90"/>
    <w:rsid w:val="00202F71"/>
    <w:rsid w:val="00205B1B"/>
    <w:rsid w:val="00213523"/>
    <w:rsid w:val="0021747A"/>
    <w:rsid w:val="002265EC"/>
    <w:rsid w:val="0023427E"/>
    <w:rsid w:val="002424E1"/>
    <w:rsid w:val="002469B1"/>
    <w:rsid w:val="00261C74"/>
    <w:rsid w:val="0026470B"/>
    <w:rsid w:val="00265681"/>
    <w:rsid w:val="00271869"/>
    <w:rsid w:val="00275075"/>
    <w:rsid w:val="00277F13"/>
    <w:rsid w:val="00285EDA"/>
    <w:rsid w:val="00287D0B"/>
    <w:rsid w:val="00291397"/>
    <w:rsid w:val="00291E68"/>
    <w:rsid w:val="00292110"/>
    <w:rsid w:val="00293E00"/>
    <w:rsid w:val="002A08D0"/>
    <w:rsid w:val="002A2560"/>
    <w:rsid w:val="002A2F92"/>
    <w:rsid w:val="002A5C59"/>
    <w:rsid w:val="002A6C18"/>
    <w:rsid w:val="002B0C23"/>
    <w:rsid w:val="002B498D"/>
    <w:rsid w:val="002B7070"/>
    <w:rsid w:val="002C011D"/>
    <w:rsid w:val="002C372E"/>
    <w:rsid w:val="002D0FD5"/>
    <w:rsid w:val="002D2467"/>
    <w:rsid w:val="002D6800"/>
    <w:rsid w:val="002E233B"/>
    <w:rsid w:val="002E3C8B"/>
    <w:rsid w:val="002E488F"/>
    <w:rsid w:val="002E5EA7"/>
    <w:rsid w:val="002F0E13"/>
    <w:rsid w:val="002F7E47"/>
    <w:rsid w:val="003057AF"/>
    <w:rsid w:val="003058D8"/>
    <w:rsid w:val="00305EB6"/>
    <w:rsid w:val="00315095"/>
    <w:rsid w:val="00316A76"/>
    <w:rsid w:val="00320518"/>
    <w:rsid w:val="00321570"/>
    <w:rsid w:val="00324DC6"/>
    <w:rsid w:val="0032632C"/>
    <w:rsid w:val="00333B9B"/>
    <w:rsid w:val="00337F1A"/>
    <w:rsid w:val="00340EB1"/>
    <w:rsid w:val="003422EB"/>
    <w:rsid w:val="003429FE"/>
    <w:rsid w:val="00352025"/>
    <w:rsid w:val="0035319C"/>
    <w:rsid w:val="00356068"/>
    <w:rsid w:val="00356F2D"/>
    <w:rsid w:val="0035716D"/>
    <w:rsid w:val="00364960"/>
    <w:rsid w:val="003676CC"/>
    <w:rsid w:val="0037214C"/>
    <w:rsid w:val="00374472"/>
    <w:rsid w:val="00383925"/>
    <w:rsid w:val="00390412"/>
    <w:rsid w:val="00395447"/>
    <w:rsid w:val="0039651E"/>
    <w:rsid w:val="003A0ABB"/>
    <w:rsid w:val="003A0D4E"/>
    <w:rsid w:val="003A2760"/>
    <w:rsid w:val="003B0759"/>
    <w:rsid w:val="003B3994"/>
    <w:rsid w:val="003B59CE"/>
    <w:rsid w:val="003C3EFF"/>
    <w:rsid w:val="003C595F"/>
    <w:rsid w:val="003C604D"/>
    <w:rsid w:val="003E1726"/>
    <w:rsid w:val="003E23C5"/>
    <w:rsid w:val="003E2AF0"/>
    <w:rsid w:val="003E35C6"/>
    <w:rsid w:val="003F441D"/>
    <w:rsid w:val="00403C36"/>
    <w:rsid w:val="00405DF3"/>
    <w:rsid w:val="004079AC"/>
    <w:rsid w:val="00417C63"/>
    <w:rsid w:val="00422F50"/>
    <w:rsid w:val="00431C83"/>
    <w:rsid w:val="0043200D"/>
    <w:rsid w:val="00433242"/>
    <w:rsid w:val="00434190"/>
    <w:rsid w:val="00436F50"/>
    <w:rsid w:val="00437CBB"/>
    <w:rsid w:val="00441D33"/>
    <w:rsid w:val="00443EB7"/>
    <w:rsid w:val="004470C0"/>
    <w:rsid w:val="0045138F"/>
    <w:rsid w:val="00454271"/>
    <w:rsid w:val="004563BA"/>
    <w:rsid w:val="0046531F"/>
    <w:rsid w:val="004655AD"/>
    <w:rsid w:val="004667E7"/>
    <w:rsid w:val="00471995"/>
    <w:rsid w:val="00477752"/>
    <w:rsid w:val="00477CD5"/>
    <w:rsid w:val="0048206F"/>
    <w:rsid w:val="004821D0"/>
    <w:rsid w:val="00484C92"/>
    <w:rsid w:val="00490878"/>
    <w:rsid w:val="00496320"/>
    <w:rsid w:val="004A2094"/>
    <w:rsid w:val="004A29F6"/>
    <w:rsid w:val="004A4712"/>
    <w:rsid w:val="004A6290"/>
    <w:rsid w:val="004B56D5"/>
    <w:rsid w:val="004C1DBA"/>
    <w:rsid w:val="004C4218"/>
    <w:rsid w:val="004D2DFB"/>
    <w:rsid w:val="004F5703"/>
    <w:rsid w:val="0050240E"/>
    <w:rsid w:val="00505C02"/>
    <w:rsid w:val="00507C83"/>
    <w:rsid w:val="005112AD"/>
    <w:rsid w:val="005120C4"/>
    <w:rsid w:val="005148C9"/>
    <w:rsid w:val="00517E3A"/>
    <w:rsid w:val="00520A05"/>
    <w:rsid w:val="00522542"/>
    <w:rsid w:val="0052522D"/>
    <w:rsid w:val="00541308"/>
    <w:rsid w:val="0055136D"/>
    <w:rsid w:val="00552645"/>
    <w:rsid w:val="005575D3"/>
    <w:rsid w:val="00557C7C"/>
    <w:rsid w:val="00557D24"/>
    <w:rsid w:val="005610A0"/>
    <w:rsid w:val="00562D97"/>
    <w:rsid w:val="00574965"/>
    <w:rsid w:val="00575D70"/>
    <w:rsid w:val="005839FB"/>
    <w:rsid w:val="00587EBB"/>
    <w:rsid w:val="005A1D64"/>
    <w:rsid w:val="005B2339"/>
    <w:rsid w:val="005B7DE0"/>
    <w:rsid w:val="005C1275"/>
    <w:rsid w:val="005C13E5"/>
    <w:rsid w:val="005C47A9"/>
    <w:rsid w:val="005C5A66"/>
    <w:rsid w:val="005C7568"/>
    <w:rsid w:val="005D513C"/>
    <w:rsid w:val="005E6892"/>
    <w:rsid w:val="005F0094"/>
    <w:rsid w:val="005F1AB2"/>
    <w:rsid w:val="005F5876"/>
    <w:rsid w:val="006026EE"/>
    <w:rsid w:val="00603936"/>
    <w:rsid w:val="006100B3"/>
    <w:rsid w:val="00610B19"/>
    <w:rsid w:val="006159A0"/>
    <w:rsid w:val="0062289D"/>
    <w:rsid w:val="00633D6F"/>
    <w:rsid w:val="0063491F"/>
    <w:rsid w:val="00643828"/>
    <w:rsid w:val="0066684D"/>
    <w:rsid w:val="00667256"/>
    <w:rsid w:val="0067787E"/>
    <w:rsid w:val="00680200"/>
    <w:rsid w:val="006802D1"/>
    <w:rsid w:val="006848DD"/>
    <w:rsid w:val="00686C4F"/>
    <w:rsid w:val="00692116"/>
    <w:rsid w:val="006957F6"/>
    <w:rsid w:val="006A06C7"/>
    <w:rsid w:val="006A18B0"/>
    <w:rsid w:val="006B2EFE"/>
    <w:rsid w:val="006B3FAA"/>
    <w:rsid w:val="006B52C9"/>
    <w:rsid w:val="006C4DFA"/>
    <w:rsid w:val="006C5CB1"/>
    <w:rsid w:val="006D1F20"/>
    <w:rsid w:val="006D6E74"/>
    <w:rsid w:val="006E53A2"/>
    <w:rsid w:val="006E5A67"/>
    <w:rsid w:val="006E6B54"/>
    <w:rsid w:val="006E7677"/>
    <w:rsid w:val="006F4453"/>
    <w:rsid w:val="006F51F5"/>
    <w:rsid w:val="006F7CBA"/>
    <w:rsid w:val="00700F9C"/>
    <w:rsid w:val="00703946"/>
    <w:rsid w:val="007045B5"/>
    <w:rsid w:val="00706682"/>
    <w:rsid w:val="00711CEE"/>
    <w:rsid w:val="00716361"/>
    <w:rsid w:val="00717AF9"/>
    <w:rsid w:val="007316D8"/>
    <w:rsid w:val="00733BFE"/>
    <w:rsid w:val="00735260"/>
    <w:rsid w:val="00736C95"/>
    <w:rsid w:val="00742824"/>
    <w:rsid w:val="00743629"/>
    <w:rsid w:val="007453D5"/>
    <w:rsid w:val="00746E4F"/>
    <w:rsid w:val="00751ABA"/>
    <w:rsid w:val="00761E63"/>
    <w:rsid w:val="00765B72"/>
    <w:rsid w:val="0076745D"/>
    <w:rsid w:val="007719D8"/>
    <w:rsid w:val="00780B90"/>
    <w:rsid w:val="0078320C"/>
    <w:rsid w:val="00783B05"/>
    <w:rsid w:val="00787E9F"/>
    <w:rsid w:val="007A5074"/>
    <w:rsid w:val="007B3A97"/>
    <w:rsid w:val="007B3F4D"/>
    <w:rsid w:val="007B6503"/>
    <w:rsid w:val="007C076C"/>
    <w:rsid w:val="007D038C"/>
    <w:rsid w:val="007E53EC"/>
    <w:rsid w:val="008000AE"/>
    <w:rsid w:val="008039E6"/>
    <w:rsid w:val="00804582"/>
    <w:rsid w:val="0080481B"/>
    <w:rsid w:val="0080520C"/>
    <w:rsid w:val="00811C30"/>
    <w:rsid w:val="00813F93"/>
    <w:rsid w:val="00814DD1"/>
    <w:rsid w:val="00826C0B"/>
    <w:rsid w:val="00827C78"/>
    <w:rsid w:val="00830EC4"/>
    <w:rsid w:val="00837958"/>
    <w:rsid w:val="008408BC"/>
    <w:rsid w:val="0084486D"/>
    <w:rsid w:val="00847450"/>
    <w:rsid w:val="008560A5"/>
    <w:rsid w:val="00857F79"/>
    <w:rsid w:val="0086544A"/>
    <w:rsid w:val="00875597"/>
    <w:rsid w:val="008762D0"/>
    <w:rsid w:val="00880CB9"/>
    <w:rsid w:val="00884E4C"/>
    <w:rsid w:val="008915F3"/>
    <w:rsid w:val="008A0F78"/>
    <w:rsid w:val="008A36F8"/>
    <w:rsid w:val="008A3B75"/>
    <w:rsid w:val="008A3CD6"/>
    <w:rsid w:val="008B32EB"/>
    <w:rsid w:val="008D5511"/>
    <w:rsid w:val="008D774D"/>
    <w:rsid w:val="008E0CCD"/>
    <w:rsid w:val="008E7CF5"/>
    <w:rsid w:val="008F61E8"/>
    <w:rsid w:val="00902E74"/>
    <w:rsid w:val="00913EEC"/>
    <w:rsid w:val="009209CA"/>
    <w:rsid w:val="009227DB"/>
    <w:rsid w:val="00923CD5"/>
    <w:rsid w:val="0093027A"/>
    <w:rsid w:val="00930902"/>
    <w:rsid w:val="009313CF"/>
    <w:rsid w:val="0094105B"/>
    <w:rsid w:val="00961ED7"/>
    <w:rsid w:val="0096726D"/>
    <w:rsid w:val="00972CB3"/>
    <w:rsid w:val="00980270"/>
    <w:rsid w:val="00980661"/>
    <w:rsid w:val="009814FF"/>
    <w:rsid w:val="00985F67"/>
    <w:rsid w:val="00994DDD"/>
    <w:rsid w:val="00995EC3"/>
    <w:rsid w:val="0099685F"/>
    <w:rsid w:val="009A22ED"/>
    <w:rsid w:val="009B3B46"/>
    <w:rsid w:val="009B4938"/>
    <w:rsid w:val="009D39E1"/>
    <w:rsid w:val="009D3BAE"/>
    <w:rsid w:val="009E1539"/>
    <w:rsid w:val="009E30DE"/>
    <w:rsid w:val="009F03A0"/>
    <w:rsid w:val="009F27A6"/>
    <w:rsid w:val="009F394D"/>
    <w:rsid w:val="009F4DDA"/>
    <w:rsid w:val="00A0063F"/>
    <w:rsid w:val="00A00FBF"/>
    <w:rsid w:val="00A0175F"/>
    <w:rsid w:val="00A02B2C"/>
    <w:rsid w:val="00A07B76"/>
    <w:rsid w:val="00A15B8A"/>
    <w:rsid w:val="00A16B27"/>
    <w:rsid w:val="00A23517"/>
    <w:rsid w:val="00A25347"/>
    <w:rsid w:val="00A2593E"/>
    <w:rsid w:val="00A27727"/>
    <w:rsid w:val="00A32217"/>
    <w:rsid w:val="00A32849"/>
    <w:rsid w:val="00A36097"/>
    <w:rsid w:val="00A36B1C"/>
    <w:rsid w:val="00A37909"/>
    <w:rsid w:val="00A45543"/>
    <w:rsid w:val="00A4775B"/>
    <w:rsid w:val="00A47C3D"/>
    <w:rsid w:val="00A55AAD"/>
    <w:rsid w:val="00A57D2D"/>
    <w:rsid w:val="00A62992"/>
    <w:rsid w:val="00A709F1"/>
    <w:rsid w:val="00A77954"/>
    <w:rsid w:val="00A82D01"/>
    <w:rsid w:val="00A8308E"/>
    <w:rsid w:val="00AA01A9"/>
    <w:rsid w:val="00AA4A6B"/>
    <w:rsid w:val="00AA7621"/>
    <w:rsid w:val="00AB2957"/>
    <w:rsid w:val="00AB6DB3"/>
    <w:rsid w:val="00AC00BE"/>
    <w:rsid w:val="00AC46F9"/>
    <w:rsid w:val="00AC4725"/>
    <w:rsid w:val="00AC60DA"/>
    <w:rsid w:val="00AD1005"/>
    <w:rsid w:val="00AD39CF"/>
    <w:rsid w:val="00AD4117"/>
    <w:rsid w:val="00AD436C"/>
    <w:rsid w:val="00AD5FDF"/>
    <w:rsid w:val="00AE0107"/>
    <w:rsid w:val="00AE728A"/>
    <w:rsid w:val="00AF2FD7"/>
    <w:rsid w:val="00B031B9"/>
    <w:rsid w:val="00B0546A"/>
    <w:rsid w:val="00B057D0"/>
    <w:rsid w:val="00B12632"/>
    <w:rsid w:val="00B16F48"/>
    <w:rsid w:val="00B30007"/>
    <w:rsid w:val="00B32E3C"/>
    <w:rsid w:val="00B3398D"/>
    <w:rsid w:val="00B3439B"/>
    <w:rsid w:val="00B43696"/>
    <w:rsid w:val="00B50657"/>
    <w:rsid w:val="00B5146E"/>
    <w:rsid w:val="00B558CB"/>
    <w:rsid w:val="00B65878"/>
    <w:rsid w:val="00B6599E"/>
    <w:rsid w:val="00B71D92"/>
    <w:rsid w:val="00B73476"/>
    <w:rsid w:val="00B74A91"/>
    <w:rsid w:val="00B75E07"/>
    <w:rsid w:val="00B77350"/>
    <w:rsid w:val="00B836C8"/>
    <w:rsid w:val="00B838B9"/>
    <w:rsid w:val="00B94594"/>
    <w:rsid w:val="00BA0FAF"/>
    <w:rsid w:val="00BA1540"/>
    <w:rsid w:val="00BA32BF"/>
    <w:rsid w:val="00BA48AF"/>
    <w:rsid w:val="00BC3944"/>
    <w:rsid w:val="00BD335B"/>
    <w:rsid w:val="00BD4516"/>
    <w:rsid w:val="00BD4B0E"/>
    <w:rsid w:val="00BE3CED"/>
    <w:rsid w:val="00BF0337"/>
    <w:rsid w:val="00BF0A62"/>
    <w:rsid w:val="00C006FA"/>
    <w:rsid w:val="00C01C39"/>
    <w:rsid w:val="00C05596"/>
    <w:rsid w:val="00C10062"/>
    <w:rsid w:val="00C1046A"/>
    <w:rsid w:val="00C1548F"/>
    <w:rsid w:val="00C157A0"/>
    <w:rsid w:val="00C248E3"/>
    <w:rsid w:val="00C25B1B"/>
    <w:rsid w:val="00C25F42"/>
    <w:rsid w:val="00C343C8"/>
    <w:rsid w:val="00C470E0"/>
    <w:rsid w:val="00C47D70"/>
    <w:rsid w:val="00C55D32"/>
    <w:rsid w:val="00C62A2D"/>
    <w:rsid w:val="00C7166F"/>
    <w:rsid w:val="00C8667F"/>
    <w:rsid w:val="00CA16EC"/>
    <w:rsid w:val="00CB131F"/>
    <w:rsid w:val="00CD30E7"/>
    <w:rsid w:val="00CD4173"/>
    <w:rsid w:val="00CD4545"/>
    <w:rsid w:val="00CE42F1"/>
    <w:rsid w:val="00CE4979"/>
    <w:rsid w:val="00CE6A44"/>
    <w:rsid w:val="00CE78D9"/>
    <w:rsid w:val="00CF2A94"/>
    <w:rsid w:val="00D00248"/>
    <w:rsid w:val="00D036E7"/>
    <w:rsid w:val="00D15765"/>
    <w:rsid w:val="00D178AE"/>
    <w:rsid w:val="00D2175B"/>
    <w:rsid w:val="00D2283A"/>
    <w:rsid w:val="00D26BAF"/>
    <w:rsid w:val="00D3186B"/>
    <w:rsid w:val="00D32D38"/>
    <w:rsid w:val="00D37A46"/>
    <w:rsid w:val="00D422CD"/>
    <w:rsid w:val="00D60B67"/>
    <w:rsid w:val="00D645C9"/>
    <w:rsid w:val="00D64CC4"/>
    <w:rsid w:val="00D67CC3"/>
    <w:rsid w:val="00D7229A"/>
    <w:rsid w:val="00D76699"/>
    <w:rsid w:val="00D801F4"/>
    <w:rsid w:val="00D8447C"/>
    <w:rsid w:val="00D86584"/>
    <w:rsid w:val="00D91F59"/>
    <w:rsid w:val="00D968D6"/>
    <w:rsid w:val="00D97F31"/>
    <w:rsid w:val="00DA6F6E"/>
    <w:rsid w:val="00DB1C62"/>
    <w:rsid w:val="00DC00C5"/>
    <w:rsid w:val="00DC0D4A"/>
    <w:rsid w:val="00DC53EA"/>
    <w:rsid w:val="00DD105F"/>
    <w:rsid w:val="00DD1AA2"/>
    <w:rsid w:val="00DD367C"/>
    <w:rsid w:val="00DD5298"/>
    <w:rsid w:val="00DD6712"/>
    <w:rsid w:val="00DE5013"/>
    <w:rsid w:val="00E051FB"/>
    <w:rsid w:val="00E13BA8"/>
    <w:rsid w:val="00E150B3"/>
    <w:rsid w:val="00E17ADB"/>
    <w:rsid w:val="00E31190"/>
    <w:rsid w:val="00E32314"/>
    <w:rsid w:val="00E3481E"/>
    <w:rsid w:val="00E37A1A"/>
    <w:rsid w:val="00E403A4"/>
    <w:rsid w:val="00E433FA"/>
    <w:rsid w:val="00E44C07"/>
    <w:rsid w:val="00E44F2B"/>
    <w:rsid w:val="00E46855"/>
    <w:rsid w:val="00E5283E"/>
    <w:rsid w:val="00E6613B"/>
    <w:rsid w:val="00E82B26"/>
    <w:rsid w:val="00E856D6"/>
    <w:rsid w:val="00E8666F"/>
    <w:rsid w:val="00E87B29"/>
    <w:rsid w:val="00E90D91"/>
    <w:rsid w:val="00E963D2"/>
    <w:rsid w:val="00EA1A99"/>
    <w:rsid w:val="00EB3D42"/>
    <w:rsid w:val="00EC0533"/>
    <w:rsid w:val="00EC0E5D"/>
    <w:rsid w:val="00EC2BCE"/>
    <w:rsid w:val="00EC46BA"/>
    <w:rsid w:val="00EC4BB6"/>
    <w:rsid w:val="00EC5FBF"/>
    <w:rsid w:val="00EC7A14"/>
    <w:rsid w:val="00EE2F15"/>
    <w:rsid w:val="00EE3EE8"/>
    <w:rsid w:val="00EF0EF9"/>
    <w:rsid w:val="00EF5013"/>
    <w:rsid w:val="00EF6B37"/>
    <w:rsid w:val="00F12E47"/>
    <w:rsid w:val="00F14D67"/>
    <w:rsid w:val="00F1587F"/>
    <w:rsid w:val="00F2272D"/>
    <w:rsid w:val="00F23802"/>
    <w:rsid w:val="00F23F56"/>
    <w:rsid w:val="00F30DFC"/>
    <w:rsid w:val="00F33F20"/>
    <w:rsid w:val="00F47FD6"/>
    <w:rsid w:val="00F658BD"/>
    <w:rsid w:val="00F70F6A"/>
    <w:rsid w:val="00F71A83"/>
    <w:rsid w:val="00F730D1"/>
    <w:rsid w:val="00F75284"/>
    <w:rsid w:val="00F80DBB"/>
    <w:rsid w:val="00F83469"/>
    <w:rsid w:val="00F837D8"/>
    <w:rsid w:val="00F85163"/>
    <w:rsid w:val="00F90928"/>
    <w:rsid w:val="00F92EFA"/>
    <w:rsid w:val="00F93B24"/>
    <w:rsid w:val="00F960DC"/>
    <w:rsid w:val="00F96C9B"/>
    <w:rsid w:val="00F971F8"/>
    <w:rsid w:val="00FA16E2"/>
    <w:rsid w:val="00FA31EB"/>
    <w:rsid w:val="00FB255D"/>
    <w:rsid w:val="00FC042D"/>
    <w:rsid w:val="00FC18E6"/>
    <w:rsid w:val="00FC693D"/>
    <w:rsid w:val="00FD72FF"/>
    <w:rsid w:val="00FF3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D10B7"/>
  <w15:chartTrackingRefBased/>
  <w15:docId w15:val="{2C625849-AE21-CF49-9071-72BF1163B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85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36B1C"/>
    <w:rPr>
      <w:rFonts w:ascii="Calibri" w:eastAsia="Calibri" w:hAnsi="Calibri" w:cs="Times New Roman"/>
      <w:sz w:val="22"/>
      <w:szCs w:val="21"/>
    </w:rPr>
  </w:style>
  <w:style w:type="character" w:customStyle="1" w:styleId="PlainTextChar">
    <w:name w:val="Plain Text Char"/>
    <w:basedOn w:val="DefaultParagraphFont"/>
    <w:link w:val="PlainText"/>
    <w:uiPriority w:val="99"/>
    <w:rsid w:val="00A36B1C"/>
    <w:rPr>
      <w:rFonts w:ascii="Calibri" w:eastAsia="Calibri" w:hAnsi="Calibri" w:cs="Times New Roman"/>
      <w:sz w:val="22"/>
      <w:szCs w:val="21"/>
    </w:rPr>
  </w:style>
  <w:style w:type="paragraph" w:styleId="ListParagraph">
    <w:name w:val="List Paragraph"/>
    <w:basedOn w:val="Normal"/>
    <w:uiPriority w:val="34"/>
    <w:qFormat/>
    <w:rsid w:val="00A36B1C"/>
    <w:pPr>
      <w:widowControl w:val="0"/>
      <w:autoSpaceDE w:val="0"/>
      <w:autoSpaceDN w:val="0"/>
      <w:adjustRightInd w:val="0"/>
      <w:ind w:left="720"/>
      <w:contextualSpacing/>
    </w:pPr>
    <w:rPr>
      <w:rFonts w:ascii="Arial Narrow" w:eastAsia="Times New Roman" w:hAnsi="Arial Narrow" w:cs="Times New Roman"/>
      <w:sz w:val="20"/>
    </w:rPr>
  </w:style>
  <w:style w:type="table" w:customStyle="1" w:styleId="TableGrid3">
    <w:name w:val="Table Grid3"/>
    <w:basedOn w:val="TableNormal"/>
    <w:next w:val="TableGrid"/>
    <w:uiPriority w:val="39"/>
    <w:rsid w:val="00BA15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A15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BA15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1540"/>
    <w:pPr>
      <w:tabs>
        <w:tab w:val="center" w:pos="4680"/>
        <w:tab w:val="right" w:pos="9360"/>
      </w:tabs>
    </w:pPr>
  </w:style>
  <w:style w:type="character" w:customStyle="1" w:styleId="HeaderChar">
    <w:name w:val="Header Char"/>
    <w:basedOn w:val="DefaultParagraphFont"/>
    <w:link w:val="Header"/>
    <w:uiPriority w:val="99"/>
    <w:rsid w:val="00BA1540"/>
  </w:style>
  <w:style w:type="paragraph" w:styleId="Footer">
    <w:name w:val="footer"/>
    <w:basedOn w:val="Normal"/>
    <w:link w:val="FooterChar"/>
    <w:uiPriority w:val="99"/>
    <w:unhideWhenUsed/>
    <w:rsid w:val="00BA1540"/>
    <w:pPr>
      <w:tabs>
        <w:tab w:val="center" w:pos="4680"/>
        <w:tab w:val="right" w:pos="9360"/>
      </w:tabs>
    </w:pPr>
  </w:style>
  <w:style w:type="character" w:customStyle="1" w:styleId="FooterChar">
    <w:name w:val="Footer Char"/>
    <w:basedOn w:val="DefaultParagraphFont"/>
    <w:link w:val="Footer"/>
    <w:uiPriority w:val="99"/>
    <w:rsid w:val="00BA1540"/>
  </w:style>
  <w:style w:type="character" w:styleId="Hyperlink">
    <w:name w:val="Hyperlink"/>
    <w:basedOn w:val="DefaultParagraphFont"/>
    <w:uiPriority w:val="99"/>
    <w:unhideWhenUsed/>
    <w:rsid w:val="00A27727"/>
    <w:rPr>
      <w:color w:val="0563C1" w:themeColor="hyperlink"/>
      <w:u w:val="single"/>
    </w:rPr>
  </w:style>
  <w:style w:type="character" w:customStyle="1" w:styleId="UnresolvedMention1">
    <w:name w:val="Unresolved Mention1"/>
    <w:basedOn w:val="DefaultParagraphFont"/>
    <w:uiPriority w:val="99"/>
    <w:semiHidden/>
    <w:unhideWhenUsed/>
    <w:rsid w:val="00A27727"/>
    <w:rPr>
      <w:color w:val="605E5C"/>
      <w:shd w:val="clear" w:color="auto" w:fill="E1DFDD"/>
    </w:rPr>
  </w:style>
  <w:style w:type="table" w:customStyle="1" w:styleId="TableGrid311">
    <w:name w:val="Table Grid311"/>
    <w:basedOn w:val="TableNormal"/>
    <w:uiPriority w:val="39"/>
    <w:rsid w:val="00F80DBB"/>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9685F"/>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6C5CB1"/>
    <w:pPr>
      <w:widowControl w:val="0"/>
      <w:autoSpaceDE w:val="0"/>
      <w:autoSpaceDN w:val="0"/>
      <w:adjustRightInd w:val="0"/>
    </w:pPr>
    <w:rPr>
      <w:rFonts w:ascii="Arial Narrow" w:eastAsia="Times New Roman" w:hAnsi="Arial Narrow"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993">
      <w:bodyDiv w:val="1"/>
      <w:marLeft w:val="0"/>
      <w:marRight w:val="0"/>
      <w:marTop w:val="0"/>
      <w:marBottom w:val="0"/>
      <w:divBdr>
        <w:top w:val="none" w:sz="0" w:space="0" w:color="auto"/>
        <w:left w:val="none" w:sz="0" w:space="0" w:color="auto"/>
        <w:bottom w:val="none" w:sz="0" w:space="0" w:color="auto"/>
        <w:right w:val="none" w:sz="0" w:space="0" w:color="auto"/>
      </w:divBdr>
    </w:div>
    <w:div w:id="169302112">
      <w:bodyDiv w:val="1"/>
      <w:marLeft w:val="0"/>
      <w:marRight w:val="0"/>
      <w:marTop w:val="0"/>
      <w:marBottom w:val="0"/>
      <w:divBdr>
        <w:top w:val="none" w:sz="0" w:space="0" w:color="auto"/>
        <w:left w:val="none" w:sz="0" w:space="0" w:color="auto"/>
        <w:bottom w:val="none" w:sz="0" w:space="0" w:color="auto"/>
        <w:right w:val="none" w:sz="0" w:space="0" w:color="auto"/>
      </w:divBdr>
    </w:div>
    <w:div w:id="247159737">
      <w:bodyDiv w:val="1"/>
      <w:marLeft w:val="0"/>
      <w:marRight w:val="0"/>
      <w:marTop w:val="0"/>
      <w:marBottom w:val="0"/>
      <w:divBdr>
        <w:top w:val="none" w:sz="0" w:space="0" w:color="auto"/>
        <w:left w:val="none" w:sz="0" w:space="0" w:color="auto"/>
        <w:bottom w:val="none" w:sz="0" w:space="0" w:color="auto"/>
        <w:right w:val="none" w:sz="0" w:space="0" w:color="auto"/>
      </w:divBdr>
    </w:div>
    <w:div w:id="255217767">
      <w:bodyDiv w:val="1"/>
      <w:marLeft w:val="0"/>
      <w:marRight w:val="0"/>
      <w:marTop w:val="0"/>
      <w:marBottom w:val="0"/>
      <w:divBdr>
        <w:top w:val="none" w:sz="0" w:space="0" w:color="auto"/>
        <w:left w:val="none" w:sz="0" w:space="0" w:color="auto"/>
        <w:bottom w:val="none" w:sz="0" w:space="0" w:color="auto"/>
        <w:right w:val="none" w:sz="0" w:space="0" w:color="auto"/>
      </w:divBdr>
    </w:div>
    <w:div w:id="297541543">
      <w:bodyDiv w:val="1"/>
      <w:marLeft w:val="0"/>
      <w:marRight w:val="0"/>
      <w:marTop w:val="0"/>
      <w:marBottom w:val="0"/>
      <w:divBdr>
        <w:top w:val="none" w:sz="0" w:space="0" w:color="auto"/>
        <w:left w:val="none" w:sz="0" w:space="0" w:color="auto"/>
        <w:bottom w:val="none" w:sz="0" w:space="0" w:color="auto"/>
        <w:right w:val="none" w:sz="0" w:space="0" w:color="auto"/>
      </w:divBdr>
    </w:div>
    <w:div w:id="352078444">
      <w:bodyDiv w:val="1"/>
      <w:marLeft w:val="0"/>
      <w:marRight w:val="0"/>
      <w:marTop w:val="0"/>
      <w:marBottom w:val="0"/>
      <w:divBdr>
        <w:top w:val="none" w:sz="0" w:space="0" w:color="auto"/>
        <w:left w:val="none" w:sz="0" w:space="0" w:color="auto"/>
        <w:bottom w:val="none" w:sz="0" w:space="0" w:color="auto"/>
        <w:right w:val="none" w:sz="0" w:space="0" w:color="auto"/>
      </w:divBdr>
    </w:div>
    <w:div w:id="400954855">
      <w:bodyDiv w:val="1"/>
      <w:marLeft w:val="0"/>
      <w:marRight w:val="0"/>
      <w:marTop w:val="0"/>
      <w:marBottom w:val="0"/>
      <w:divBdr>
        <w:top w:val="none" w:sz="0" w:space="0" w:color="auto"/>
        <w:left w:val="none" w:sz="0" w:space="0" w:color="auto"/>
        <w:bottom w:val="none" w:sz="0" w:space="0" w:color="auto"/>
        <w:right w:val="none" w:sz="0" w:space="0" w:color="auto"/>
      </w:divBdr>
    </w:div>
    <w:div w:id="405810482">
      <w:bodyDiv w:val="1"/>
      <w:marLeft w:val="0"/>
      <w:marRight w:val="0"/>
      <w:marTop w:val="0"/>
      <w:marBottom w:val="0"/>
      <w:divBdr>
        <w:top w:val="none" w:sz="0" w:space="0" w:color="auto"/>
        <w:left w:val="none" w:sz="0" w:space="0" w:color="auto"/>
        <w:bottom w:val="none" w:sz="0" w:space="0" w:color="auto"/>
        <w:right w:val="none" w:sz="0" w:space="0" w:color="auto"/>
      </w:divBdr>
    </w:div>
    <w:div w:id="420681239">
      <w:bodyDiv w:val="1"/>
      <w:marLeft w:val="0"/>
      <w:marRight w:val="0"/>
      <w:marTop w:val="0"/>
      <w:marBottom w:val="0"/>
      <w:divBdr>
        <w:top w:val="none" w:sz="0" w:space="0" w:color="auto"/>
        <w:left w:val="none" w:sz="0" w:space="0" w:color="auto"/>
        <w:bottom w:val="none" w:sz="0" w:space="0" w:color="auto"/>
        <w:right w:val="none" w:sz="0" w:space="0" w:color="auto"/>
      </w:divBdr>
    </w:div>
    <w:div w:id="511996216">
      <w:bodyDiv w:val="1"/>
      <w:marLeft w:val="0"/>
      <w:marRight w:val="0"/>
      <w:marTop w:val="0"/>
      <w:marBottom w:val="0"/>
      <w:divBdr>
        <w:top w:val="none" w:sz="0" w:space="0" w:color="auto"/>
        <w:left w:val="none" w:sz="0" w:space="0" w:color="auto"/>
        <w:bottom w:val="none" w:sz="0" w:space="0" w:color="auto"/>
        <w:right w:val="none" w:sz="0" w:space="0" w:color="auto"/>
      </w:divBdr>
    </w:div>
    <w:div w:id="585965435">
      <w:bodyDiv w:val="1"/>
      <w:marLeft w:val="0"/>
      <w:marRight w:val="0"/>
      <w:marTop w:val="0"/>
      <w:marBottom w:val="0"/>
      <w:divBdr>
        <w:top w:val="none" w:sz="0" w:space="0" w:color="auto"/>
        <w:left w:val="none" w:sz="0" w:space="0" w:color="auto"/>
        <w:bottom w:val="none" w:sz="0" w:space="0" w:color="auto"/>
        <w:right w:val="none" w:sz="0" w:space="0" w:color="auto"/>
      </w:divBdr>
    </w:div>
    <w:div w:id="614141465">
      <w:bodyDiv w:val="1"/>
      <w:marLeft w:val="0"/>
      <w:marRight w:val="0"/>
      <w:marTop w:val="0"/>
      <w:marBottom w:val="0"/>
      <w:divBdr>
        <w:top w:val="none" w:sz="0" w:space="0" w:color="auto"/>
        <w:left w:val="none" w:sz="0" w:space="0" w:color="auto"/>
        <w:bottom w:val="none" w:sz="0" w:space="0" w:color="auto"/>
        <w:right w:val="none" w:sz="0" w:space="0" w:color="auto"/>
      </w:divBdr>
    </w:div>
    <w:div w:id="623385937">
      <w:bodyDiv w:val="1"/>
      <w:marLeft w:val="0"/>
      <w:marRight w:val="0"/>
      <w:marTop w:val="0"/>
      <w:marBottom w:val="0"/>
      <w:divBdr>
        <w:top w:val="none" w:sz="0" w:space="0" w:color="auto"/>
        <w:left w:val="none" w:sz="0" w:space="0" w:color="auto"/>
        <w:bottom w:val="none" w:sz="0" w:space="0" w:color="auto"/>
        <w:right w:val="none" w:sz="0" w:space="0" w:color="auto"/>
      </w:divBdr>
    </w:div>
    <w:div w:id="746735090">
      <w:bodyDiv w:val="1"/>
      <w:marLeft w:val="0"/>
      <w:marRight w:val="0"/>
      <w:marTop w:val="0"/>
      <w:marBottom w:val="0"/>
      <w:divBdr>
        <w:top w:val="none" w:sz="0" w:space="0" w:color="auto"/>
        <w:left w:val="none" w:sz="0" w:space="0" w:color="auto"/>
        <w:bottom w:val="none" w:sz="0" w:space="0" w:color="auto"/>
        <w:right w:val="none" w:sz="0" w:space="0" w:color="auto"/>
      </w:divBdr>
    </w:div>
    <w:div w:id="807431693">
      <w:bodyDiv w:val="1"/>
      <w:marLeft w:val="0"/>
      <w:marRight w:val="0"/>
      <w:marTop w:val="0"/>
      <w:marBottom w:val="0"/>
      <w:divBdr>
        <w:top w:val="none" w:sz="0" w:space="0" w:color="auto"/>
        <w:left w:val="none" w:sz="0" w:space="0" w:color="auto"/>
        <w:bottom w:val="none" w:sz="0" w:space="0" w:color="auto"/>
        <w:right w:val="none" w:sz="0" w:space="0" w:color="auto"/>
      </w:divBdr>
    </w:div>
    <w:div w:id="808549180">
      <w:bodyDiv w:val="1"/>
      <w:marLeft w:val="0"/>
      <w:marRight w:val="0"/>
      <w:marTop w:val="0"/>
      <w:marBottom w:val="0"/>
      <w:divBdr>
        <w:top w:val="none" w:sz="0" w:space="0" w:color="auto"/>
        <w:left w:val="none" w:sz="0" w:space="0" w:color="auto"/>
        <w:bottom w:val="none" w:sz="0" w:space="0" w:color="auto"/>
        <w:right w:val="none" w:sz="0" w:space="0" w:color="auto"/>
      </w:divBdr>
    </w:div>
    <w:div w:id="837960835">
      <w:bodyDiv w:val="1"/>
      <w:marLeft w:val="0"/>
      <w:marRight w:val="0"/>
      <w:marTop w:val="0"/>
      <w:marBottom w:val="0"/>
      <w:divBdr>
        <w:top w:val="none" w:sz="0" w:space="0" w:color="auto"/>
        <w:left w:val="none" w:sz="0" w:space="0" w:color="auto"/>
        <w:bottom w:val="none" w:sz="0" w:space="0" w:color="auto"/>
        <w:right w:val="none" w:sz="0" w:space="0" w:color="auto"/>
      </w:divBdr>
    </w:div>
    <w:div w:id="880552984">
      <w:bodyDiv w:val="1"/>
      <w:marLeft w:val="0"/>
      <w:marRight w:val="0"/>
      <w:marTop w:val="0"/>
      <w:marBottom w:val="0"/>
      <w:divBdr>
        <w:top w:val="none" w:sz="0" w:space="0" w:color="auto"/>
        <w:left w:val="none" w:sz="0" w:space="0" w:color="auto"/>
        <w:bottom w:val="none" w:sz="0" w:space="0" w:color="auto"/>
        <w:right w:val="none" w:sz="0" w:space="0" w:color="auto"/>
      </w:divBdr>
    </w:div>
    <w:div w:id="908733896">
      <w:bodyDiv w:val="1"/>
      <w:marLeft w:val="0"/>
      <w:marRight w:val="0"/>
      <w:marTop w:val="0"/>
      <w:marBottom w:val="0"/>
      <w:divBdr>
        <w:top w:val="none" w:sz="0" w:space="0" w:color="auto"/>
        <w:left w:val="none" w:sz="0" w:space="0" w:color="auto"/>
        <w:bottom w:val="none" w:sz="0" w:space="0" w:color="auto"/>
        <w:right w:val="none" w:sz="0" w:space="0" w:color="auto"/>
      </w:divBdr>
    </w:div>
    <w:div w:id="919606518">
      <w:bodyDiv w:val="1"/>
      <w:marLeft w:val="0"/>
      <w:marRight w:val="0"/>
      <w:marTop w:val="0"/>
      <w:marBottom w:val="0"/>
      <w:divBdr>
        <w:top w:val="none" w:sz="0" w:space="0" w:color="auto"/>
        <w:left w:val="none" w:sz="0" w:space="0" w:color="auto"/>
        <w:bottom w:val="none" w:sz="0" w:space="0" w:color="auto"/>
        <w:right w:val="none" w:sz="0" w:space="0" w:color="auto"/>
      </w:divBdr>
    </w:div>
    <w:div w:id="925528922">
      <w:bodyDiv w:val="1"/>
      <w:marLeft w:val="0"/>
      <w:marRight w:val="0"/>
      <w:marTop w:val="0"/>
      <w:marBottom w:val="0"/>
      <w:divBdr>
        <w:top w:val="none" w:sz="0" w:space="0" w:color="auto"/>
        <w:left w:val="none" w:sz="0" w:space="0" w:color="auto"/>
        <w:bottom w:val="none" w:sz="0" w:space="0" w:color="auto"/>
        <w:right w:val="none" w:sz="0" w:space="0" w:color="auto"/>
      </w:divBdr>
    </w:div>
    <w:div w:id="935553768">
      <w:bodyDiv w:val="1"/>
      <w:marLeft w:val="0"/>
      <w:marRight w:val="0"/>
      <w:marTop w:val="0"/>
      <w:marBottom w:val="0"/>
      <w:divBdr>
        <w:top w:val="none" w:sz="0" w:space="0" w:color="auto"/>
        <w:left w:val="none" w:sz="0" w:space="0" w:color="auto"/>
        <w:bottom w:val="none" w:sz="0" w:space="0" w:color="auto"/>
        <w:right w:val="none" w:sz="0" w:space="0" w:color="auto"/>
      </w:divBdr>
    </w:div>
    <w:div w:id="967777091">
      <w:bodyDiv w:val="1"/>
      <w:marLeft w:val="0"/>
      <w:marRight w:val="0"/>
      <w:marTop w:val="0"/>
      <w:marBottom w:val="0"/>
      <w:divBdr>
        <w:top w:val="none" w:sz="0" w:space="0" w:color="auto"/>
        <w:left w:val="none" w:sz="0" w:space="0" w:color="auto"/>
        <w:bottom w:val="none" w:sz="0" w:space="0" w:color="auto"/>
        <w:right w:val="none" w:sz="0" w:space="0" w:color="auto"/>
      </w:divBdr>
    </w:div>
    <w:div w:id="1023048789">
      <w:bodyDiv w:val="1"/>
      <w:marLeft w:val="0"/>
      <w:marRight w:val="0"/>
      <w:marTop w:val="0"/>
      <w:marBottom w:val="0"/>
      <w:divBdr>
        <w:top w:val="none" w:sz="0" w:space="0" w:color="auto"/>
        <w:left w:val="none" w:sz="0" w:space="0" w:color="auto"/>
        <w:bottom w:val="none" w:sz="0" w:space="0" w:color="auto"/>
        <w:right w:val="none" w:sz="0" w:space="0" w:color="auto"/>
      </w:divBdr>
    </w:div>
    <w:div w:id="1026977353">
      <w:bodyDiv w:val="1"/>
      <w:marLeft w:val="0"/>
      <w:marRight w:val="0"/>
      <w:marTop w:val="0"/>
      <w:marBottom w:val="0"/>
      <w:divBdr>
        <w:top w:val="none" w:sz="0" w:space="0" w:color="auto"/>
        <w:left w:val="none" w:sz="0" w:space="0" w:color="auto"/>
        <w:bottom w:val="none" w:sz="0" w:space="0" w:color="auto"/>
        <w:right w:val="none" w:sz="0" w:space="0" w:color="auto"/>
      </w:divBdr>
    </w:div>
    <w:div w:id="1068574253">
      <w:bodyDiv w:val="1"/>
      <w:marLeft w:val="0"/>
      <w:marRight w:val="0"/>
      <w:marTop w:val="0"/>
      <w:marBottom w:val="0"/>
      <w:divBdr>
        <w:top w:val="none" w:sz="0" w:space="0" w:color="auto"/>
        <w:left w:val="none" w:sz="0" w:space="0" w:color="auto"/>
        <w:bottom w:val="none" w:sz="0" w:space="0" w:color="auto"/>
        <w:right w:val="none" w:sz="0" w:space="0" w:color="auto"/>
      </w:divBdr>
    </w:div>
    <w:div w:id="1073771896">
      <w:bodyDiv w:val="1"/>
      <w:marLeft w:val="0"/>
      <w:marRight w:val="0"/>
      <w:marTop w:val="0"/>
      <w:marBottom w:val="0"/>
      <w:divBdr>
        <w:top w:val="none" w:sz="0" w:space="0" w:color="auto"/>
        <w:left w:val="none" w:sz="0" w:space="0" w:color="auto"/>
        <w:bottom w:val="none" w:sz="0" w:space="0" w:color="auto"/>
        <w:right w:val="none" w:sz="0" w:space="0" w:color="auto"/>
      </w:divBdr>
    </w:div>
    <w:div w:id="1075737802">
      <w:bodyDiv w:val="1"/>
      <w:marLeft w:val="0"/>
      <w:marRight w:val="0"/>
      <w:marTop w:val="0"/>
      <w:marBottom w:val="0"/>
      <w:divBdr>
        <w:top w:val="none" w:sz="0" w:space="0" w:color="auto"/>
        <w:left w:val="none" w:sz="0" w:space="0" w:color="auto"/>
        <w:bottom w:val="none" w:sz="0" w:space="0" w:color="auto"/>
        <w:right w:val="none" w:sz="0" w:space="0" w:color="auto"/>
      </w:divBdr>
    </w:div>
    <w:div w:id="1081176336">
      <w:bodyDiv w:val="1"/>
      <w:marLeft w:val="0"/>
      <w:marRight w:val="0"/>
      <w:marTop w:val="0"/>
      <w:marBottom w:val="0"/>
      <w:divBdr>
        <w:top w:val="none" w:sz="0" w:space="0" w:color="auto"/>
        <w:left w:val="none" w:sz="0" w:space="0" w:color="auto"/>
        <w:bottom w:val="none" w:sz="0" w:space="0" w:color="auto"/>
        <w:right w:val="none" w:sz="0" w:space="0" w:color="auto"/>
      </w:divBdr>
    </w:div>
    <w:div w:id="1101560592">
      <w:bodyDiv w:val="1"/>
      <w:marLeft w:val="0"/>
      <w:marRight w:val="0"/>
      <w:marTop w:val="0"/>
      <w:marBottom w:val="0"/>
      <w:divBdr>
        <w:top w:val="none" w:sz="0" w:space="0" w:color="auto"/>
        <w:left w:val="none" w:sz="0" w:space="0" w:color="auto"/>
        <w:bottom w:val="none" w:sz="0" w:space="0" w:color="auto"/>
        <w:right w:val="none" w:sz="0" w:space="0" w:color="auto"/>
      </w:divBdr>
    </w:div>
    <w:div w:id="1113013718">
      <w:bodyDiv w:val="1"/>
      <w:marLeft w:val="0"/>
      <w:marRight w:val="0"/>
      <w:marTop w:val="0"/>
      <w:marBottom w:val="0"/>
      <w:divBdr>
        <w:top w:val="none" w:sz="0" w:space="0" w:color="auto"/>
        <w:left w:val="none" w:sz="0" w:space="0" w:color="auto"/>
        <w:bottom w:val="none" w:sz="0" w:space="0" w:color="auto"/>
        <w:right w:val="none" w:sz="0" w:space="0" w:color="auto"/>
      </w:divBdr>
    </w:div>
    <w:div w:id="1131821061">
      <w:bodyDiv w:val="1"/>
      <w:marLeft w:val="0"/>
      <w:marRight w:val="0"/>
      <w:marTop w:val="0"/>
      <w:marBottom w:val="0"/>
      <w:divBdr>
        <w:top w:val="none" w:sz="0" w:space="0" w:color="auto"/>
        <w:left w:val="none" w:sz="0" w:space="0" w:color="auto"/>
        <w:bottom w:val="none" w:sz="0" w:space="0" w:color="auto"/>
        <w:right w:val="none" w:sz="0" w:space="0" w:color="auto"/>
      </w:divBdr>
    </w:div>
    <w:div w:id="1144002492">
      <w:bodyDiv w:val="1"/>
      <w:marLeft w:val="0"/>
      <w:marRight w:val="0"/>
      <w:marTop w:val="0"/>
      <w:marBottom w:val="0"/>
      <w:divBdr>
        <w:top w:val="none" w:sz="0" w:space="0" w:color="auto"/>
        <w:left w:val="none" w:sz="0" w:space="0" w:color="auto"/>
        <w:bottom w:val="none" w:sz="0" w:space="0" w:color="auto"/>
        <w:right w:val="none" w:sz="0" w:space="0" w:color="auto"/>
      </w:divBdr>
    </w:div>
    <w:div w:id="1216309353">
      <w:bodyDiv w:val="1"/>
      <w:marLeft w:val="0"/>
      <w:marRight w:val="0"/>
      <w:marTop w:val="0"/>
      <w:marBottom w:val="0"/>
      <w:divBdr>
        <w:top w:val="none" w:sz="0" w:space="0" w:color="auto"/>
        <w:left w:val="none" w:sz="0" w:space="0" w:color="auto"/>
        <w:bottom w:val="none" w:sz="0" w:space="0" w:color="auto"/>
        <w:right w:val="none" w:sz="0" w:space="0" w:color="auto"/>
      </w:divBdr>
    </w:div>
    <w:div w:id="1284191696">
      <w:bodyDiv w:val="1"/>
      <w:marLeft w:val="0"/>
      <w:marRight w:val="0"/>
      <w:marTop w:val="0"/>
      <w:marBottom w:val="0"/>
      <w:divBdr>
        <w:top w:val="none" w:sz="0" w:space="0" w:color="auto"/>
        <w:left w:val="none" w:sz="0" w:space="0" w:color="auto"/>
        <w:bottom w:val="none" w:sz="0" w:space="0" w:color="auto"/>
        <w:right w:val="none" w:sz="0" w:space="0" w:color="auto"/>
      </w:divBdr>
    </w:div>
    <w:div w:id="1302542301">
      <w:bodyDiv w:val="1"/>
      <w:marLeft w:val="0"/>
      <w:marRight w:val="0"/>
      <w:marTop w:val="0"/>
      <w:marBottom w:val="0"/>
      <w:divBdr>
        <w:top w:val="none" w:sz="0" w:space="0" w:color="auto"/>
        <w:left w:val="none" w:sz="0" w:space="0" w:color="auto"/>
        <w:bottom w:val="none" w:sz="0" w:space="0" w:color="auto"/>
        <w:right w:val="none" w:sz="0" w:space="0" w:color="auto"/>
      </w:divBdr>
    </w:div>
    <w:div w:id="1308633506">
      <w:bodyDiv w:val="1"/>
      <w:marLeft w:val="0"/>
      <w:marRight w:val="0"/>
      <w:marTop w:val="0"/>
      <w:marBottom w:val="0"/>
      <w:divBdr>
        <w:top w:val="none" w:sz="0" w:space="0" w:color="auto"/>
        <w:left w:val="none" w:sz="0" w:space="0" w:color="auto"/>
        <w:bottom w:val="none" w:sz="0" w:space="0" w:color="auto"/>
        <w:right w:val="none" w:sz="0" w:space="0" w:color="auto"/>
      </w:divBdr>
    </w:div>
    <w:div w:id="1362050357">
      <w:bodyDiv w:val="1"/>
      <w:marLeft w:val="0"/>
      <w:marRight w:val="0"/>
      <w:marTop w:val="0"/>
      <w:marBottom w:val="0"/>
      <w:divBdr>
        <w:top w:val="none" w:sz="0" w:space="0" w:color="auto"/>
        <w:left w:val="none" w:sz="0" w:space="0" w:color="auto"/>
        <w:bottom w:val="none" w:sz="0" w:space="0" w:color="auto"/>
        <w:right w:val="none" w:sz="0" w:space="0" w:color="auto"/>
      </w:divBdr>
    </w:div>
    <w:div w:id="1375425466">
      <w:bodyDiv w:val="1"/>
      <w:marLeft w:val="0"/>
      <w:marRight w:val="0"/>
      <w:marTop w:val="0"/>
      <w:marBottom w:val="0"/>
      <w:divBdr>
        <w:top w:val="none" w:sz="0" w:space="0" w:color="auto"/>
        <w:left w:val="none" w:sz="0" w:space="0" w:color="auto"/>
        <w:bottom w:val="none" w:sz="0" w:space="0" w:color="auto"/>
        <w:right w:val="none" w:sz="0" w:space="0" w:color="auto"/>
      </w:divBdr>
    </w:div>
    <w:div w:id="1384331294">
      <w:bodyDiv w:val="1"/>
      <w:marLeft w:val="0"/>
      <w:marRight w:val="0"/>
      <w:marTop w:val="0"/>
      <w:marBottom w:val="0"/>
      <w:divBdr>
        <w:top w:val="none" w:sz="0" w:space="0" w:color="auto"/>
        <w:left w:val="none" w:sz="0" w:space="0" w:color="auto"/>
        <w:bottom w:val="none" w:sz="0" w:space="0" w:color="auto"/>
        <w:right w:val="none" w:sz="0" w:space="0" w:color="auto"/>
      </w:divBdr>
    </w:div>
    <w:div w:id="1394694274">
      <w:bodyDiv w:val="1"/>
      <w:marLeft w:val="0"/>
      <w:marRight w:val="0"/>
      <w:marTop w:val="0"/>
      <w:marBottom w:val="0"/>
      <w:divBdr>
        <w:top w:val="none" w:sz="0" w:space="0" w:color="auto"/>
        <w:left w:val="none" w:sz="0" w:space="0" w:color="auto"/>
        <w:bottom w:val="none" w:sz="0" w:space="0" w:color="auto"/>
        <w:right w:val="none" w:sz="0" w:space="0" w:color="auto"/>
      </w:divBdr>
    </w:div>
    <w:div w:id="1436097977">
      <w:bodyDiv w:val="1"/>
      <w:marLeft w:val="0"/>
      <w:marRight w:val="0"/>
      <w:marTop w:val="0"/>
      <w:marBottom w:val="0"/>
      <w:divBdr>
        <w:top w:val="none" w:sz="0" w:space="0" w:color="auto"/>
        <w:left w:val="none" w:sz="0" w:space="0" w:color="auto"/>
        <w:bottom w:val="none" w:sz="0" w:space="0" w:color="auto"/>
        <w:right w:val="none" w:sz="0" w:space="0" w:color="auto"/>
      </w:divBdr>
    </w:div>
    <w:div w:id="1506896722">
      <w:bodyDiv w:val="1"/>
      <w:marLeft w:val="0"/>
      <w:marRight w:val="0"/>
      <w:marTop w:val="0"/>
      <w:marBottom w:val="0"/>
      <w:divBdr>
        <w:top w:val="none" w:sz="0" w:space="0" w:color="auto"/>
        <w:left w:val="none" w:sz="0" w:space="0" w:color="auto"/>
        <w:bottom w:val="none" w:sz="0" w:space="0" w:color="auto"/>
        <w:right w:val="none" w:sz="0" w:space="0" w:color="auto"/>
      </w:divBdr>
    </w:div>
    <w:div w:id="1507477508">
      <w:bodyDiv w:val="1"/>
      <w:marLeft w:val="0"/>
      <w:marRight w:val="0"/>
      <w:marTop w:val="0"/>
      <w:marBottom w:val="0"/>
      <w:divBdr>
        <w:top w:val="none" w:sz="0" w:space="0" w:color="auto"/>
        <w:left w:val="none" w:sz="0" w:space="0" w:color="auto"/>
        <w:bottom w:val="none" w:sz="0" w:space="0" w:color="auto"/>
        <w:right w:val="none" w:sz="0" w:space="0" w:color="auto"/>
      </w:divBdr>
    </w:div>
    <w:div w:id="1512446574">
      <w:bodyDiv w:val="1"/>
      <w:marLeft w:val="0"/>
      <w:marRight w:val="0"/>
      <w:marTop w:val="0"/>
      <w:marBottom w:val="0"/>
      <w:divBdr>
        <w:top w:val="none" w:sz="0" w:space="0" w:color="auto"/>
        <w:left w:val="none" w:sz="0" w:space="0" w:color="auto"/>
        <w:bottom w:val="none" w:sz="0" w:space="0" w:color="auto"/>
        <w:right w:val="none" w:sz="0" w:space="0" w:color="auto"/>
      </w:divBdr>
    </w:div>
    <w:div w:id="1540044647">
      <w:bodyDiv w:val="1"/>
      <w:marLeft w:val="0"/>
      <w:marRight w:val="0"/>
      <w:marTop w:val="0"/>
      <w:marBottom w:val="0"/>
      <w:divBdr>
        <w:top w:val="none" w:sz="0" w:space="0" w:color="auto"/>
        <w:left w:val="none" w:sz="0" w:space="0" w:color="auto"/>
        <w:bottom w:val="none" w:sz="0" w:space="0" w:color="auto"/>
        <w:right w:val="none" w:sz="0" w:space="0" w:color="auto"/>
      </w:divBdr>
    </w:div>
    <w:div w:id="1556551586">
      <w:bodyDiv w:val="1"/>
      <w:marLeft w:val="0"/>
      <w:marRight w:val="0"/>
      <w:marTop w:val="0"/>
      <w:marBottom w:val="0"/>
      <w:divBdr>
        <w:top w:val="none" w:sz="0" w:space="0" w:color="auto"/>
        <w:left w:val="none" w:sz="0" w:space="0" w:color="auto"/>
        <w:bottom w:val="none" w:sz="0" w:space="0" w:color="auto"/>
        <w:right w:val="none" w:sz="0" w:space="0" w:color="auto"/>
      </w:divBdr>
    </w:div>
    <w:div w:id="1592011275">
      <w:bodyDiv w:val="1"/>
      <w:marLeft w:val="0"/>
      <w:marRight w:val="0"/>
      <w:marTop w:val="0"/>
      <w:marBottom w:val="0"/>
      <w:divBdr>
        <w:top w:val="none" w:sz="0" w:space="0" w:color="auto"/>
        <w:left w:val="none" w:sz="0" w:space="0" w:color="auto"/>
        <w:bottom w:val="none" w:sz="0" w:space="0" w:color="auto"/>
        <w:right w:val="none" w:sz="0" w:space="0" w:color="auto"/>
      </w:divBdr>
    </w:div>
    <w:div w:id="1599751098">
      <w:bodyDiv w:val="1"/>
      <w:marLeft w:val="0"/>
      <w:marRight w:val="0"/>
      <w:marTop w:val="0"/>
      <w:marBottom w:val="0"/>
      <w:divBdr>
        <w:top w:val="none" w:sz="0" w:space="0" w:color="auto"/>
        <w:left w:val="none" w:sz="0" w:space="0" w:color="auto"/>
        <w:bottom w:val="none" w:sz="0" w:space="0" w:color="auto"/>
        <w:right w:val="none" w:sz="0" w:space="0" w:color="auto"/>
      </w:divBdr>
    </w:div>
    <w:div w:id="1603341913">
      <w:bodyDiv w:val="1"/>
      <w:marLeft w:val="0"/>
      <w:marRight w:val="0"/>
      <w:marTop w:val="0"/>
      <w:marBottom w:val="0"/>
      <w:divBdr>
        <w:top w:val="none" w:sz="0" w:space="0" w:color="auto"/>
        <w:left w:val="none" w:sz="0" w:space="0" w:color="auto"/>
        <w:bottom w:val="none" w:sz="0" w:space="0" w:color="auto"/>
        <w:right w:val="none" w:sz="0" w:space="0" w:color="auto"/>
      </w:divBdr>
    </w:div>
    <w:div w:id="1613515672">
      <w:bodyDiv w:val="1"/>
      <w:marLeft w:val="0"/>
      <w:marRight w:val="0"/>
      <w:marTop w:val="0"/>
      <w:marBottom w:val="0"/>
      <w:divBdr>
        <w:top w:val="none" w:sz="0" w:space="0" w:color="auto"/>
        <w:left w:val="none" w:sz="0" w:space="0" w:color="auto"/>
        <w:bottom w:val="none" w:sz="0" w:space="0" w:color="auto"/>
        <w:right w:val="none" w:sz="0" w:space="0" w:color="auto"/>
      </w:divBdr>
    </w:div>
    <w:div w:id="1629238977">
      <w:bodyDiv w:val="1"/>
      <w:marLeft w:val="0"/>
      <w:marRight w:val="0"/>
      <w:marTop w:val="0"/>
      <w:marBottom w:val="0"/>
      <w:divBdr>
        <w:top w:val="none" w:sz="0" w:space="0" w:color="auto"/>
        <w:left w:val="none" w:sz="0" w:space="0" w:color="auto"/>
        <w:bottom w:val="none" w:sz="0" w:space="0" w:color="auto"/>
        <w:right w:val="none" w:sz="0" w:space="0" w:color="auto"/>
      </w:divBdr>
    </w:div>
    <w:div w:id="1645155900">
      <w:bodyDiv w:val="1"/>
      <w:marLeft w:val="0"/>
      <w:marRight w:val="0"/>
      <w:marTop w:val="0"/>
      <w:marBottom w:val="0"/>
      <w:divBdr>
        <w:top w:val="none" w:sz="0" w:space="0" w:color="auto"/>
        <w:left w:val="none" w:sz="0" w:space="0" w:color="auto"/>
        <w:bottom w:val="none" w:sz="0" w:space="0" w:color="auto"/>
        <w:right w:val="none" w:sz="0" w:space="0" w:color="auto"/>
      </w:divBdr>
    </w:div>
    <w:div w:id="1680424357">
      <w:bodyDiv w:val="1"/>
      <w:marLeft w:val="0"/>
      <w:marRight w:val="0"/>
      <w:marTop w:val="0"/>
      <w:marBottom w:val="0"/>
      <w:divBdr>
        <w:top w:val="none" w:sz="0" w:space="0" w:color="auto"/>
        <w:left w:val="none" w:sz="0" w:space="0" w:color="auto"/>
        <w:bottom w:val="none" w:sz="0" w:space="0" w:color="auto"/>
        <w:right w:val="none" w:sz="0" w:space="0" w:color="auto"/>
      </w:divBdr>
    </w:div>
    <w:div w:id="1694071661">
      <w:bodyDiv w:val="1"/>
      <w:marLeft w:val="0"/>
      <w:marRight w:val="0"/>
      <w:marTop w:val="0"/>
      <w:marBottom w:val="0"/>
      <w:divBdr>
        <w:top w:val="none" w:sz="0" w:space="0" w:color="auto"/>
        <w:left w:val="none" w:sz="0" w:space="0" w:color="auto"/>
        <w:bottom w:val="none" w:sz="0" w:space="0" w:color="auto"/>
        <w:right w:val="none" w:sz="0" w:space="0" w:color="auto"/>
      </w:divBdr>
    </w:div>
    <w:div w:id="1695038322">
      <w:bodyDiv w:val="1"/>
      <w:marLeft w:val="0"/>
      <w:marRight w:val="0"/>
      <w:marTop w:val="0"/>
      <w:marBottom w:val="0"/>
      <w:divBdr>
        <w:top w:val="none" w:sz="0" w:space="0" w:color="auto"/>
        <w:left w:val="none" w:sz="0" w:space="0" w:color="auto"/>
        <w:bottom w:val="none" w:sz="0" w:space="0" w:color="auto"/>
        <w:right w:val="none" w:sz="0" w:space="0" w:color="auto"/>
      </w:divBdr>
    </w:div>
    <w:div w:id="1700280853">
      <w:bodyDiv w:val="1"/>
      <w:marLeft w:val="0"/>
      <w:marRight w:val="0"/>
      <w:marTop w:val="0"/>
      <w:marBottom w:val="0"/>
      <w:divBdr>
        <w:top w:val="none" w:sz="0" w:space="0" w:color="auto"/>
        <w:left w:val="none" w:sz="0" w:space="0" w:color="auto"/>
        <w:bottom w:val="none" w:sz="0" w:space="0" w:color="auto"/>
        <w:right w:val="none" w:sz="0" w:space="0" w:color="auto"/>
      </w:divBdr>
    </w:div>
    <w:div w:id="1779448972">
      <w:bodyDiv w:val="1"/>
      <w:marLeft w:val="0"/>
      <w:marRight w:val="0"/>
      <w:marTop w:val="0"/>
      <w:marBottom w:val="0"/>
      <w:divBdr>
        <w:top w:val="none" w:sz="0" w:space="0" w:color="auto"/>
        <w:left w:val="none" w:sz="0" w:space="0" w:color="auto"/>
        <w:bottom w:val="none" w:sz="0" w:space="0" w:color="auto"/>
        <w:right w:val="none" w:sz="0" w:space="0" w:color="auto"/>
      </w:divBdr>
    </w:div>
    <w:div w:id="1786384699">
      <w:bodyDiv w:val="1"/>
      <w:marLeft w:val="0"/>
      <w:marRight w:val="0"/>
      <w:marTop w:val="0"/>
      <w:marBottom w:val="0"/>
      <w:divBdr>
        <w:top w:val="none" w:sz="0" w:space="0" w:color="auto"/>
        <w:left w:val="none" w:sz="0" w:space="0" w:color="auto"/>
        <w:bottom w:val="none" w:sz="0" w:space="0" w:color="auto"/>
        <w:right w:val="none" w:sz="0" w:space="0" w:color="auto"/>
      </w:divBdr>
    </w:div>
    <w:div w:id="1791322142">
      <w:bodyDiv w:val="1"/>
      <w:marLeft w:val="0"/>
      <w:marRight w:val="0"/>
      <w:marTop w:val="0"/>
      <w:marBottom w:val="0"/>
      <w:divBdr>
        <w:top w:val="none" w:sz="0" w:space="0" w:color="auto"/>
        <w:left w:val="none" w:sz="0" w:space="0" w:color="auto"/>
        <w:bottom w:val="none" w:sz="0" w:space="0" w:color="auto"/>
        <w:right w:val="none" w:sz="0" w:space="0" w:color="auto"/>
      </w:divBdr>
    </w:div>
    <w:div w:id="1814711537">
      <w:bodyDiv w:val="1"/>
      <w:marLeft w:val="0"/>
      <w:marRight w:val="0"/>
      <w:marTop w:val="0"/>
      <w:marBottom w:val="0"/>
      <w:divBdr>
        <w:top w:val="none" w:sz="0" w:space="0" w:color="auto"/>
        <w:left w:val="none" w:sz="0" w:space="0" w:color="auto"/>
        <w:bottom w:val="none" w:sz="0" w:space="0" w:color="auto"/>
        <w:right w:val="none" w:sz="0" w:space="0" w:color="auto"/>
      </w:divBdr>
    </w:div>
    <w:div w:id="1824854471">
      <w:bodyDiv w:val="1"/>
      <w:marLeft w:val="0"/>
      <w:marRight w:val="0"/>
      <w:marTop w:val="0"/>
      <w:marBottom w:val="0"/>
      <w:divBdr>
        <w:top w:val="none" w:sz="0" w:space="0" w:color="auto"/>
        <w:left w:val="none" w:sz="0" w:space="0" w:color="auto"/>
        <w:bottom w:val="none" w:sz="0" w:space="0" w:color="auto"/>
        <w:right w:val="none" w:sz="0" w:space="0" w:color="auto"/>
      </w:divBdr>
    </w:div>
    <w:div w:id="1858546139">
      <w:bodyDiv w:val="1"/>
      <w:marLeft w:val="0"/>
      <w:marRight w:val="0"/>
      <w:marTop w:val="0"/>
      <w:marBottom w:val="0"/>
      <w:divBdr>
        <w:top w:val="none" w:sz="0" w:space="0" w:color="auto"/>
        <w:left w:val="none" w:sz="0" w:space="0" w:color="auto"/>
        <w:bottom w:val="none" w:sz="0" w:space="0" w:color="auto"/>
        <w:right w:val="none" w:sz="0" w:space="0" w:color="auto"/>
      </w:divBdr>
    </w:div>
    <w:div w:id="1864124190">
      <w:bodyDiv w:val="1"/>
      <w:marLeft w:val="0"/>
      <w:marRight w:val="0"/>
      <w:marTop w:val="0"/>
      <w:marBottom w:val="0"/>
      <w:divBdr>
        <w:top w:val="none" w:sz="0" w:space="0" w:color="auto"/>
        <w:left w:val="none" w:sz="0" w:space="0" w:color="auto"/>
        <w:bottom w:val="none" w:sz="0" w:space="0" w:color="auto"/>
        <w:right w:val="none" w:sz="0" w:space="0" w:color="auto"/>
      </w:divBdr>
    </w:div>
    <w:div w:id="1877427043">
      <w:bodyDiv w:val="1"/>
      <w:marLeft w:val="0"/>
      <w:marRight w:val="0"/>
      <w:marTop w:val="0"/>
      <w:marBottom w:val="0"/>
      <w:divBdr>
        <w:top w:val="none" w:sz="0" w:space="0" w:color="auto"/>
        <w:left w:val="none" w:sz="0" w:space="0" w:color="auto"/>
        <w:bottom w:val="none" w:sz="0" w:space="0" w:color="auto"/>
        <w:right w:val="none" w:sz="0" w:space="0" w:color="auto"/>
      </w:divBdr>
    </w:div>
    <w:div w:id="1914313257">
      <w:bodyDiv w:val="1"/>
      <w:marLeft w:val="0"/>
      <w:marRight w:val="0"/>
      <w:marTop w:val="0"/>
      <w:marBottom w:val="0"/>
      <w:divBdr>
        <w:top w:val="none" w:sz="0" w:space="0" w:color="auto"/>
        <w:left w:val="none" w:sz="0" w:space="0" w:color="auto"/>
        <w:bottom w:val="none" w:sz="0" w:space="0" w:color="auto"/>
        <w:right w:val="none" w:sz="0" w:space="0" w:color="auto"/>
      </w:divBdr>
    </w:div>
    <w:div w:id="1915435505">
      <w:bodyDiv w:val="1"/>
      <w:marLeft w:val="0"/>
      <w:marRight w:val="0"/>
      <w:marTop w:val="0"/>
      <w:marBottom w:val="0"/>
      <w:divBdr>
        <w:top w:val="none" w:sz="0" w:space="0" w:color="auto"/>
        <w:left w:val="none" w:sz="0" w:space="0" w:color="auto"/>
        <w:bottom w:val="none" w:sz="0" w:space="0" w:color="auto"/>
        <w:right w:val="none" w:sz="0" w:space="0" w:color="auto"/>
      </w:divBdr>
    </w:div>
    <w:div w:id="1992632199">
      <w:bodyDiv w:val="1"/>
      <w:marLeft w:val="0"/>
      <w:marRight w:val="0"/>
      <w:marTop w:val="0"/>
      <w:marBottom w:val="0"/>
      <w:divBdr>
        <w:top w:val="none" w:sz="0" w:space="0" w:color="auto"/>
        <w:left w:val="none" w:sz="0" w:space="0" w:color="auto"/>
        <w:bottom w:val="none" w:sz="0" w:space="0" w:color="auto"/>
        <w:right w:val="none" w:sz="0" w:space="0" w:color="auto"/>
      </w:divBdr>
    </w:div>
    <w:div w:id="2013871431">
      <w:bodyDiv w:val="1"/>
      <w:marLeft w:val="0"/>
      <w:marRight w:val="0"/>
      <w:marTop w:val="0"/>
      <w:marBottom w:val="0"/>
      <w:divBdr>
        <w:top w:val="none" w:sz="0" w:space="0" w:color="auto"/>
        <w:left w:val="none" w:sz="0" w:space="0" w:color="auto"/>
        <w:bottom w:val="none" w:sz="0" w:space="0" w:color="auto"/>
        <w:right w:val="none" w:sz="0" w:space="0" w:color="auto"/>
      </w:divBdr>
    </w:div>
    <w:div w:id="2027781541">
      <w:bodyDiv w:val="1"/>
      <w:marLeft w:val="0"/>
      <w:marRight w:val="0"/>
      <w:marTop w:val="0"/>
      <w:marBottom w:val="0"/>
      <w:divBdr>
        <w:top w:val="none" w:sz="0" w:space="0" w:color="auto"/>
        <w:left w:val="none" w:sz="0" w:space="0" w:color="auto"/>
        <w:bottom w:val="none" w:sz="0" w:space="0" w:color="auto"/>
        <w:right w:val="none" w:sz="0" w:space="0" w:color="auto"/>
      </w:divBdr>
    </w:div>
    <w:div w:id="2034068930">
      <w:bodyDiv w:val="1"/>
      <w:marLeft w:val="0"/>
      <w:marRight w:val="0"/>
      <w:marTop w:val="0"/>
      <w:marBottom w:val="0"/>
      <w:divBdr>
        <w:top w:val="none" w:sz="0" w:space="0" w:color="auto"/>
        <w:left w:val="none" w:sz="0" w:space="0" w:color="auto"/>
        <w:bottom w:val="none" w:sz="0" w:space="0" w:color="auto"/>
        <w:right w:val="none" w:sz="0" w:space="0" w:color="auto"/>
      </w:divBdr>
    </w:div>
    <w:div w:id="2077436871">
      <w:bodyDiv w:val="1"/>
      <w:marLeft w:val="0"/>
      <w:marRight w:val="0"/>
      <w:marTop w:val="0"/>
      <w:marBottom w:val="0"/>
      <w:divBdr>
        <w:top w:val="none" w:sz="0" w:space="0" w:color="auto"/>
        <w:left w:val="none" w:sz="0" w:space="0" w:color="auto"/>
        <w:bottom w:val="none" w:sz="0" w:space="0" w:color="auto"/>
        <w:right w:val="none" w:sz="0" w:space="0" w:color="auto"/>
      </w:divBdr>
    </w:div>
    <w:div w:id="2086144043">
      <w:bodyDiv w:val="1"/>
      <w:marLeft w:val="0"/>
      <w:marRight w:val="0"/>
      <w:marTop w:val="0"/>
      <w:marBottom w:val="0"/>
      <w:divBdr>
        <w:top w:val="none" w:sz="0" w:space="0" w:color="auto"/>
        <w:left w:val="none" w:sz="0" w:space="0" w:color="auto"/>
        <w:bottom w:val="none" w:sz="0" w:space="0" w:color="auto"/>
        <w:right w:val="none" w:sz="0" w:space="0" w:color="auto"/>
      </w:divBdr>
    </w:div>
    <w:div w:id="2087456650">
      <w:bodyDiv w:val="1"/>
      <w:marLeft w:val="0"/>
      <w:marRight w:val="0"/>
      <w:marTop w:val="0"/>
      <w:marBottom w:val="0"/>
      <w:divBdr>
        <w:top w:val="none" w:sz="0" w:space="0" w:color="auto"/>
        <w:left w:val="none" w:sz="0" w:space="0" w:color="auto"/>
        <w:bottom w:val="none" w:sz="0" w:space="0" w:color="auto"/>
        <w:right w:val="none" w:sz="0" w:space="0" w:color="auto"/>
      </w:divBdr>
    </w:div>
    <w:div w:id="2115711038">
      <w:bodyDiv w:val="1"/>
      <w:marLeft w:val="0"/>
      <w:marRight w:val="0"/>
      <w:marTop w:val="0"/>
      <w:marBottom w:val="0"/>
      <w:divBdr>
        <w:top w:val="none" w:sz="0" w:space="0" w:color="auto"/>
        <w:left w:val="none" w:sz="0" w:space="0" w:color="auto"/>
        <w:bottom w:val="none" w:sz="0" w:space="0" w:color="auto"/>
        <w:right w:val="none" w:sz="0" w:space="0" w:color="auto"/>
      </w:divBdr>
    </w:div>
    <w:div w:id="211859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Privilege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218</TotalTime>
  <Pages>8</Pages>
  <Words>2586</Words>
  <Characters>14689</Characters>
  <Application>Microsoft Office Word</Application>
  <DocSecurity>0</DocSecurity>
  <Lines>1836</Lines>
  <Paragraphs>1016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Chamberlin, Adam</dc:creator>
  <cp:keywords/>
  <dc:description/>
  <cp:lastModifiedBy>Baker, Rose</cp:lastModifiedBy>
  <cp:revision>257</cp:revision>
  <dcterms:created xsi:type="dcterms:W3CDTF">2026-03-18T18:55:00Z</dcterms:created>
  <dcterms:modified xsi:type="dcterms:W3CDTF">2026-03-18T22:35:00Z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eebee35944bdb1bca937f9ffc919b42eaaa521b707c6f55a361fb90e7752267e</vt:lpwstr>
  </property>
</Properties>
</file>