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66E7" w14:textId="2CF4CAF9" w:rsidR="00396877" w:rsidRPr="00D546EA" w:rsidRDefault="004E199F">
      <w:pPr>
        <w:rPr>
          <w:bCs/>
          <w:color w:val="FF0000"/>
          <w:sz w:val="24"/>
          <w:szCs w:val="24"/>
        </w:rPr>
      </w:pPr>
      <w:r>
        <w:rPr>
          <w:b/>
          <w:sz w:val="28"/>
          <w:szCs w:val="28"/>
        </w:rPr>
        <w:t>F</w:t>
      </w:r>
      <w:r w:rsidR="00546635">
        <w:rPr>
          <w:b/>
          <w:sz w:val="28"/>
          <w:szCs w:val="28"/>
        </w:rPr>
        <w:t xml:space="preserve">S meeting schedule </w:t>
      </w:r>
      <w:r w:rsidR="00F37AA7">
        <w:rPr>
          <w:b/>
          <w:sz w:val="28"/>
          <w:szCs w:val="28"/>
        </w:rPr>
        <w:t>2024-2025</w:t>
      </w:r>
      <w:r w:rsidR="00B30B99" w:rsidRPr="002543D3">
        <w:rPr>
          <w:b/>
          <w:sz w:val="28"/>
          <w:szCs w:val="28"/>
        </w:rPr>
        <w:t xml:space="preserve"> </w:t>
      </w:r>
      <w:r w:rsidR="004A6627">
        <w:rPr>
          <w:b/>
          <w:sz w:val="28"/>
          <w:szCs w:val="28"/>
        </w:rPr>
        <w:t>(</w:t>
      </w:r>
      <w:r w:rsidR="00F37AA7">
        <w:rPr>
          <w:b/>
          <w:sz w:val="28"/>
          <w:szCs w:val="28"/>
        </w:rPr>
        <w:t xml:space="preserve">as of </w:t>
      </w:r>
      <w:r w:rsidR="0005007D">
        <w:rPr>
          <w:b/>
          <w:sz w:val="28"/>
          <w:szCs w:val="28"/>
        </w:rPr>
        <w:t>10-4</w:t>
      </w:r>
      <w:r w:rsidR="00347478">
        <w:rPr>
          <w:b/>
          <w:sz w:val="28"/>
          <w:szCs w:val="28"/>
        </w:rPr>
        <w:t>-2024</w:t>
      </w:r>
      <w:r w:rsidR="00410EC9">
        <w:rPr>
          <w:b/>
          <w:sz w:val="28"/>
          <w:szCs w:val="28"/>
        </w:rPr>
        <w:t>)</w:t>
      </w:r>
      <w:r w:rsidR="00D546EA">
        <w:rPr>
          <w:b/>
          <w:sz w:val="28"/>
          <w:szCs w:val="28"/>
        </w:rPr>
        <w:t xml:space="preserve"> </w:t>
      </w:r>
      <w:r w:rsidR="00D546EA" w:rsidRPr="000D61C5">
        <w:rPr>
          <w:b/>
          <w:color w:val="FF0000"/>
          <w:sz w:val="24"/>
          <w:szCs w:val="24"/>
        </w:rPr>
        <w:t>[Please note exceptions in red.]</w:t>
      </w:r>
    </w:p>
    <w:tbl>
      <w:tblPr>
        <w:tblStyle w:val="GridTable1Light"/>
        <w:tblW w:w="5037" w:type="pct"/>
        <w:tblLook w:val="04A0" w:firstRow="1" w:lastRow="0" w:firstColumn="1" w:lastColumn="0" w:noHBand="0" w:noVBand="1"/>
      </w:tblPr>
      <w:tblGrid>
        <w:gridCol w:w="3237"/>
        <w:gridCol w:w="3079"/>
        <w:gridCol w:w="2866"/>
        <w:gridCol w:w="3592"/>
      </w:tblGrid>
      <w:tr w:rsidR="00B30B99" w:rsidRPr="000C2871" w14:paraId="77ED4732" w14:textId="77777777" w:rsidTr="00347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hideMark/>
          </w:tcPr>
          <w:p w14:paraId="7F2D818F" w14:textId="77777777" w:rsidR="00B30B99" w:rsidRPr="000C2871" w:rsidRDefault="00B30B99" w:rsidP="003950E6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bookmarkStart w:id="0" w:name="_Hlk44923441"/>
            <w:r w:rsidRPr="000C2871">
              <w:rPr>
                <w:rFonts w:cstheme="minorHAnsi"/>
                <w:sz w:val="28"/>
                <w:szCs w:val="28"/>
              </w:rPr>
              <w:t>Date</w:t>
            </w:r>
          </w:p>
        </w:tc>
        <w:tc>
          <w:tcPr>
            <w:tcW w:w="1205" w:type="pct"/>
            <w:hideMark/>
          </w:tcPr>
          <w:p w14:paraId="0FD03C65" w14:textId="77777777" w:rsidR="00B30B99" w:rsidRPr="000C2871" w:rsidRDefault="00B30B99" w:rsidP="003950E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Meeting</w:t>
            </w:r>
          </w:p>
        </w:tc>
        <w:tc>
          <w:tcPr>
            <w:tcW w:w="1122" w:type="pct"/>
            <w:hideMark/>
          </w:tcPr>
          <w:p w14:paraId="42A9A278" w14:textId="77777777" w:rsidR="00B30B99" w:rsidRPr="000C2871" w:rsidRDefault="00B30B99" w:rsidP="003950E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Time</w:t>
            </w:r>
          </w:p>
        </w:tc>
        <w:tc>
          <w:tcPr>
            <w:tcW w:w="1406" w:type="pct"/>
            <w:hideMark/>
          </w:tcPr>
          <w:p w14:paraId="00CA9CC8" w14:textId="79D8D445" w:rsidR="00B30B99" w:rsidRPr="000C2871" w:rsidRDefault="00B30B99" w:rsidP="003950E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Location</w:t>
            </w:r>
          </w:p>
        </w:tc>
      </w:tr>
      <w:tr w:rsidR="00176FD3" w:rsidRPr="000C2871" w14:paraId="4B8CB2ED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64D13F40" w14:textId="34A10DB4" w:rsidR="00176FD3" w:rsidRPr="000C2871" w:rsidRDefault="00176FD3" w:rsidP="00176FD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 xml:space="preserve">Wednesday, August </w:t>
            </w:r>
            <w:r w:rsidR="00F37AA7" w:rsidRPr="000C2871"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05" w:type="pct"/>
          </w:tcPr>
          <w:p w14:paraId="4A7469D1" w14:textId="77777777" w:rsidR="00176FD3" w:rsidRPr="000C2871" w:rsidRDefault="00176FD3" w:rsidP="00176FD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</w:tcPr>
          <w:p w14:paraId="6F0C6285" w14:textId="77777777" w:rsidR="00176FD3" w:rsidRPr="000C2871" w:rsidRDefault="00176FD3" w:rsidP="00176FD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</w:tcPr>
          <w:p w14:paraId="492C8239" w14:textId="2E7E1A1B" w:rsidR="00176FD3" w:rsidRPr="000C2871" w:rsidRDefault="00D44A04" w:rsidP="00176FD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D44A04" w:rsidRPr="000C2871" w14:paraId="3D0F0D0F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tcBorders>
              <w:bottom w:val="single" w:sz="4" w:space="0" w:color="auto"/>
            </w:tcBorders>
            <w:hideMark/>
          </w:tcPr>
          <w:p w14:paraId="6FB90F5A" w14:textId="2A63799A" w:rsidR="00D44A04" w:rsidRPr="000C2871" w:rsidRDefault="00D44A04" w:rsidP="00D44A04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 xml:space="preserve">Wednesday, Sept </w:t>
            </w:r>
            <w:r w:rsidR="00F37AA7" w:rsidRPr="000C2871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hideMark/>
          </w:tcPr>
          <w:p w14:paraId="298EE70F" w14:textId="77777777" w:rsidR="00D44A04" w:rsidRPr="000C2871" w:rsidRDefault="00D44A04" w:rsidP="00D44A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hideMark/>
          </w:tcPr>
          <w:p w14:paraId="6A42EB8F" w14:textId="77777777" w:rsidR="00D44A04" w:rsidRPr="000C2871" w:rsidRDefault="00D44A04" w:rsidP="00D44A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hideMark/>
          </w:tcPr>
          <w:p w14:paraId="2453C73C" w14:textId="36BC472A" w:rsidR="00D44A04" w:rsidRPr="000C2871" w:rsidRDefault="00D44A04" w:rsidP="00D44A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D44A04" w:rsidRPr="000C2871" w14:paraId="7C8D74D9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574BE23" w14:textId="4911EA81" w:rsidR="00D44A04" w:rsidRPr="000C2871" w:rsidRDefault="00D44A04" w:rsidP="00D44A04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 xml:space="preserve">Wednesday, Sept </w:t>
            </w:r>
            <w:r w:rsidR="00071333" w:rsidRPr="000C2871">
              <w:rPr>
                <w:rFonts w:cstheme="minorHAnsi"/>
                <w:sz w:val="28"/>
                <w:szCs w:val="28"/>
              </w:rPr>
              <w:t>1</w:t>
            </w:r>
            <w:r w:rsidR="00F37AA7" w:rsidRPr="000C287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AEF557" w14:textId="77777777" w:rsidR="00D44A04" w:rsidRPr="000C2871" w:rsidRDefault="00D44A04" w:rsidP="00D44A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sz w:val="28"/>
                <w:szCs w:val="28"/>
              </w:rPr>
              <w:t>Faculty Senate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5070663" w14:textId="77777777" w:rsidR="00D44A04" w:rsidRPr="000C2871" w:rsidRDefault="00D44A04" w:rsidP="00D44A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sz w:val="28"/>
                <w:szCs w:val="28"/>
              </w:rPr>
              <w:t>2:00 – 4:00pm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98CE081" w14:textId="04EDAC46" w:rsidR="00D44A04" w:rsidRPr="000C2871" w:rsidRDefault="00D44A04" w:rsidP="00D44A0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University Union 332</w:t>
            </w:r>
          </w:p>
        </w:tc>
      </w:tr>
      <w:tr w:rsidR="000C2871" w:rsidRPr="000C2871" w14:paraId="45097E21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tcBorders>
              <w:top w:val="single" w:sz="4" w:space="0" w:color="auto"/>
            </w:tcBorders>
            <w:hideMark/>
          </w:tcPr>
          <w:p w14:paraId="59C8ADAE" w14:textId="700B923B" w:rsidR="000C2871" w:rsidRPr="000C2871" w:rsidRDefault="000C2871" w:rsidP="000C287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Sept 25</w:t>
            </w:r>
          </w:p>
        </w:tc>
        <w:tc>
          <w:tcPr>
            <w:tcW w:w="1205" w:type="pct"/>
            <w:tcBorders>
              <w:top w:val="single" w:sz="4" w:space="0" w:color="auto"/>
            </w:tcBorders>
            <w:hideMark/>
          </w:tcPr>
          <w:p w14:paraId="02BBC801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tcBorders>
              <w:top w:val="single" w:sz="4" w:space="0" w:color="auto"/>
            </w:tcBorders>
            <w:hideMark/>
          </w:tcPr>
          <w:p w14:paraId="78F46F07" w14:textId="12D455AB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tcBorders>
              <w:top w:val="single" w:sz="4" w:space="0" w:color="auto"/>
            </w:tcBorders>
            <w:hideMark/>
          </w:tcPr>
          <w:p w14:paraId="5454673D" w14:textId="6F14EA35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0C2871" w:rsidRPr="000C2871" w14:paraId="4ED3DD9F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tcBorders>
              <w:bottom w:val="single" w:sz="4" w:space="0" w:color="999999" w:themeColor="text1" w:themeTint="66"/>
            </w:tcBorders>
            <w:hideMark/>
          </w:tcPr>
          <w:p w14:paraId="18389234" w14:textId="1E3D85A9" w:rsidR="000C2871" w:rsidRPr="000C2871" w:rsidRDefault="000C2871" w:rsidP="000C287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Oct 2</w:t>
            </w:r>
          </w:p>
        </w:tc>
        <w:tc>
          <w:tcPr>
            <w:tcW w:w="1205" w:type="pct"/>
            <w:tcBorders>
              <w:bottom w:val="single" w:sz="4" w:space="0" w:color="999999" w:themeColor="text1" w:themeTint="66"/>
            </w:tcBorders>
            <w:hideMark/>
          </w:tcPr>
          <w:p w14:paraId="4D4DA30A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tcBorders>
              <w:bottom w:val="single" w:sz="4" w:space="0" w:color="999999" w:themeColor="text1" w:themeTint="66"/>
            </w:tcBorders>
            <w:hideMark/>
          </w:tcPr>
          <w:p w14:paraId="3674A1C8" w14:textId="388064F8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tcBorders>
              <w:bottom w:val="single" w:sz="4" w:space="0" w:color="999999" w:themeColor="text1" w:themeTint="66"/>
            </w:tcBorders>
            <w:hideMark/>
          </w:tcPr>
          <w:p w14:paraId="336F45C1" w14:textId="47A88F8D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4A6627" w:rsidRPr="000C2871" w14:paraId="22BA6792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D6E3BC" w:themeFill="accent3" w:themeFillTint="66"/>
            <w:hideMark/>
          </w:tcPr>
          <w:p w14:paraId="30E9F4CE" w14:textId="0551CA4B" w:rsidR="004A6627" w:rsidRPr="000C2871" w:rsidRDefault="004A6627" w:rsidP="004A662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 xml:space="preserve">Wednesday, Oct </w:t>
            </w:r>
            <w:r w:rsidR="00DC2AF5" w:rsidRPr="000C2871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05" w:type="pct"/>
            <w:shd w:val="clear" w:color="auto" w:fill="D6E3BC" w:themeFill="accent3" w:themeFillTint="66"/>
            <w:hideMark/>
          </w:tcPr>
          <w:p w14:paraId="1A6146B9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sz w:val="28"/>
                <w:szCs w:val="28"/>
              </w:rPr>
              <w:t>Faculty Senate</w:t>
            </w:r>
          </w:p>
        </w:tc>
        <w:tc>
          <w:tcPr>
            <w:tcW w:w="1122" w:type="pct"/>
            <w:shd w:val="clear" w:color="auto" w:fill="D6E3BC" w:themeFill="accent3" w:themeFillTint="66"/>
            <w:hideMark/>
          </w:tcPr>
          <w:p w14:paraId="20E2F06A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shd w:val="clear" w:color="auto" w:fill="D6E3BC" w:themeFill="accent3" w:themeFillTint="66"/>
            <w:hideMark/>
          </w:tcPr>
          <w:p w14:paraId="3D2DD7BE" w14:textId="71255778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University Union 332</w:t>
            </w:r>
          </w:p>
        </w:tc>
      </w:tr>
      <w:tr w:rsidR="000C2871" w:rsidRPr="000C2871" w14:paraId="744A0289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hideMark/>
          </w:tcPr>
          <w:p w14:paraId="642413D2" w14:textId="0475CE9E" w:rsidR="000C2871" w:rsidRPr="000C2871" w:rsidRDefault="000C2871" w:rsidP="000C287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Oct 30</w:t>
            </w:r>
          </w:p>
        </w:tc>
        <w:tc>
          <w:tcPr>
            <w:tcW w:w="1205" w:type="pct"/>
            <w:hideMark/>
          </w:tcPr>
          <w:p w14:paraId="57193994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hideMark/>
          </w:tcPr>
          <w:p w14:paraId="7DC2B7E1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hideMark/>
          </w:tcPr>
          <w:p w14:paraId="32154021" w14:textId="2DEAEA4F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0C2871" w:rsidRPr="000C2871" w14:paraId="39C0D047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tcBorders>
              <w:bottom w:val="single" w:sz="4" w:space="0" w:color="999999" w:themeColor="text1" w:themeTint="66"/>
            </w:tcBorders>
            <w:hideMark/>
          </w:tcPr>
          <w:p w14:paraId="565025B9" w14:textId="0B172B95" w:rsidR="000C2871" w:rsidRPr="000C2871" w:rsidRDefault="000C2871" w:rsidP="000C287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Nov 6</w:t>
            </w:r>
          </w:p>
        </w:tc>
        <w:tc>
          <w:tcPr>
            <w:tcW w:w="1205" w:type="pct"/>
            <w:tcBorders>
              <w:bottom w:val="single" w:sz="4" w:space="0" w:color="999999" w:themeColor="text1" w:themeTint="66"/>
            </w:tcBorders>
            <w:hideMark/>
          </w:tcPr>
          <w:p w14:paraId="5BC41009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tcBorders>
              <w:bottom w:val="single" w:sz="4" w:space="0" w:color="999999" w:themeColor="text1" w:themeTint="66"/>
            </w:tcBorders>
            <w:hideMark/>
          </w:tcPr>
          <w:p w14:paraId="0BA7FD58" w14:textId="1F2EA5A6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tcBorders>
              <w:bottom w:val="single" w:sz="4" w:space="0" w:color="999999" w:themeColor="text1" w:themeTint="66"/>
            </w:tcBorders>
            <w:hideMark/>
          </w:tcPr>
          <w:p w14:paraId="46AEC4CD" w14:textId="2CB5891A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347478" w:rsidRPr="00347478" w14:paraId="1DF70FA0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D6E3BC" w:themeFill="accent3" w:themeFillTint="66"/>
            <w:hideMark/>
          </w:tcPr>
          <w:p w14:paraId="35030B89" w14:textId="09CF54F6" w:rsidR="004A6627" w:rsidRPr="00347478" w:rsidRDefault="004A6627" w:rsidP="004A6627">
            <w:pPr>
              <w:spacing w:line="240" w:lineRule="auto"/>
              <w:rPr>
                <w:rFonts w:cstheme="minorHAnsi"/>
                <w:color w:val="FF0000"/>
                <w:sz w:val="28"/>
                <w:szCs w:val="28"/>
              </w:rPr>
            </w:pPr>
            <w:r w:rsidRPr="00347478">
              <w:rPr>
                <w:rFonts w:cstheme="minorHAnsi"/>
                <w:color w:val="FF0000"/>
                <w:sz w:val="28"/>
                <w:szCs w:val="28"/>
              </w:rPr>
              <w:t xml:space="preserve">Wednesday, Nov </w:t>
            </w:r>
            <w:r w:rsidR="00347478" w:rsidRPr="00347478">
              <w:rPr>
                <w:rFonts w:cstheme="minorHAnsi"/>
                <w:color w:val="FF0000"/>
                <w:sz w:val="28"/>
                <w:szCs w:val="28"/>
              </w:rPr>
              <w:t>20</w:t>
            </w:r>
            <w:r w:rsidR="00347478">
              <w:rPr>
                <w:rFonts w:cstheme="minorHAnsi"/>
                <w:color w:val="FF0000"/>
                <w:sz w:val="28"/>
                <w:szCs w:val="28"/>
              </w:rPr>
              <w:t>**</w:t>
            </w:r>
          </w:p>
        </w:tc>
        <w:tc>
          <w:tcPr>
            <w:tcW w:w="1205" w:type="pct"/>
            <w:shd w:val="clear" w:color="auto" w:fill="D6E3BC" w:themeFill="accent3" w:themeFillTint="66"/>
            <w:hideMark/>
          </w:tcPr>
          <w:p w14:paraId="50DE5525" w14:textId="77777777" w:rsidR="004A6627" w:rsidRPr="00347478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347478">
              <w:rPr>
                <w:rFonts w:cstheme="minorHAnsi"/>
                <w:b/>
                <w:color w:val="FF0000"/>
                <w:sz w:val="28"/>
                <w:szCs w:val="28"/>
              </w:rPr>
              <w:t>Faculty Senate</w:t>
            </w:r>
          </w:p>
        </w:tc>
        <w:tc>
          <w:tcPr>
            <w:tcW w:w="1122" w:type="pct"/>
            <w:shd w:val="clear" w:color="auto" w:fill="D6E3BC" w:themeFill="accent3" w:themeFillTint="66"/>
            <w:hideMark/>
          </w:tcPr>
          <w:p w14:paraId="7C754621" w14:textId="77777777" w:rsidR="004A6627" w:rsidRPr="00347478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347478">
              <w:rPr>
                <w:rFonts w:cstheme="minorHAnsi"/>
                <w:b/>
                <w:color w:val="FF0000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shd w:val="clear" w:color="auto" w:fill="D6E3BC" w:themeFill="accent3" w:themeFillTint="66"/>
            <w:hideMark/>
          </w:tcPr>
          <w:p w14:paraId="3A104A16" w14:textId="69C7991C" w:rsidR="004A6627" w:rsidRPr="00347478" w:rsidRDefault="00347478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University Union 332</w:t>
            </w:r>
          </w:p>
        </w:tc>
      </w:tr>
      <w:tr w:rsidR="000C2871" w:rsidRPr="000C2871" w14:paraId="79B8D8D6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tcBorders>
              <w:bottom w:val="single" w:sz="4" w:space="0" w:color="999999" w:themeColor="text1" w:themeTint="66"/>
            </w:tcBorders>
            <w:hideMark/>
          </w:tcPr>
          <w:p w14:paraId="1D66EC1D" w14:textId="594023BB" w:rsidR="000C2871" w:rsidRPr="000C2871" w:rsidRDefault="000C2871" w:rsidP="000C287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Dec 4</w:t>
            </w:r>
          </w:p>
        </w:tc>
        <w:tc>
          <w:tcPr>
            <w:tcW w:w="1205" w:type="pct"/>
            <w:tcBorders>
              <w:bottom w:val="single" w:sz="4" w:space="0" w:color="999999" w:themeColor="text1" w:themeTint="66"/>
            </w:tcBorders>
            <w:hideMark/>
          </w:tcPr>
          <w:p w14:paraId="107CCCE2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tcBorders>
              <w:bottom w:val="single" w:sz="4" w:space="0" w:color="999999" w:themeColor="text1" w:themeTint="66"/>
            </w:tcBorders>
            <w:hideMark/>
          </w:tcPr>
          <w:p w14:paraId="1ECCC45C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tcBorders>
              <w:bottom w:val="single" w:sz="4" w:space="0" w:color="999999" w:themeColor="text1" w:themeTint="66"/>
            </w:tcBorders>
            <w:hideMark/>
          </w:tcPr>
          <w:p w14:paraId="3095B120" w14:textId="46FB33BC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4A6627" w:rsidRPr="000C2871" w14:paraId="2AE86F2C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D6E3BC" w:themeFill="accent3" w:themeFillTint="66"/>
            <w:hideMark/>
          </w:tcPr>
          <w:p w14:paraId="43637D22" w14:textId="152A71C7" w:rsidR="004A6627" w:rsidRPr="000C2871" w:rsidRDefault="004A6627" w:rsidP="004A662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Dec 1</w:t>
            </w:r>
            <w:r w:rsidR="00DC2AF5" w:rsidRPr="000C287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05" w:type="pct"/>
            <w:shd w:val="clear" w:color="auto" w:fill="D6E3BC" w:themeFill="accent3" w:themeFillTint="66"/>
            <w:hideMark/>
          </w:tcPr>
          <w:p w14:paraId="5AC450B3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sz w:val="28"/>
                <w:szCs w:val="28"/>
              </w:rPr>
              <w:t>Faculty Senate</w:t>
            </w:r>
          </w:p>
        </w:tc>
        <w:tc>
          <w:tcPr>
            <w:tcW w:w="1122" w:type="pct"/>
            <w:shd w:val="clear" w:color="auto" w:fill="D6E3BC" w:themeFill="accent3" w:themeFillTint="66"/>
            <w:hideMark/>
          </w:tcPr>
          <w:p w14:paraId="3858CA94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shd w:val="clear" w:color="auto" w:fill="D6E3BC" w:themeFill="accent3" w:themeFillTint="66"/>
            <w:hideMark/>
          </w:tcPr>
          <w:p w14:paraId="41606AA7" w14:textId="5512326E" w:rsidR="004A6627" w:rsidRPr="000C2871" w:rsidRDefault="0005007D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University Union 332</w:t>
            </w:r>
          </w:p>
        </w:tc>
      </w:tr>
      <w:tr w:rsidR="000C2871" w:rsidRPr="000C2871" w14:paraId="00B7AA6B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hideMark/>
          </w:tcPr>
          <w:p w14:paraId="31FDB10B" w14:textId="0B17ACE2" w:rsidR="000C2871" w:rsidRPr="000C2871" w:rsidRDefault="000C2871" w:rsidP="000C287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Jan 29</w:t>
            </w:r>
          </w:p>
        </w:tc>
        <w:tc>
          <w:tcPr>
            <w:tcW w:w="1205" w:type="pct"/>
            <w:hideMark/>
          </w:tcPr>
          <w:p w14:paraId="6C7DC677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hideMark/>
          </w:tcPr>
          <w:p w14:paraId="3033AA68" w14:textId="1DA61118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hideMark/>
          </w:tcPr>
          <w:p w14:paraId="491D3644" w14:textId="3521E77D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0C2871" w:rsidRPr="000C2871" w14:paraId="71D98880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tcBorders>
              <w:bottom w:val="single" w:sz="4" w:space="0" w:color="999999" w:themeColor="text1" w:themeTint="66"/>
            </w:tcBorders>
            <w:hideMark/>
          </w:tcPr>
          <w:p w14:paraId="21118AF0" w14:textId="662BCF32" w:rsidR="000C2871" w:rsidRPr="000C2871" w:rsidRDefault="000C2871" w:rsidP="000C287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Feb 5</w:t>
            </w:r>
          </w:p>
        </w:tc>
        <w:tc>
          <w:tcPr>
            <w:tcW w:w="1205" w:type="pct"/>
            <w:tcBorders>
              <w:bottom w:val="single" w:sz="4" w:space="0" w:color="999999" w:themeColor="text1" w:themeTint="66"/>
            </w:tcBorders>
            <w:hideMark/>
          </w:tcPr>
          <w:p w14:paraId="390BD847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tcBorders>
              <w:bottom w:val="single" w:sz="4" w:space="0" w:color="999999" w:themeColor="text1" w:themeTint="66"/>
            </w:tcBorders>
            <w:hideMark/>
          </w:tcPr>
          <w:p w14:paraId="1674FEE3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tcBorders>
              <w:bottom w:val="single" w:sz="4" w:space="0" w:color="999999" w:themeColor="text1" w:themeTint="66"/>
            </w:tcBorders>
            <w:hideMark/>
          </w:tcPr>
          <w:p w14:paraId="21631997" w14:textId="3BF9BE64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4A6627" w:rsidRPr="000C2871" w14:paraId="46883E2E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D6E3BC" w:themeFill="accent3" w:themeFillTint="66"/>
            <w:hideMark/>
          </w:tcPr>
          <w:p w14:paraId="41567DC0" w14:textId="6B11DF95" w:rsidR="004A6627" w:rsidRPr="000C2871" w:rsidRDefault="004A6627" w:rsidP="004A662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 xml:space="preserve">Wednesday, Feb </w:t>
            </w:r>
            <w:r w:rsidR="00DC2AF5" w:rsidRPr="000C2871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05" w:type="pct"/>
            <w:shd w:val="clear" w:color="auto" w:fill="D6E3BC" w:themeFill="accent3" w:themeFillTint="66"/>
            <w:hideMark/>
          </w:tcPr>
          <w:p w14:paraId="2E231447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sz w:val="28"/>
                <w:szCs w:val="28"/>
              </w:rPr>
              <w:t>Faculty Senate</w:t>
            </w:r>
          </w:p>
        </w:tc>
        <w:tc>
          <w:tcPr>
            <w:tcW w:w="1122" w:type="pct"/>
            <w:shd w:val="clear" w:color="auto" w:fill="D6E3BC" w:themeFill="accent3" w:themeFillTint="66"/>
            <w:hideMark/>
          </w:tcPr>
          <w:p w14:paraId="12CDC65B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shd w:val="clear" w:color="auto" w:fill="D6E3BC" w:themeFill="accent3" w:themeFillTint="66"/>
            <w:hideMark/>
          </w:tcPr>
          <w:p w14:paraId="7B3F4D5F" w14:textId="0AD13F6E" w:rsidR="004A6627" w:rsidRPr="000C2871" w:rsidRDefault="00EE73B0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University Union 332</w:t>
            </w:r>
          </w:p>
        </w:tc>
      </w:tr>
      <w:tr w:rsidR="000C2871" w:rsidRPr="000C2871" w14:paraId="7BFA6FC7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hideMark/>
          </w:tcPr>
          <w:p w14:paraId="73C65089" w14:textId="544F6075" w:rsidR="000C2871" w:rsidRPr="000C2871" w:rsidRDefault="000C2871" w:rsidP="000C287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Feb 26</w:t>
            </w:r>
          </w:p>
        </w:tc>
        <w:tc>
          <w:tcPr>
            <w:tcW w:w="1205" w:type="pct"/>
            <w:hideMark/>
          </w:tcPr>
          <w:p w14:paraId="1A0C9234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hideMark/>
          </w:tcPr>
          <w:p w14:paraId="6F51A73C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hideMark/>
          </w:tcPr>
          <w:p w14:paraId="2A899A8A" w14:textId="46D018F9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0C2871" w:rsidRPr="000C2871" w14:paraId="4654D1A7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tcBorders>
              <w:bottom w:val="single" w:sz="4" w:space="0" w:color="999999" w:themeColor="text1" w:themeTint="66"/>
            </w:tcBorders>
            <w:hideMark/>
          </w:tcPr>
          <w:p w14:paraId="519F28B7" w14:textId="6800EC2D" w:rsidR="000C2871" w:rsidRPr="000C2871" w:rsidRDefault="000C2871" w:rsidP="000C287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Mar 5</w:t>
            </w:r>
          </w:p>
        </w:tc>
        <w:tc>
          <w:tcPr>
            <w:tcW w:w="1205" w:type="pct"/>
            <w:tcBorders>
              <w:bottom w:val="single" w:sz="4" w:space="0" w:color="999999" w:themeColor="text1" w:themeTint="66"/>
            </w:tcBorders>
            <w:hideMark/>
          </w:tcPr>
          <w:p w14:paraId="61E9E565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tcBorders>
              <w:bottom w:val="single" w:sz="4" w:space="0" w:color="999999" w:themeColor="text1" w:themeTint="66"/>
            </w:tcBorders>
            <w:hideMark/>
          </w:tcPr>
          <w:p w14:paraId="651249A0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tcBorders>
              <w:bottom w:val="single" w:sz="4" w:space="0" w:color="999999" w:themeColor="text1" w:themeTint="66"/>
            </w:tcBorders>
            <w:hideMark/>
          </w:tcPr>
          <w:p w14:paraId="099F7B96" w14:textId="11BC6E61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4A6627" w:rsidRPr="000C2871" w14:paraId="40712FBA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D6E3BC" w:themeFill="accent3" w:themeFillTint="66"/>
            <w:hideMark/>
          </w:tcPr>
          <w:p w14:paraId="3EFBDB4B" w14:textId="4D44A0F6" w:rsidR="004A6627" w:rsidRPr="000C2871" w:rsidRDefault="004A6627" w:rsidP="004A662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 xml:space="preserve">Wednesday, Mar </w:t>
            </w:r>
            <w:r w:rsidR="00DC2AF5" w:rsidRPr="000C2871"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05" w:type="pct"/>
            <w:shd w:val="clear" w:color="auto" w:fill="D6E3BC" w:themeFill="accent3" w:themeFillTint="66"/>
            <w:hideMark/>
          </w:tcPr>
          <w:p w14:paraId="5F18AE1A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sz w:val="28"/>
                <w:szCs w:val="28"/>
              </w:rPr>
              <w:t>Faculty Senate</w:t>
            </w:r>
          </w:p>
        </w:tc>
        <w:tc>
          <w:tcPr>
            <w:tcW w:w="1122" w:type="pct"/>
            <w:shd w:val="clear" w:color="auto" w:fill="D6E3BC" w:themeFill="accent3" w:themeFillTint="66"/>
            <w:hideMark/>
          </w:tcPr>
          <w:p w14:paraId="50DBFDD3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shd w:val="clear" w:color="auto" w:fill="D6E3BC" w:themeFill="accent3" w:themeFillTint="66"/>
            <w:hideMark/>
          </w:tcPr>
          <w:p w14:paraId="22A57473" w14:textId="45BA1FC5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University Union 332</w:t>
            </w:r>
          </w:p>
        </w:tc>
      </w:tr>
      <w:tr w:rsidR="000C2871" w:rsidRPr="000C2871" w14:paraId="1F27D4A1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hideMark/>
          </w:tcPr>
          <w:p w14:paraId="5140C524" w14:textId="154C7B87" w:rsidR="000C2871" w:rsidRPr="000C2871" w:rsidRDefault="000C2871" w:rsidP="000C287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Mar 26</w:t>
            </w:r>
          </w:p>
        </w:tc>
        <w:tc>
          <w:tcPr>
            <w:tcW w:w="1205" w:type="pct"/>
            <w:hideMark/>
          </w:tcPr>
          <w:p w14:paraId="3CD7D65D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hideMark/>
          </w:tcPr>
          <w:p w14:paraId="3F4770EC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hideMark/>
          </w:tcPr>
          <w:p w14:paraId="32C3DDFC" w14:textId="075FE8B3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0C2871" w:rsidRPr="000C2871" w14:paraId="361DE1B4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tcBorders>
              <w:bottom w:val="single" w:sz="4" w:space="0" w:color="999999" w:themeColor="text1" w:themeTint="66"/>
            </w:tcBorders>
            <w:hideMark/>
          </w:tcPr>
          <w:p w14:paraId="5614F449" w14:textId="50A82D92" w:rsidR="000C2871" w:rsidRPr="000C2871" w:rsidRDefault="000C2871" w:rsidP="000C287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Apr 2</w:t>
            </w:r>
          </w:p>
        </w:tc>
        <w:tc>
          <w:tcPr>
            <w:tcW w:w="1205" w:type="pct"/>
            <w:tcBorders>
              <w:bottom w:val="single" w:sz="4" w:space="0" w:color="999999" w:themeColor="text1" w:themeTint="66"/>
            </w:tcBorders>
            <w:hideMark/>
          </w:tcPr>
          <w:p w14:paraId="7CEC7F84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tcBorders>
              <w:bottom w:val="single" w:sz="4" w:space="0" w:color="999999" w:themeColor="text1" w:themeTint="66"/>
            </w:tcBorders>
            <w:hideMark/>
          </w:tcPr>
          <w:p w14:paraId="17E4D37B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tcBorders>
              <w:bottom w:val="single" w:sz="4" w:space="0" w:color="999999" w:themeColor="text1" w:themeTint="66"/>
            </w:tcBorders>
            <w:hideMark/>
          </w:tcPr>
          <w:p w14:paraId="4091D825" w14:textId="08E0866D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4A6627" w:rsidRPr="000C2871" w14:paraId="44041C24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D6E3BC" w:themeFill="accent3" w:themeFillTint="66"/>
            <w:hideMark/>
          </w:tcPr>
          <w:p w14:paraId="33687D33" w14:textId="0AA2C583" w:rsidR="004A6627" w:rsidRPr="000C2871" w:rsidRDefault="004A6627" w:rsidP="004A662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 xml:space="preserve">Wednesday, Apr </w:t>
            </w:r>
            <w:r w:rsidR="00DC2AF5" w:rsidRPr="000C2871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05" w:type="pct"/>
            <w:shd w:val="clear" w:color="auto" w:fill="D6E3BC" w:themeFill="accent3" w:themeFillTint="66"/>
            <w:hideMark/>
          </w:tcPr>
          <w:p w14:paraId="4A97D9F4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sz w:val="28"/>
                <w:szCs w:val="28"/>
              </w:rPr>
              <w:t>Faculty Senate</w:t>
            </w:r>
          </w:p>
        </w:tc>
        <w:tc>
          <w:tcPr>
            <w:tcW w:w="1122" w:type="pct"/>
            <w:shd w:val="clear" w:color="auto" w:fill="D6E3BC" w:themeFill="accent3" w:themeFillTint="66"/>
            <w:hideMark/>
          </w:tcPr>
          <w:p w14:paraId="3E9149F8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shd w:val="clear" w:color="auto" w:fill="D6E3BC" w:themeFill="accent3" w:themeFillTint="66"/>
            <w:hideMark/>
          </w:tcPr>
          <w:p w14:paraId="66CF913F" w14:textId="0A729A8C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University Union 332</w:t>
            </w:r>
          </w:p>
        </w:tc>
      </w:tr>
      <w:tr w:rsidR="000C2871" w:rsidRPr="000C2871" w14:paraId="39CD3291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hideMark/>
          </w:tcPr>
          <w:p w14:paraId="6CB86D63" w14:textId="6789DAB0" w:rsidR="000C2871" w:rsidRPr="000C2871" w:rsidRDefault="000C2871" w:rsidP="000C287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Apr 30</w:t>
            </w:r>
          </w:p>
        </w:tc>
        <w:tc>
          <w:tcPr>
            <w:tcW w:w="1205" w:type="pct"/>
            <w:hideMark/>
          </w:tcPr>
          <w:p w14:paraId="7A4966C6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hideMark/>
          </w:tcPr>
          <w:p w14:paraId="6CF8A4DA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hideMark/>
          </w:tcPr>
          <w:p w14:paraId="19D920D4" w14:textId="0D769B64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0C2871" w:rsidRPr="000C2871" w14:paraId="0CDF1D19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tcBorders>
              <w:bottom w:val="single" w:sz="4" w:space="0" w:color="999999" w:themeColor="text1" w:themeTint="66"/>
            </w:tcBorders>
            <w:hideMark/>
          </w:tcPr>
          <w:p w14:paraId="1019BE71" w14:textId="04C343CD" w:rsidR="000C2871" w:rsidRPr="000C2871" w:rsidRDefault="000C2871" w:rsidP="000C287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May 7</w:t>
            </w:r>
          </w:p>
        </w:tc>
        <w:tc>
          <w:tcPr>
            <w:tcW w:w="1205" w:type="pct"/>
            <w:tcBorders>
              <w:bottom w:val="single" w:sz="4" w:space="0" w:color="999999" w:themeColor="text1" w:themeTint="66"/>
            </w:tcBorders>
            <w:hideMark/>
          </w:tcPr>
          <w:p w14:paraId="46ABBFC1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tcBorders>
              <w:bottom w:val="single" w:sz="4" w:space="0" w:color="999999" w:themeColor="text1" w:themeTint="66"/>
            </w:tcBorders>
            <w:hideMark/>
          </w:tcPr>
          <w:p w14:paraId="45E82CA0" w14:textId="77777777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tcBorders>
              <w:bottom w:val="single" w:sz="4" w:space="0" w:color="999999" w:themeColor="text1" w:themeTint="66"/>
            </w:tcBorders>
            <w:hideMark/>
          </w:tcPr>
          <w:p w14:paraId="7704C3F9" w14:textId="58CB6A9C" w:rsidR="000C2871" w:rsidRPr="000C2871" w:rsidRDefault="000C2871" w:rsidP="000C28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4A6627" w:rsidRPr="000C2871" w14:paraId="33E09D65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D6E3BC" w:themeFill="accent3" w:themeFillTint="66"/>
            <w:hideMark/>
          </w:tcPr>
          <w:p w14:paraId="666C0273" w14:textId="4F324F5A" w:rsidR="004A6627" w:rsidRPr="000C2871" w:rsidRDefault="004A6627" w:rsidP="004A662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Wednesday, May 1</w:t>
            </w:r>
            <w:r w:rsidR="00DC2AF5" w:rsidRPr="000C2871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05" w:type="pct"/>
            <w:shd w:val="clear" w:color="auto" w:fill="D6E3BC" w:themeFill="accent3" w:themeFillTint="66"/>
            <w:hideMark/>
          </w:tcPr>
          <w:p w14:paraId="58A6E2B9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sz w:val="28"/>
                <w:szCs w:val="28"/>
              </w:rPr>
              <w:t>Faculty Senate</w:t>
            </w:r>
          </w:p>
        </w:tc>
        <w:tc>
          <w:tcPr>
            <w:tcW w:w="1122" w:type="pct"/>
            <w:shd w:val="clear" w:color="auto" w:fill="D6E3BC" w:themeFill="accent3" w:themeFillTint="66"/>
            <w:hideMark/>
          </w:tcPr>
          <w:p w14:paraId="1554B118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shd w:val="clear" w:color="auto" w:fill="D6E3BC" w:themeFill="accent3" w:themeFillTint="66"/>
            <w:hideMark/>
          </w:tcPr>
          <w:p w14:paraId="6D1AB00C" w14:textId="2EEC3276" w:rsidR="004A6627" w:rsidRPr="000C2871" w:rsidRDefault="000C2871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0C2871">
              <w:rPr>
                <w:rFonts w:cstheme="minorHAnsi"/>
                <w:b/>
                <w:color w:val="FF0000"/>
                <w:sz w:val="28"/>
                <w:szCs w:val="28"/>
              </w:rPr>
              <w:t>TBD</w:t>
            </w:r>
          </w:p>
        </w:tc>
      </w:tr>
      <w:tr w:rsidR="004A6627" w:rsidRPr="000C2871" w14:paraId="0938649C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hideMark/>
          </w:tcPr>
          <w:p w14:paraId="4B02E7DC" w14:textId="52E03832" w:rsidR="004A6627" w:rsidRPr="000C2871" w:rsidRDefault="004A6627" w:rsidP="004A662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 xml:space="preserve">Wednesday, May </w:t>
            </w:r>
            <w:r w:rsidR="00DC2AF5" w:rsidRPr="000C2871"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05" w:type="pct"/>
            <w:hideMark/>
          </w:tcPr>
          <w:p w14:paraId="4985B74A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hideMark/>
          </w:tcPr>
          <w:p w14:paraId="29D57FF4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hideMark/>
          </w:tcPr>
          <w:p w14:paraId="7E9A86F5" w14:textId="62D99CD3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C2871">
              <w:rPr>
                <w:rFonts w:cstheme="minorHAnsi"/>
                <w:bCs/>
                <w:sz w:val="28"/>
                <w:szCs w:val="28"/>
              </w:rPr>
              <w:t>Hurley 204</w:t>
            </w:r>
          </w:p>
        </w:tc>
      </w:tr>
      <w:tr w:rsidR="000C2871" w:rsidRPr="000C2871" w14:paraId="53595330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tcBorders>
              <w:bottom w:val="single" w:sz="4" w:space="0" w:color="999999" w:themeColor="text1" w:themeTint="66"/>
            </w:tcBorders>
            <w:hideMark/>
          </w:tcPr>
          <w:p w14:paraId="53787509" w14:textId="4B9DEA9D" w:rsidR="004A6627" w:rsidRPr="000C2871" w:rsidRDefault="004A6627" w:rsidP="004A6627">
            <w:pPr>
              <w:spacing w:line="240" w:lineRule="auto"/>
              <w:rPr>
                <w:rFonts w:cstheme="minorHAnsi"/>
                <w:color w:val="FF0000"/>
                <w:sz w:val="28"/>
                <w:szCs w:val="28"/>
              </w:rPr>
            </w:pPr>
            <w:r w:rsidRPr="000C2871">
              <w:rPr>
                <w:rFonts w:cstheme="minorHAnsi"/>
                <w:color w:val="FF0000"/>
                <w:sz w:val="28"/>
                <w:szCs w:val="28"/>
              </w:rPr>
              <w:t xml:space="preserve">Wednesday, June </w:t>
            </w:r>
            <w:r w:rsidR="00DC2AF5" w:rsidRPr="000C2871">
              <w:rPr>
                <w:rFonts w:cstheme="minorHAnsi"/>
                <w:color w:val="FF0000"/>
                <w:sz w:val="28"/>
                <w:szCs w:val="28"/>
              </w:rPr>
              <w:t>4</w:t>
            </w:r>
            <w:r w:rsidR="000C2871" w:rsidRPr="000C2871">
              <w:rPr>
                <w:rFonts w:cstheme="minorHAnsi"/>
                <w:color w:val="FF0000"/>
                <w:sz w:val="28"/>
                <w:szCs w:val="28"/>
              </w:rPr>
              <w:t>*</w:t>
            </w:r>
          </w:p>
        </w:tc>
        <w:tc>
          <w:tcPr>
            <w:tcW w:w="1205" w:type="pct"/>
            <w:tcBorders>
              <w:bottom w:val="single" w:sz="4" w:space="0" w:color="999999" w:themeColor="text1" w:themeTint="66"/>
            </w:tcBorders>
            <w:hideMark/>
          </w:tcPr>
          <w:p w14:paraId="4F2EB53B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0C287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Executive Committee</w:t>
            </w:r>
          </w:p>
        </w:tc>
        <w:tc>
          <w:tcPr>
            <w:tcW w:w="1122" w:type="pct"/>
            <w:tcBorders>
              <w:bottom w:val="single" w:sz="4" w:space="0" w:color="999999" w:themeColor="text1" w:themeTint="66"/>
            </w:tcBorders>
            <w:hideMark/>
          </w:tcPr>
          <w:p w14:paraId="4DEB85E7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0C287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2:00 – 4:00 p.m.</w:t>
            </w:r>
          </w:p>
        </w:tc>
        <w:tc>
          <w:tcPr>
            <w:tcW w:w="1406" w:type="pct"/>
            <w:tcBorders>
              <w:bottom w:val="single" w:sz="4" w:space="0" w:color="999999" w:themeColor="text1" w:themeTint="66"/>
            </w:tcBorders>
            <w:hideMark/>
          </w:tcPr>
          <w:p w14:paraId="5F7CD737" w14:textId="51622D1B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0C287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Hurley 204</w:t>
            </w:r>
          </w:p>
        </w:tc>
      </w:tr>
      <w:tr w:rsidR="000C2871" w:rsidRPr="000C2871" w14:paraId="118F2114" w14:textId="77777777" w:rsidTr="00347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D6E3BC" w:themeFill="accent3" w:themeFillTint="66"/>
            <w:hideMark/>
          </w:tcPr>
          <w:p w14:paraId="24D93C18" w14:textId="043E5F22" w:rsidR="004A6627" w:rsidRPr="000C2871" w:rsidRDefault="004A6627" w:rsidP="004A6627">
            <w:pPr>
              <w:spacing w:line="240" w:lineRule="auto"/>
              <w:rPr>
                <w:rFonts w:cstheme="minorHAnsi"/>
                <w:color w:val="FF0000"/>
                <w:sz w:val="28"/>
                <w:szCs w:val="28"/>
              </w:rPr>
            </w:pPr>
            <w:r w:rsidRPr="000C2871">
              <w:rPr>
                <w:rFonts w:cstheme="minorHAnsi"/>
                <w:color w:val="FF0000"/>
                <w:sz w:val="28"/>
                <w:szCs w:val="28"/>
              </w:rPr>
              <w:t>Wednesday, June 1</w:t>
            </w:r>
            <w:r w:rsidR="00DC2AF5" w:rsidRPr="000C2871">
              <w:rPr>
                <w:rFonts w:cstheme="minorHAnsi"/>
                <w:color w:val="FF0000"/>
                <w:sz w:val="28"/>
                <w:szCs w:val="28"/>
              </w:rPr>
              <w:t>1</w:t>
            </w:r>
            <w:r w:rsidR="000C2871" w:rsidRPr="000C2871">
              <w:rPr>
                <w:rFonts w:cstheme="minorHAnsi"/>
                <w:color w:val="FF0000"/>
                <w:sz w:val="28"/>
                <w:szCs w:val="28"/>
              </w:rPr>
              <w:t>*</w:t>
            </w:r>
          </w:p>
        </w:tc>
        <w:tc>
          <w:tcPr>
            <w:tcW w:w="1205" w:type="pct"/>
            <w:shd w:val="clear" w:color="auto" w:fill="D6E3BC" w:themeFill="accent3" w:themeFillTint="66"/>
            <w:hideMark/>
          </w:tcPr>
          <w:p w14:paraId="3CE32E86" w14:textId="77777777" w:rsidR="004A6627" w:rsidRPr="000C2871" w:rsidRDefault="004A6627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0C287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Faculty Senate</w:t>
            </w:r>
          </w:p>
        </w:tc>
        <w:tc>
          <w:tcPr>
            <w:tcW w:w="1122" w:type="pct"/>
            <w:shd w:val="clear" w:color="auto" w:fill="D6E3BC" w:themeFill="accent3" w:themeFillTint="66"/>
            <w:hideMark/>
          </w:tcPr>
          <w:p w14:paraId="727CA14B" w14:textId="47520441" w:rsidR="004A6627" w:rsidRPr="000C2871" w:rsidRDefault="001022F2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0C287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n/a</w:t>
            </w:r>
          </w:p>
        </w:tc>
        <w:tc>
          <w:tcPr>
            <w:tcW w:w="1406" w:type="pct"/>
            <w:shd w:val="clear" w:color="auto" w:fill="D6E3BC" w:themeFill="accent3" w:themeFillTint="66"/>
            <w:hideMark/>
          </w:tcPr>
          <w:p w14:paraId="3244B98D" w14:textId="73B54233" w:rsidR="004A6627" w:rsidRPr="000C2871" w:rsidRDefault="001022F2" w:rsidP="004A662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0C287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Asynchronous/Qualtrics</w:t>
            </w:r>
          </w:p>
        </w:tc>
      </w:tr>
    </w:tbl>
    <w:bookmarkEnd w:id="0"/>
    <w:p w14:paraId="41008292" w14:textId="77777777" w:rsidR="000C2871" w:rsidRDefault="000C2871" w:rsidP="000C2871">
      <w:r>
        <w:t>*</w:t>
      </w:r>
      <w:proofErr w:type="gramStart"/>
      <w:r>
        <w:t>may</w:t>
      </w:r>
      <w:proofErr w:type="gramEnd"/>
      <w:r>
        <w:t xml:space="preserve"> be asynchronous or suspended</w:t>
      </w:r>
    </w:p>
    <w:p w14:paraId="3AF4C15A" w14:textId="476AE575" w:rsidR="00B30B99" w:rsidRPr="0005007D" w:rsidRDefault="00347478" w:rsidP="009D5A76">
      <w:r>
        <w:t>**</w:t>
      </w:r>
      <w:r w:rsidR="0005007D" w:rsidRPr="0005007D">
        <w:t xml:space="preserve"> </w:t>
      </w:r>
      <w:r w:rsidR="0005007D">
        <w:t xml:space="preserve">change in </w:t>
      </w:r>
      <w:proofErr w:type="gramStart"/>
      <w:r w:rsidR="0005007D">
        <w:t>regularly-scheduled</w:t>
      </w:r>
      <w:proofErr w:type="gramEnd"/>
      <w:r w:rsidR="0005007D">
        <w:t xml:space="preserve"> monthly meeting date; N</w:t>
      </w:r>
      <w:r>
        <w:t>o end-of-November Executive Committee meeting</w:t>
      </w:r>
      <w:r w:rsidR="002837C1">
        <w:t xml:space="preserve"> </w:t>
      </w:r>
    </w:p>
    <w:sectPr w:rsidR="00B30B99" w:rsidRPr="0005007D" w:rsidSect="002543D3">
      <w:pgSz w:w="15840" w:h="12240" w:orient="landscape"/>
      <w:pgMar w:top="540" w:right="207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99"/>
    <w:rsid w:val="00003FAC"/>
    <w:rsid w:val="00004483"/>
    <w:rsid w:val="0005007D"/>
    <w:rsid w:val="00057DE5"/>
    <w:rsid w:val="00071333"/>
    <w:rsid w:val="000C1339"/>
    <w:rsid w:val="000C2871"/>
    <w:rsid w:val="000D61C5"/>
    <w:rsid w:val="001022F2"/>
    <w:rsid w:val="00142BE6"/>
    <w:rsid w:val="001640E5"/>
    <w:rsid w:val="00172938"/>
    <w:rsid w:val="00176FD3"/>
    <w:rsid w:val="001D6D2F"/>
    <w:rsid w:val="001F7C6D"/>
    <w:rsid w:val="00200B22"/>
    <w:rsid w:val="00221ED5"/>
    <w:rsid w:val="00227F89"/>
    <w:rsid w:val="00243355"/>
    <w:rsid w:val="002543D3"/>
    <w:rsid w:val="002555C7"/>
    <w:rsid w:val="002837C1"/>
    <w:rsid w:val="002A509E"/>
    <w:rsid w:val="002C323C"/>
    <w:rsid w:val="002C5E3E"/>
    <w:rsid w:val="00306C7C"/>
    <w:rsid w:val="003368E6"/>
    <w:rsid w:val="00346A1F"/>
    <w:rsid w:val="00347478"/>
    <w:rsid w:val="003527DA"/>
    <w:rsid w:val="00393976"/>
    <w:rsid w:val="00396877"/>
    <w:rsid w:val="003C1B0C"/>
    <w:rsid w:val="003F0588"/>
    <w:rsid w:val="00400647"/>
    <w:rsid w:val="00410EC9"/>
    <w:rsid w:val="004265CF"/>
    <w:rsid w:val="0044504B"/>
    <w:rsid w:val="004521E9"/>
    <w:rsid w:val="00457BCF"/>
    <w:rsid w:val="004A6627"/>
    <w:rsid w:val="004E199F"/>
    <w:rsid w:val="004E43FE"/>
    <w:rsid w:val="00543264"/>
    <w:rsid w:val="00546635"/>
    <w:rsid w:val="005A1C86"/>
    <w:rsid w:val="005A7637"/>
    <w:rsid w:val="005E5A1D"/>
    <w:rsid w:val="005F0F90"/>
    <w:rsid w:val="00693A5A"/>
    <w:rsid w:val="006C3910"/>
    <w:rsid w:val="006D2306"/>
    <w:rsid w:val="006E4007"/>
    <w:rsid w:val="007C67C5"/>
    <w:rsid w:val="00833BAC"/>
    <w:rsid w:val="008375D8"/>
    <w:rsid w:val="008803DE"/>
    <w:rsid w:val="00891AD0"/>
    <w:rsid w:val="008A4551"/>
    <w:rsid w:val="008B447F"/>
    <w:rsid w:val="008E07E9"/>
    <w:rsid w:val="008F4908"/>
    <w:rsid w:val="00917A1D"/>
    <w:rsid w:val="00961EEB"/>
    <w:rsid w:val="00980F6C"/>
    <w:rsid w:val="009D5A76"/>
    <w:rsid w:val="00A42538"/>
    <w:rsid w:val="00AD5EA9"/>
    <w:rsid w:val="00B30B99"/>
    <w:rsid w:val="00B50A27"/>
    <w:rsid w:val="00B5428C"/>
    <w:rsid w:val="00B87BF3"/>
    <w:rsid w:val="00BA6CEC"/>
    <w:rsid w:val="00BC68EA"/>
    <w:rsid w:val="00BE217E"/>
    <w:rsid w:val="00C041BD"/>
    <w:rsid w:val="00C81891"/>
    <w:rsid w:val="00C92AAA"/>
    <w:rsid w:val="00CE2CE0"/>
    <w:rsid w:val="00D44A04"/>
    <w:rsid w:val="00D52AFB"/>
    <w:rsid w:val="00D546EA"/>
    <w:rsid w:val="00D932B4"/>
    <w:rsid w:val="00DA0D5B"/>
    <w:rsid w:val="00DC2AF5"/>
    <w:rsid w:val="00E23012"/>
    <w:rsid w:val="00E62F0D"/>
    <w:rsid w:val="00E73830"/>
    <w:rsid w:val="00EE73B0"/>
    <w:rsid w:val="00F202FD"/>
    <w:rsid w:val="00F37AA7"/>
    <w:rsid w:val="00F562C1"/>
    <w:rsid w:val="00F600E3"/>
    <w:rsid w:val="00F97F63"/>
    <w:rsid w:val="00FC2C0D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035C"/>
  <w15:chartTrackingRefBased/>
  <w15:docId w15:val="{903BF72C-5C7B-4965-8900-D8719327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4">
    <w:name w:val="Grid Table 6 Colorful Accent 4"/>
    <w:basedOn w:val="TableNormal"/>
    <w:uiPriority w:val="51"/>
    <w:rsid w:val="00B30B9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4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7F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3527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Vissage, Jason</cp:lastModifiedBy>
  <cp:revision>2</cp:revision>
  <cp:lastPrinted>2022-08-18T17:09:00Z</cp:lastPrinted>
  <dcterms:created xsi:type="dcterms:W3CDTF">2024-11-20T17:05:00Z</dcterms:created>
  <dcterms:modified xsi:type="dcterms:W3CDTF">2024-11-20T17:05:00Z</dcterms:modified>
</cp:coreProperties>
</file>