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52793B1C" w:rsidR="00BA1540" w:rsidRPr="00813F93" w:rsidRDefault="00BA1540" w:rsidP="00BA1540">
      <w:pPr>
        <w:jc w:val="center"/>
        <w:rPr>
          <w:rFonts w:ascii="Arial Narrow" w:hAnsi="Arial Narrow" w:cstheme="minorHAnsi"/>
          <w:bCs/>
        </w:rPr>
      </w:pPr>
      <w:r w:rsidRPr="00AC00BE">
        <w:rPr>
          <w:rFonts w:ascii="Arial Narrow" w:hAnsi="Arial Narrow" w:cstheme="minorHAnsi"/>
          <w:bCs/>
        </w:rPr>
        <w:t>Minutes –</w:t>
      </w:r>
      <w:r w:rsidR="004B3E33">
        <w:rPr>
          <w:rFonts w:ascii="Arial Narrow" w:hAnsi="Arial Narrow" w:cstheme="minorHAnsi"/>
          <w:bCs/>
        </w:rPr>
        <w:t xml:space="preserve"> December 14, </w:t>
      </w:r>
      <w:r w:rsidR="00813F93">
        <w:rPr>
          <w:rFonts w:ascii="Arial Narrow" w:hAnsi="Arial Narrow" w:cstheme="minorHAnsi"/>
          <w:bCs/>
        </w:rPr>
        <w:t>202</w:t>
      </w:r>
      <w:r w:rsidR="00AD1005">
        <w:rPr>
          <w:rFonts w:ascii="Arial Narrow" w:hAnsi="Arial Narrow" w:cstheme="minorHAnsi"/>
          <w:bCs/>
        </w:rPr>
        <w:t>2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270"/>
        <w:gridCol w:w="1530"/>
        <w:gridCol w:w="810"/>
        <w:gridCol w:w="450"/>
        <w:gridCol w:w="1890"/>
        <w:gridCol w:w="900"/>
        <w:gridCol w:w="360"/>
      </w:tblGrid>
      <w:tr w:rsidR="00985F67" w:rsidRPr="00985F67" w14:paraId="7C1D9AFF" w14:textId="77777777" w:rsidTr="002F7E47">
        <w:trPr>
          <w:trHeight w:val="530"/>
        </w:trPr>
        <w:tc>
          <w:tcPr>
            <w:tcW w:w="1165" w:type="dxa"/>
          </w:tcPr>
          <w:p w14:paraId="2A44E176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Anderson-Lain, Karen </w:t>
            </w:r>
          </w:p>
        </w:tc>
        <w:tc>
          <w:tcPr>
            <w:tcW w:w="900" w:type="dxa"/>
          </w:tcPr>
          <w:p w14:paraId="2F8A3393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63E961B9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CLASS </w:t>
            </w:r>
          </w:p>
        </w:tc>
        <w:tc>
          <w:tcPr>
            <w:tcW w:w="540" w:type="dxa"/>
          </w:tcPr>
          <w:p w14:paraId="0B56CF73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1ABA03BD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810" w:type="dxa"/>
          </w:tcPr>
          <w:p w14:paraId="6D2E3496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50EA2A36" w14:textId="20A450E9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270" w:type="dxa"/>
          </w:tcPr>
          <w:p w14:paraId="4262418B" w14:textId="5AC0BC35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E7948DD" w14:textId="4CBA3183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Brooke</w:t>
            </w:r>
          </w:p>
        </w:tc>
        <w:tc>
          <w:tcPr>
            <w:tcW w:w="810" w:type="dxa"/>
          </w:tcPr>
          <w:p w14:paraId="1340B5B5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1DED182F" w14:textId="1C08662D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2BC58B02" w14:textId="585E05BC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4728D96" w14:textId="36A8C17A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900" w:type="dxa"/>
          </w:tcPr>
          <w:p w14:paraId="6D9D9568" w14:textId="77777777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4C3F3BB5" w14:textId="5179A66C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30E27E8C" w14:textId="3F3BF376" w:rsidR="00985F67" w:rsidRPr="00985F67" w:rsidRDefault="00985F67" w:rsidP="00985F6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</w:t>
            </w:r>
          </w:p>
        </w:tc>
      </w:tr>
      <w:tr w:rsidR="00985F67" w:rsidRPr="00985F67" w14:paraId="191239A0" w14:textId="77777777" w:rsidTr="002F7E47">
        <w:trPr>
          <w:trHeight w:val="530"/>
        </w:trPr>
        <w:tc>
          <w:tcPr>
            <w:tcW w:w="1165" w:type="dxa"/>
          </w:tcPr>
          <w:p w14:paraId="16D0162F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Aviles-</w:t>
            </w: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Diz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Jorge</w:t>
            </w:r>
          </w:p>
        </w:tc>
        <w:tc>
          <w:tcPr>
            <w:tcW w:w="900" w:type="dxa"/>
          </w:tcPr>
          <w:p w14:paraId="47EFD221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565D19A6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4CADD117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5BFC7C5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Hargis, Carol</w:t>
            </w:r>
          </w:p>
        </w:tc>
        <w:tc>
          <w:tcPr>
            <w:tcW w:w="810" w:type="dxa"/>
          </w:tcPr>
          <w:p w14:paraId="6CA65498" w14:textId="758CBA32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270" w:type="dxa"/>
          </w:tcPr>
          <w:p w14:paraId="44082E80" w14:textId="729DCB7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8ECB1E8" w14:textId="735FE21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Ojha, </w:t>
            </w: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Divesh</w:t>
            </w:r>
            <w:proofErr w:type="spellEnd"/>
          </w:p>
        </w:tc>
        <w:tc>
          <w:tcPr>
            <w:tcW w:w="810" w:type="dxa"/>
          </w:tcPr>
          <w:p w14:paraId="5178A123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MLOM</w:t>
            </w:r>
          </w:p>
          <w:p w14:paraId="7B71B6BE" w14:textId="01B32AAB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547C9055" w14:textId="713F4C7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FB89C7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Watson, Wendy</w:t>
            </w:r>
          </w:p>
          <w:p w14:paraId="49B9E9B7" w14:textId="5D5F135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934798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6E6916F7" w14:textId="5D280FA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0A30561" w14:textId="391D588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985F67" w:rsidRPr="00985F67" w14:paraId="1D1B6547" w14:textId="77777777" w:rsidTr="002F7E47">
        <w:trPr>
          <w:trHeight w:val="530"/>
        </w:trPr>
        <w:tc>
          <w:tcPr>
            <w:tcW w:w="1165" w:type="dxa"/>
          </w:tcPr>
          <w:p w14:paraId="1F5FEDB4" w14:textId="7DE14490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46103B7A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3E2EC68B" w14:textId="77C69833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23838629" w14:textId="18C9D76A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65AA4A5F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Hensel, Paul</w:t>
            </w:r>
          </w:p>
        </w:tc>
        <w:tc>
          <w:tcPr>
            <w:tcW w:w="810" w:type="dxa"/>
          </w:tcPr>
          <w:p w14:paraId="3DB8E1C5" w14:textId="77777777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33555AC3" w14:textId="78BA0C98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</w:t>
            </w:r>
          </w:p>
        </w:tc>
        <w:tc>
          <w:tcPr>
            <w:tcW w:w="270" w:type="dxa"/>
          </w:tcPr>
          <w:p w14:paraId="6C87BD42" w14:textId="5C7C5BAC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E7485B0" w14:textId="62AAA67A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Olness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Gloria</w:t>
            </w:r>
          </w:p>
        </w:tc>
        <w:tc>
          <w:tcPr>
            <w:tcW w:w="810" w:type="dxa"/>
          </w:tcPr>
          <w:p w14:paraId="2E5A0D6F" w14:textId="77777777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ASPL</w:t>
            </w:r>
          </w:p>
          <w:p w14:paraId="47397C64" w14:textId="4FC21551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0365DECD" w14:textId="60284CF0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7621031C" w14:textId="5B0C52D2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900" w:type="dxa"/>
          </w:tcPr>
          <w:p w14:paraId="51F7ABF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6B81428E" w14:textId="258C235B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8E32550" w14:textId="7789FCFF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985F67" w:rsidRPr="00985F67" w14:paraId="7C128B16" w14:textId="77777777" w:rsidTr="002F7E47">
        <w:tc>
          <w:tcPr>
            <w:tcW w:w="1165" w:type="dxa"/>
          </w:tcPr>
          <w:p w14:paraId="6B396B5D" w14:textId="1259ACCA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Bednarz</w:t>
            </w:r>
            <w:proofErr w:type="spellEnd"/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, Jim</w:t>
            </w:r>
          </w:p>
        </w:tc>
        <w:tc>
          <w:tcPr>
            <w:tcW w:w="900" w:type="dxa"/>
          </w:tcPr>
          <w:p w14:paraId="15468C77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CC30F12" w14:textId="4E8764DB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COS</w:t>
            </w:r>
          </w:p>
        </w:tc>
        <w:tc>
          <w:tcPr>
            <w:tcW w:w="540" w:type="dxa"/>
          </w:tcPr>
          <w:p w14:paraId="42260034" w14:textId="3B35052B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6E29C7D" w14:textId="0A683EA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810" w:type="dxa"/>
          </w:tcPr>
          <w:p w14:paraId="63A2C52E" w14:textId="77777777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7E9A39D4" w14:textId="76735611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7DA972B9" w14:textId="0D3A182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68A31505" w14:textId="5D024B1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Peak, Dan</w:t>
            </w:r>
          </w:p>
        </w:tc>
        <w:tc>
          <w:tcPr>
            <w:tcW w:w="810" w:type="dxa"/>
          </w:tcPr>
          <w:p w14:paraId="0BF199E1" w14:textId="77777777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329A542E" w14:textId="4EA8F679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659C379C" w14:textId="0375DE0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50E3FC7" w14:textId="0336E911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Yeatts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Dale</w:t>
            </w:r>
          </w:p>
        </w:tc>
        <w:tc>
          <w:tcPr>
            <w:tcW w:w="900" w:type="dxa"/>
          </w:tcPr>
          <w:p w14:paraId="7A03926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SOC</w:t>
            </w:r>
          </w:p>
          <w:p w14:paraId="7EB1828A" w14:textId="7614F912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7AE9F2BF" w14:textId="617785BD" w:rsidR="00985F67" w:rsidRPr="00985F67" w:rsidRDefault="00213494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985F67" w:rsidRPr="00985F67" w14:paraId="559B21C6" w14:textId="77777777" w:rsidTr="002F7E47">
        <w:trPr>
          <w:trHeight w:val="431"/>
        </w:trPr>
        <w:tc>
          <w:tcPr>
            <w:tcW w:w="1165" w:type="dxa"/>
          </w:tcPr>
          <w:p w14:paraId="6E6EB503" w14:textId="192193DC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Britain, Jeff</w:t>
            </w:r>
          </w:p>
        </w:tc>
        <w:tc>
          <w:tcPr>
            <w:tcW w:w="900" w:type="dxa"/>
          </w:tcPr>
          <w:p w14:paraId="7B8C091A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ACCT</w:t>
            </w:r>
          </w:p>
          <w:p w14:paraId="69BC7170" w14:textId="4882DCAE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CMHT</w:t>
            </w:r>
          </w:p>
        </w:tc>
        <w:tc>
          <w:tcPr>
            <w:tcW w:w="540" w:type="dxa"/>
          </w:tcPr>
          <w:p w14:paraId="7D58D151" w14:textId="5F58CEEF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588996CE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Ketron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Seth</w:t>
            </w:r>
          </w:p>
        </w:tc>
        <w:tc>
          <w:tcPr>
            <w:tcW w:w="810" w:type="dxa"/>
          </w:tcPr>
          <w:p w14:paraId="78A781D2" w14:textId="77777777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  <w:p w14:paraId="18D295A3" w14:textId="4D2C3E30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MKTG</w:t>
            </w:r>
          </w:p>
        </w:tc>
        <w:tc>
          <w:tcPr>
            <w:tcW w:w="270" w:type="dxa"/>
          </w:tcPr>
          <w:p w14:paraId="61C34C8E" w14:textId="70390ECE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C5CC239" w14:textId="08186400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Perez, Jose</w:t>
            </w:r>
          </w:p>
        </w:tc>
        <w:tc>
          <w:tcPr>
            <w:tcW w:w="810" w:type="dxa"/>
          </w:tcPr>
          <w:p w14:paraId="2D93C7FE" w14:textId="14347501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196C3976" w14:textId="55C9CD83" w:rsidR="00985F67" w:rsidRPr="00985F67" w:rsidRDefault="008D0C8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67E523B4" w14:textId="005F25DE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97A74D" w14:textId="2664B421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A18ED" w14:textId="3B90359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610A9F5B" w14:textId="77777777" w:rsidTr="002F7E47">
        <w:trPr>
          <w:trHeight w:val="431"/>
        </w:trPr>
        <w:tc>
          <w:tcPr>
            <w:tcW w:w="1165" w:type="dxa"/>
          </w:tcPr>
          <w:p w14:paraId="3B6B956D" w14:textId="5BF899C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2950510A" w14:textId="339BD9E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0941A954" w14:textId="068153AA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294628E2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Lane, Jennifer</w:t>
            </w:r>
          </w:p>
        </w:tc>
        <w:tc>
          <w:tcPr>
            <w:tcW w:w="810" w:type="dxa"/>
          </w:tcPr>
          <w:p w14:paraId="7524BB67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2649C517" w14:textId="1D364FDD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771AC3F1" w14:textId="7DA31279" w:rsidR="00985F67" w:rsidRPr="00985F67" w:rsidRDefault="00213494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58DBE46B" w14:textId="4A0351AB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215EAF8B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7745E91D" w14:textId="1F1E843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00CE90E" w14:textId="081E3CF1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A55B11A" w14:textId="74B4F103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08709E" w14:textId="00A9F09D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4780550" w14:textId="2F78F20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70CA37" w14:textId="5BE65C8A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131BB02C" w14:textId="77777777" w:rsidTr="002F7E47">
        <w:tc>
          <w:tcPr>
            <w:tcW w:w="1165" w:type="dxa"/>
          </w:tcPr>
          <w:p w14:paraId="6F905E2B" w14:textId="25ACD0E2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43A704D4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107977FB" w14:textId="79710B0F" w:rsidR="00985F67" w:rsidRPr="00985F67" w:rsidRDefault="00985F67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1EFCA271" w14:textId="3652055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51FC6C3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10EEB854" w14:textId="69731D28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270" w:type="dxa"/>
          </w:tcPr>
          <w:p w14:paraId="31223B8B" w14:textId="29FBF219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95312D9" w14:textId="2DBDF28B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7F7F7E35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5306D005" w14:textId="2B872A06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47672AB4" w14:textId="1422C3F5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BDE21E4" w14:textId="3386CC6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7143F" w14:textId="2E9F6231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AEB9" w14:textId="188B2F39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5E73603C" w14:textId="77777777" w:rsidTr="002F7E47">
        <w:tc>
          <w:tcPr>
            <w:tcW w:w="1165" w:type="dxa"/>
          </w:tcPr>
          <w:p w14:paraId="28424DF8" w14:textId="4050315C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2BDFB794" w14:textId="77777777" w:rsidR="00985F67" w:rsidRPr="00985F67" w:rsidRDefault="00985F67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68B58584" w14:textId="40928334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6CFF6FE" w14:textId="1E21D6B3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685D302D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6B61FCCF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17EE1CEC" w14:textId="292C7F6C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24D85018" w14:textId="2E045BDC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9857D34" w14:textId="217B73B0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Philbrick, Jodi</w:t>
            </w:r>
          </w:p>
        </w:tc>
        <w:tc>
          <w:tcPr>
            <w:tcW w:w="810" w:type="dxa"/>
          </w:tcPr>
          <w:p w14:paraId="58120EF8" w14:textId="48D380C5" w:rsidR="00985F67" w:rsidRPr="00985F67" w:rsidRDefault="00985F67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COI</w:t>
            </w:r>
          </w:p>
        </w:tc>
        <w:tc>
          <w:tcPr>
            <w:tcW w:w="450" w:type="dxa"/>
          </w:tcPr>
          <w:p w14:paraId="47D519E5" w14:textId="4669B665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54F4799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A9784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13821D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0075BE47" w14:textId="77777777" w:rsidTr="002F7E47">
        <w:tc>
          <w:tcPr>
            <w:tcW w:w="1165" w:type="dxa"/>
          </w:tcPr>
          <w:p w14:paraId="0B3FC580" w14:textId="28640732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Cherry, William</w:t>
            </w:r>
          </w:p>
        </w:tc>
        <w:tc>
          <w:tcPr>
            <w:tcW w:w="900" w:type="dxa"/>
          </w:tcPr>
          <w:p w14:paraId="288881F7" w14:textId="3B6CBA9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MATH COS</w:t>
            </w:r>
          </w:p>
        </w:tc>
        <w:tc>
          <w:tcPr>
            <w:tcW w:w="540" w:type="dxa"/>
          </w:tcPr>
          <w:p w14:paraId="17EE98A1" w14:textId="182BDE4A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0119DC7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6AC60924" w14:textId="77777777" w:rsidR="00985F67" w:rsidRPr="00985F67" w:rsidRDefault="00985F6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17E5049A" w14:textId="4A5991E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47EE43BD" w14:textId="5D4BB8A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AA9818E" w14:textId="45AF5665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6CD0FA7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545B8B37" w14:textId="28262D7B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6F8A7E7" w14:textId="3AB3E476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C4E2A7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C050D3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733D9117" w14:textId="77777777" w:rsidTr="002F7E47">
        <w:tc>
          <w:tcPr>
            <w:tcW w:w="1165" w:type="dxa"/>
          </w:tcPr>
          <w:p w14:paraId="4F7AD485" w14:textId="7D56C575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Chesky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Kris</w:t>
            </w:r>
          </w:p>
        </w:tc>
        <w:tc>
          <w:tcPr>
            <w:tcW w:w="900" w:type="dxa"/>
          </w:tcPr>
          <w:p w14:paraId="6F71786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3637E4F5" w14:textId="6F24DE2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MUSIC</w:t>
            </w:r>
          </w:p>
        </w:tc>
        <w:tc>
          <w:tcPr>
            <w:tcW w:w="540" w:type="dxa"/>
          </w:tcPr>
          <w:p w14:paraId="19576166" w14:textId="00D5768B" w:rsidR="00985F67" w:rsidRPr="00985F67" w:rsidRDefault="00F07C94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7032B"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48404A17" w14:textId="307280F6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65672B7F" w14:textId="6FCBBCE3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</w:tc>
        <w:tc>
          <w:tcPr>
            <w:tcW w:w="270" w:type="dxa"/>
          </w:tcPr>
          <w:p w14:paraId="41FC8A7E" w14:textId="6B533954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059D812" w14:textId="79FDA041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Anne</w:t>
            </w:r>
          </w:p>
        </w:tc>
        <w:tc>
          <w:tcPr>
            <w:tcW w:w="810" w:type="dxa"/>
          </w:tcPr>
          <w:p w14:paraId="0260F6B3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1C2EB46" w14:textId="315615B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DC8DA3D" w14:textId="3B0D8887" w:rsidR="00985F67" w:rsidRPr="00F07C94" w:rsidRDefault="00F07C94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443BD"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6D6908A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7E259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1892A0BA" w14:textId="77777777" w:rsidTr="002F7E47">
        <w:tc>
          <w:tcPr>
            <w:tcW w:w="1165" w:type="dxa"/>
          </w:tcPr>
          <w:p w14:paraId="2692FA02" w14:textId="12712F9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01238EBF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6F8DE502" w14:textId="4C27EE8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3197661A" w14:textId="62E0068C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834CE56" w14:textId="7C9D5E28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3CDC7962" w14:textId="68C3E88B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270" w:type="dxa"/>
          </w:tcPr>
          <w:p w14:paraId="71296AA8" w14:textId="7736B9E1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CEDA8DD" w14:textId="6D8670D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Carrillo, Hector</w:t>
            </w:r>
          </w:p>
        </w:tc>
        <w:tc>
          <w:tcPr>
            <w:tcW w:w="810" w:type="dxa"/>
          </w:tcPr>
          <w:p w14:paraId="06758280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24740D9D" w14:textId="2C444B9A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133B0605" w14:textId="690957D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50" w:type="dxa"/>
            <w:gridSpan w:val="3"/>
            <w:shd w:val="clear" w:color="auto" w:fill="E2EFD9"/>
          </w:tcPr>
          <w:p w14:paraId="5A62BA51" w14:textId="5D4981BD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ind w:right="-119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TEMPORARY SENATORS (Voting)</w:t>
            </w:r>
          </w:p>
        </w:tc>
      </w:tr>
      <w:tr w:rsidR="00985F67" w:rsidRPr="00985F67" w14:paraId="072D266C" w14:textId="77777777" w:rsidTr="002F7E47">
        <w:tc>
          <w:tcPr>
            <w:tcW w:w="1165" w:type="dxa"/>
          </w:tcPr>
          <w:p w14:paraId="034BEFB2" w14:textId="7D8F8F6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2007191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13372428" w14:textId="4B5AAD3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4572D79E" w14:textId="71089E2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1C6A502" w14:textId="6FA964D9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105D404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1CB52B0D" w14:textId="64785AE8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6D4145B8" w14:textId="3BCFAA4A" w:rsidR="00985F67" w:rsidRPr="00F07C94" w:rsidRDefault="00913CC8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13CC8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C1CA64A" w14:textId="365B3C29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Scott</w:t>
            </w:r>
          </w:p>
        </w:tc>
        <w:tc>
          <w:tcPr>
            <w:tcW w:w="810" w:type="dxa"/>
          </w:tcPr>
          <w:p w14:paraId="0BBFAA4A" w14:textId="77777777" w:rsidR="00985F67" w:rsidRPr="00985F67" w:rsidRDefault="00985F67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72246E39" w14:textId="52F49E44" w:rsidR="00985F67" w:rsidRPr="00985F67" w:rsidRDefault="00985F67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7AA57EF5" w14:textId="14F025D0" w:rsidR="00985F67" w:rsidRPr="00985F67" w:rsidRDefault="00213494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3A047FC1" w14:textId="7C9275FC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Barbara </w:t>
            </w:r>
            <w:proofErr w:type="spellStart"/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Pazey</w:t>
            </w:r>
            <w:proofErr w:type="spellEnd"/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 (for Justin Trudeau)</w:t>
            </w:r>
          </w:p>
        </w:tc>
        <w:tc>
          <w:tcPr>
            <w:tcW w:w="900" w:type="dxa"/>
          </w:tcPr>
          <w:p w14:paraId="59A5E79A" w14:textId="49562B89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</w:p>
        </w:tc>
        <w:tc>
          <w:tcPr>
            <w:tcW w:w="360" w:type="dxa"/>
          </w:tcPr>
          <w:p w14:paraId="4CB2ECA4" w14:textId="0D48610E" w:rsidR="00985F67" w:rsidRPr="00985F67" w:rsidRDefault="00213494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985F67" w:rsidRPr="00985F67" w14:paraId="51962870" w14:textId="77777777" w:rsidTr="002F7E47">
        <w:tc>
          <w:tcPr>
            <w:tcW w:w="1165" w:type="dxa"/>
          </w:tcPr>
          <w:p w14:paraId="3950E69E" w14:textId="392EAE2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Coby</w:t>
            </w:r>
          </w:p>
        </w:tc>
        <w:tc>
          <w:tcPr>
            <w:tcW w:w="900" w:type="dxa"/>
          </w:tcPr>
          <w:p w14:paraId="6FAC1995" w14:textId="3B284CAA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385E4F55" w14:textId="0E86593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516406E" w14:textId="6168298D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Caroline</w:t>
            </w:r>
          </w:p>
        </w:tc>
        <w:tc>
          <w:tcPr>
            <w:tcW w:w="810" w:type="dxa"/>
          </w:tcPr>
          <w:p w14:paraId="7C2C1B2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1B2798E" w14:textId="431ADF91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06EDFBE7" w14:textId="702D5446" w:rsidR="00985F67" w:rsidRPr="00985F67" w:rsidRDefault="00B337B0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7032B"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72E5930C" w14:textId="185A887A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Tomlin, J.</w:t>
            </w:r>
          </w:p>
        </w:tc>
        <w:tc>
          <w:tcPr>
            <w:tcW w:w="810" w:type="dxa"/>
          </w:tcPr>
          <w:p w14:paraId="0A314C0A" w14:textId="77777777" w:rsidR="00985F67" w:rsidRPr="00985F67" w:rsidRDefault="00985F67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HIST</w:t>
            </w:r>
          </w:p>
          <w:p w14:paraId="6C473429" w14:textId="203ED5C8" w:rsidR="00985F67" w:rsidRPr="00985F67" w:rsidRDefault="00985F67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2A8EC07" w14:textId="1FBF41C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2573880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588C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CDE350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1B210EC2" w14:textId="77777777" w:rsidTr="002F7E47">
        <w:tc>
          <w:tcPr>
            <w:tcW w:w="1165" w:type="dxa"/>
          </w:tcPr>
          <w:p w14:paraId="1430B29A" w14:textId="32B886A4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Cook, Daniel</w:t>
            </w:r>
          </w:p>
        </w:tc>
        <w:tc>
          <w:tcPr>
            <w:tcW w:w="900" w:type="dxa"/>
          </w:tcPr>
          <w:p w14:paraId="0B5704B4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MUCE</w:t>
            </w:r>
          </w:p>
          <w:p w14:paraId="2B40770B" w14:textId="245C35D9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6323A434" w14:textId="5F14129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95F5C78" w14:textId="14517336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6AB1735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0A6B51EC" w14:textId="34A348D8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5232748B" w14:textId="772E57B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4ADDFF8" w14:textId="32D10932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D762760" w14:textId="1AD8CCB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D1787F" w14:textId="6DAFD335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27088C2F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F6BE1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E6679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543CEB81" w14:textId="77777777" w:rsidTr="002F7E47">
        <w:tc>
          <w:tcPr>
            <w:tcW w:w="1165" w:type="dxa"/>
          </w:tcPr>
          <w:p w14:paraId="4C2CB73E" w14:textId="7B7010B8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15A4128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6A7E9DC9" w14:textId="526752FB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1678272D" w14:textId="217A2314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A83A631" w14:textId="47E6F73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</w:t>
            </w:r>
            <w:proofErr w:type="spellEnd"/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Dennis</w:t>
            </w:r>
          </w:p>
        </w:tc>
        <w:tc>
          <w:tcPr>
            <w:tcW w:w="810" w:type="dxa"/>
          </w:tcPr>
          <w:p w14:paraId="02A7EC8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4AC129E0" w14:textId="7F2AADB1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6F704D11" w14:textId="6F2DA53F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496516" w14:textId="1ADD671D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4B7C3A7" w14:textId="068EEC65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D99C28" w14:textId="0D4691F1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489719" w14:textId="28030332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230722" w14:textId="70A5E9B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D55C26" w14:textId="6E348A2E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1A3AAECE" w14:textId="77777777" w:rsidTr="002F7E47">
        <w:trPr>
          <w:trHeight w:val="347"/>
        </w:trPr>
        <w:tc>
          <w:tcPr>
            <w:tcW w:w="1165" w:type="dxa"/>
          </w:tcPr>
          <w:p w14:paraId="0D11103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6D3C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17916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31C58D" w14:textId="3C3DEF54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474A7B5" w14:textId="459D3D1A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A52C3C3" w14:textId="3B04E3A0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2CF718" w14:textId="5EED7748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C1012BC" w14:textId="39B1393C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B86E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263D04C" w14:textId="1DBABEA3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 SENATORS  (non-voting)</w:t>
            </w:r>
          </w:p>
        </w:tc>
      </w:tr>
      <w:tr w:rsidR="00985F67" w:rsidRPr="00985F67" w14:paraId="6685CFFC" w14:textId="77777777" w:rsidTr="002F7E47">
        <w:tc>
          <w:tcPr>
            <w:tcW w:w="1165" w:type="dxa"/>
          </w:tcPr>
          <w:p w14:paraId="5850DB5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B95E3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B1F3E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4BE738A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75B7B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F16894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9E3F4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EEE9E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00B9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19CDE9" w14:textId="0B2EE07B" w:rsidR="00985F67" w:rsidRPr="00985F67" w:rsidRDefault="00801246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Jermaine Turner</w:t>
            </w:r>
          </w:p>
        </w:tc>
        <w:tc>
          <w:tcPr>
            <w:tcW w:w="900" w:type="dxa"/>
          </w:tcPr>
          <w:p w14:paraId="40FD61F9" w14:textId="233DB2A8" w:rsidR="00985F67" w:rsidRPr="00985F67" w:rsidRDefault="00801246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SGA</w:t>
            </w:r>
          </w:p>
        </w:tc>
        <w:tc>
          <w:tcPr>
            <w:tcW w:w="360" w:type="dxa"/>
          </w:tcPr>
          <w:p w14:paraId="53A470BC" w14:textId="399A2578" w:rsidR="00985F67" w:rsidRPr="00985F67" w:rsidRDefault="00F07C94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985F67" w:rsidRPr="00985F67" w14:paraId="5C9C851C" w14:textId="77777777" w:rsidTr="002F7E47">
        <w:tc>
          <w:tcPr>
            <w:tcW w:w="1165" w:type="dxa"/>
          </w:tcPr>
          <w:p w14:paraId="3688E1C5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3C4A19A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01C6383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685494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3981722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</w:tcPr>
          <w:p w14:paraId="36044DF5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2F6E0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C9D851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08CA0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3B7198" w14:textId="19958596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A224" w14:textId="36BE780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363BB0" w14:textId="27812573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6E568BB9" w14:textId="77777777" w:rsidTr="002F7E47">
        <w:trPr>
          <w:trHeight w:val="212"/>
        </w:trPr>
        <w:tc>
          <w:tcPr>
            <w:tcW w:w="1165" w:type="dxa"/>
          </w:tcPr>
          <w:p w14:paraId="7BAB6985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FC182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37DF0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74967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4BD3B8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A1A440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70EE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73A41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6AB69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EC579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9ECD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2ECC0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6A14B088" w14:textId="77777777" w:rsidTr="002F7E47">
        <w:trPr>
          <w:trHeight w:val="248"/>
        </w:trPr>
        <w:tc>
          <w:tcPr>
            <w:tcW w:w="1165" w:type="dxa"/>
          </w:tcPr>
          <w:p w14:paraId="2ECC88D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AACDF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ACC98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BCDA4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90F78B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197D07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61F7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99283E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DA328B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A4B70E0" w14:textId="47F39535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ind w:right="-137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SUBSTITUTES (non-voting)</w:t>
            </w:r>
          </w:p>
          <w:p w14:paraId="01D1D63E" w14:textId="4AD2F69B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67" w:rsidRPr="00985F67" w14:paraId="2C2EDAFD" w14:textId="77777777" w:rsidTr="002F7E47">
        <w:tc>
          <w:tcPr>
            <w:tcW w:w="1165" w:type="dxa"/>
          </w:tcPr>
          <w:p w14:paraId="0564E60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AD9A41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79B2E4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D0C42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902A2A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527A6C1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35272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B2B2835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B23F77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39734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D08235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419CF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C37DCB" w:rsidRPr="00985F67" w14:paraId="589D4466" w14:textId="77777777" w:rsidTr="002F7E47">
        <w:tc>
          <w:tcPr>
            <w:tcW w:w="1165" w:type="dxa"/>
          </w:tcPr>
          <w:p w14:paraId="48B6C5D4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6D03BFF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D9A6148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92D11C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96D03BB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634C745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CD6D99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0F23DA7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341CEA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461068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4F01FA1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FA1FA8" w14:textId="77777777" w:rsidR="00C37DCB" w:rsidRPr="00985F67" w:rsidRDefault="00C37DC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85F67" w:rsidRPr="00985F67" w14:paraId="50950B54" w14:textId="77777777" w:rsidTr="002F7E47">
        <w:tc>
          <w:tcPr>
            <w:tcW w:w="1165" w:type="dxa"/>
          </w:tcPr>
          <w:p w14:paraId="682C502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70B100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73AB8C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88F81E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FA38412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F0E72F8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5D520F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F21EB9A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3587134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FB8DE9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780226D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B56FF6" w14:textId="77777777" w:rsidR="00985F67" w:rsidRPr="00985F67" w:rsidRDefault="00985F6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50743C75" w14:textId="29C00A0F" w:rsidR="00043BBF" w:rsidRDefault="00043BBF" w:rsidP="00043BBF">
      <w:pPr>
        <w:ind w:left="90"/>
        <w:rPr>
          <w:rFonts w:ascii="Arial Narrow" w:hAnsi="Arial Narrow"/>
        </w:rPr>
      </w:pPr>
      <w:r w:rsidRPr="00AC00BE">
        <w:rPr>
          <w:rFonts w:ascii="Arial Narrow" w:hAnsi="Arial Narrow"/>
        </w:rPr>
        <w:t xml:space="preserve">Guests: </w:t>
      </w:r>
      <w:r w:rsidR="00AC00BE" w:rsidRPr="00AC00BE">
        <w:rPr>
          <w:rFonts w:ascii="Arial Narrow" w:hAnsi="Arial Narrow"/>
        </w:rPr>
        <w:t xml:space="preserve"> Neal Smatresk</w:t>
      </w:r>
      <w:r w:rsidR="00AC00BE">
        <w:rPr>
          <w:rFonts w:ascii="Arial Narrow" w:hAnsi="Arial Narrow"/>
        </w:rPr>
        <w:t xml:space="preserve"> (President)</w:t>
      </w:r>
      <w:r w:rsidR="00AC00BE" w:rsidRPr="00AC00BE">
        <w:rPr>
          <w:rFonts w:ascii="Arial Narrow" w:hAnsi="Arial Narrow"/>
        </w:rPr>
        <w:t>,</w:t>
      </w:r>
      <w:r w:rsidR="00AB6190" w:rsidRPr="00AB6190">
        <w:rPr>
          <w:rFonts w:ascii="Arial Narrow" w:hAnsi="Arial Narrow"/>
        </w:rPr>
        <w:t xml:space="preserve"> </w:t>
      </w:r>
      <w:r w:rsidR="00AB6190">
        <w:rPr>
          <w:rFonts w:ascii="Arial Narrow" w:hAnsi="Arial Narrow"/>
        </w:rPr>
        <w:t>Mike McPherson (Provost)</w:t>
      </w:r>
      <w:r w:rsidR="00AB6190">
        <w:rPr>
          <w:rFonts w:ascii="Arial Narrow" w:hAnsi="Arial Narrow"/>
        </w:rPr>
        <w:t>,</w:t>
      </w:r>
      <w:r w:rsidR="00AC00BE">
        <w:rPr>
          <w:rFonts w:ascii="Arial Narrow" w:hAnsi="Arial Narrow"/>
        </w:rPr>
        <w:t xml:space="preserve"> </w:t>
      </w:r>
      <w:r w:rsidR="008F61E8">
        <w:rPr>
          <w:rFonts w:ascii="Arial Narrow" w:hAnsi="Arial Narrow"/>
        </w:rPr>
        <w:t>Angie Cartwright</w:t>
      </w:r>
      <w:r w:rsidR="00AC00BE">
        <w:rPr>
          <w:rFonts w:ascii="Arial Narrow" w:hAnsi="Arial Narrow"/>
        </w:rPr>
        <w:t xml:space="preserve"> (</w:t>
      </w:r>
      <w:r w:rsidR="008F61E8">
        <w:rPr>
          <w:rFonts w:ascii="Arial Narrow" w:hAnsi="Arial Narrow"/>
        </w:rPr>
        <w:t>OFS</w:t>
      </w:r>
      <w:r w:rsidR="00AC00BE">
        <w:rPr>
          <w:rFonts w:ascii="Arial Narrow" w:hAnsi="Arial Narrow"/>
        </w:rPr>
        <w:t>),</w:t>
      </w:r>
      <w:r w:rsidR="008F61E8">
        <w:rPr>
          <w:rFonts w:ascii="Arial Narrow" w:hAnsi="Arial Narrow"/>
        </w:rPr>
        <w:t xml:space="preserve"> Courtney Glazer (Accreditation),</w:t>
      </w:r>
      <w:r w:rsidR="00AC00BE">
        <w:rPr>
          <w:rFonts w:ascii="Arial Narrow" w:hAnsi="Arial Narrow"/>
        </w:rPr>
        <w:t xml:space="preserve"> </w:t>
      </w:r>
      <w:r w:rsidR="00913CC8">
        <w:rPr>
          <w:rFonts w:ascii="Arial Narrow" w:hAnsi="Arial Narrow"/>
        </w:rPr>
        <w:t xml:space="preserve">Ashley </w:t>
      </w:r>
      <w:proofErr w:type="spellStart"/>
      <w:r w:rsidR="00913CC8">
        <w:rPr>
          <w:rFonts w:ascii="Arial Narrow" w:hAnsi="Arial Narrow"/>
        </w:rPr>
        <w:t>Olsberg</w:t>
      </w:r>
      <w:proofErr w:type="spellEnd"/>
      <w:r w:rsidR="00913CC8">
        <w:rPr>
          <w:rFonts w:ascii="Arial Narrow" w:hAnsi="Arial Narrow"/>
        </w:rPr>
        <w:t xml:space="preserve">, </w:t>
      </w:r>
      <w:r w:rsidR="00AB6190">
        <w:rPr>
          <w:rFonts w:ascii="Arial Narrow" w:hAnsi="Arial Narrow"/>
        </w:rPr>
        <w:t xml:space="preserve">Brenda </w:t>
      </w:r>
      <w:proofErr w:type="spellStart"/>
      <w:r w:rsidR="00AB6190">
        <w:rPr>
          <w:rFonts w:ascii="Arial Narrow" w:hAnsi="Arial Narrow"/>
        </w:rPr>
        <w:t>Kihl</w:t>
      </w:r>
      <w:proofErr w:type="spellEnd"/>
      <w:r w:rsidR="008D0C80">
        <w:rPr>
          <w:rFonts w:ascii="Arial Narrow" w:hAnsi="Arial Narrow"/>
        </w:rPr>
        <w:t xml:space="preserve"> </w:t>
      </w:r>
    </w:p>
    <w:p w14:paraId="441BE72D" w14:textId="77777777" w:rsidR="00DC0D4A" w:rsidRPr="00AC00BE" w:rsidRDefault="00DC0D4A" w:rsidP="00765B72">
      <w:pPr>
        <w:rPr>
          <w:rFonts w:ascii="Arial Narrow" w:hAnsi="Arial Narrow"/>
        </w:rPr>
      </w:pPr>
    </w:p>
    <w:p w14:paraId="2CB0DC7D" w14:textId="505EF86F" w:rsidR="00D97F31" w:rsidRPr="00AC00BE" w:rsidRDefault="00D97F31">
      <w:pPr>
        <w:rPr>
          <w:rFonts w:ascii="Arial Narrow" w:hAnsi="Arial Narrow"/>
        </w:rPr>
      </w:pPr>
    </w:p>
    <w:p w14:paraId="366FC0F4" w14:textId="2455EB20" w:rsidR="00043BBF" w:rsidRDefault="00043BBF" w:rsidP="00A36B1C">
      <w:pPr>
        <w:ind w:left="-720"/>
        <w:rPr>
          <w:rFonts w:ascii="Arial Narrow" w:hAnsi="Arial Narrow"/>
        </w:rPr>
      </w:pPr>
    </w:p>
    <w:p w14:paraId="0F29FDF3" w14:textId="77777777" w:rsidR="00C37DCB" w:rsidRPr="00AC00BE" w:rsidRDefault="00C37DCB" w:rsidP="00A36B1C">
      <w:pPr>
        <w:ind w:left="-720"/>
        <w:rPr>
          <w:rFonts w:ascii="Arial Narrow" w:hAnsi="Arial Narrow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201D5D" w14:paraId="3A07CE63" w14:textId="77777777" w:rsidTr="004B56D5">
        <w:trPr>
          <w:jc w:val="center"/>
        </w:trPr>
        <w:tc>
          <w:tcPr>
            <w:tcW w:w="521" w:type="pct"/>
          </w:tcPr>
          <w:p w14:paraId="6D91E902" w14:textId="77777777" w:rsidR="00A36B1C" w:rsidRPr="00201D5D" w:rsidRDefault="00A36B1C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lastRenderedPageBreak/>
              <w:t>I.</w:t>
            </w:r>
          </w:p>
        </w:tc>
        <w:tc>
          <w:tcPr>
            <w:tcW w:w="1215" w:type="pct"/>
          </w:tcPr>
          <w:p w14:paraId="7DA8E2D0" w14:textId="5E9DA6C6" w:rsidR="00A36B1C" w:rsidRPr="00201D5D" w:rsidRDefault="00A36B1C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Welcome and Introductions</w:t>
            </w:r>
          </w:p>
        </w:tc>
        <w:tc>
          <w:tcPr>
            <w:tcW w:w="3264" w:type="pct"/>
          </w:tcPr>
          <w:p w14:paraId="686F3B53" w14:textId="0CC64753" w:rsidR="00E53B08" w:rsidRDefault="00E53B08" w:rsidP="00A11B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 </w:t>
            </w:r>
            <w:r w:rsidR="00EC2410">
              <w:rPr>
                <w:rFonts w:ascii="Arial Narrow" w:hAnsi="Arial Narrow"/>
              </w:rPr>
              <w:t>called to order</w:t>
            </w:r>
            <w:r>
              <w:rPr>
                <w:rFonts w:ascii="Arial Narrow" w:hAnsi="Arial Narrow"/>
              </w:rPr>
              <w:t xml:space="preserve"> at 2:01 pm</w:t>
            </w:r>
            <w:r w:rsidR="00720E06">
              <w:rPr>
                <w:rFonts w:ascii="Arial Narrow" w:hAnsi="Arial Narrow"/>
              </w:rPr>
              <w:t>.</w:t>
            </w:r>
          </w:p>
          <w:p w14:paraId="57B23338" w14:textId="77777777" w:rsidR="00E53B08" w:rsidRDefault="00E53B08" w:rsidP="00A11B24">
            <w:pPr>
              <w:rPr>
                <w:rFonts w:ascii="Arial Narrow" w:hAnsi="Arial Narrow"/>
              </w:rPr>
            </w:pPr>
          </w:p>
          <w:p w14:paraId="04C508EA" w14:textId="43D65305" w:rsidR="00E53B08" w:rsidRDefault="00EC2410" w:rsidP="00A11B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Senator Chamberlin recognized Jeffrey Britain from Hospitality and Management as a new senator. </w:t>
            </w:r>
          </w:p>
          <w:p w14:paraId="4CFA5125" w14:textId="44E448AE" w:rsidR="00E53B08" w:rsidRPr="00201D5D" w:rsidRDefault="00E53B08" w:rsidP="00A11B24">
            <w:pPr>
              <w:rPr>
                <w:rFonts w:ascii="Arial Narrow" w:hAnsi="Arial Narrow"/>
              </w:rPr>
            </w:pPr>
          </w:p>
        </w:tc>
      </w:tr>
      <w:tr w:rsidR="004B56D5" w:rsidRPr="00201D5D" w14:paraId="7AA6344A" w14:textId="77777777" w:rsidTr="00EC2410">
        <w:trPr>
          <w:trHeight w:val="845"/>
          <w:jc w:val="center"/>
        </w:trPr>
        <w:tc>
          <w:tcPr>
            <w:tcW w:w="521" w:type="pct"/>
          </w:tcPr>
          <w:p w14:paraId="58856C8D" w14:textId="525D2020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II.</w:t>
            </w:r>
          </w:p>
        </w:tc>
        <w:tc>
          <w:tcPr>
            <w:tcW w:w="1215" w:type="pct"/>
          </w:tcPr>
          <w:p w14:paraId="59A6550C" w14:textId="3BEA4E74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 xml:space="preserve">Approval of Minutes </w:t>
            </w:r>
            <w:r w:rsidRPr="00201D5D">
              <w:rPr>
                <w:rFonts w:ascii="Arial Narrow" w:hAnsi="Arial Narrow"/>
              </w:rPr>
              <w:br/>
              <w:t>(</w:t>
            </w:r>
            <w:r w:rsidR="00801246" w:rsidRPr="00201D5D">
              <w:rPr>
                <w:rFonts w:ascii="Arial Narrow" w:hAnsi="Arial Narrow"/>
              </w:rPr>
              <w:t>November 9</w:t>
            </w:r>
            <w:r w:rsidRPr="00201D5D">
              <w:rPr>
                <w:rFonts w:ascii="Arial Narrow" w:hAnsi="Arial Narrow"/>
              </w:rPr>
              <w:t>,</w:t>
            </w:r>
            <w:r w:rsidRPr="00201D5D">
              <w:rPr>
                <w:rFonts w:ascii="Arial Narrow" w:hAnsi="Arial Narrow"/>
                <w:color w:val="FF0000"/>
              </w:rPr>
              <w:t xml:space="preserve"> </w:t>
            </w:r>
            <w:r w:rsidRPr="00201D5D">
              <w:rPr>
                <w:rFonts w:ascii="Arial Narrow" w:hAnsi="Arial Narrow"/>
              </w:rPr>
              <w:t>202</w:t>
            </w:r>
            <w:r w:rsidR="00AD1005" w:rsidRPr="00201D5D">
              <w:rPr>
                <w:rFonts w:ascii="Arial Narrow" w:hAnsi="Arial Narrow"/>
              </w:rPr>
              <w:t>2</w:t>
            </w:r>
            <w:r w:rsidRPr="00201D5D">
              <w:rPr>
                <w:rFonts w:ascii="Arial Narrow" w:hAnsi="Arial Narrow"/>
              </w:rPr>
              <w:t xml:space="preserve">) </w:t>
            </w:r>
            <w:r w:rsidR="00801246" w:rsidRPr="00201D5D">
              <w:rPr>
                <w:rFonts w:ascii="Arial Narrow" w:hAnsi="Arial Narrow"/>
              </w:rPr>
              <w:t xml:space="preserve"> </w:t>
            </w:r>
            <w:r w:rsidR="00801246" w:rsidRPr="00EC2410">
              <w:rPr>
                <w:rFonts w:ascii="Arial Narrow" w:hAnsi="Arial Narrow"/>
                <w:b/>
                <w:bCs/>
                <w:highlight w:val="yellow"/>
              </w:rPr>
              <w:t>[vote]</w:t>
            </w:r>
          </w:p>
          <w:p w14:paraId="11A24D18" w14:textId="77777777" w:rsidR="004B56D5" w:rsidRPr="00201D5D" w:rsidRDefault="004B56D5" w:rsidP="00A11B24">
            <w:pPr>
              <w:rPr>
                <w:rFonts w:ascii="Arial Narrow" w:hAnsi="Arial Narrow"/>
              </w:rPr>
            </w:pPr>
          </w:p>
        </w:tc>
        <w:tc>
          <w:tcPr>
            <w:tcW w:w="3264" w:type="pct"/>
          </w:tcPr>
          <w:p w14:paraId="1A744C77" w14:textId="24F1E629" w:rsidR="004B56D5" w:rsidRPr="00EC2410" w:rsidRDefault="00EC2410" w:rsidP="00A11B2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Senator </w:t>
            </w:r>
            <w:proofErr w:type="spellStart"/>
            <w:r>
              <w:rPr>
                <w:rFonts w:ascii="Arial Narrow" w:hAnsi="Arial Narrow"/>
                <w:bCs/>
              </w:rPr>
              <w:t>Ketron</w:t>
            </w:r>
            <w:proofErr w:type="spellEnd"/>
            <w:r>
              <w:rPr>
                <w:rFonts w:ascii="Arial Narrow" w:hAnsi="Arial Narrow"/>
                <w:bCs/>
              </w:rPr>
              <w:t xml:space="preserve"> moved to approve the minutes, and Senator Aviles-</w:t>
            </w:r>
            <w:proofErr w:type="spellStart"/>
            <w:r>
              <w:rPr>
                <w:rFonts w:ascii="Arial Narrow" w:hAnsi="Arial Narrow"/>
                <w:bCs/>
              </w:rPr>
              <w:t>Diz</w:t>
            </w:r>
            <w:proofErr w:type="spellEnd"/>
            <w:r>
              <w:rPr>
                <w:rFonts w:ascii="Arial Narrow" w:hAnsi="Arial Narrow"/>
                <w:bCs/>
              </w:rPr>
              <w:t xml:space="preserve"> seconded. </w:t>
            </w:r>
            <w:r w:rsidRPr="00EC2410">
              <w:rPr>
                <w:rFonts w:ascii="Arial Narrow" w:hAnsi="Arial Narrow"/>
                <w:bCs/>
                <w:highlight w:val="yellow"/>
              </w:rPr>
              <w:t>The minutes were unanimously approved.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E53B08">
              <w:rPr>
                <w:rFonts w:ascii="Arial Narrow" w:hAnsi="Arial Narrow"/>
              </w:rPr>
              <w:t xml:space="preserve"> </w:t>
            </w:r>
          </w:p>
        </w:tc>
      </w:tr>
      <w:tr w:rsidR="004B56D5" w:rsidRPr="00201D5D" w14:paraId="17175843" w14:textId="77777777" w:rsidTr="004B56D5">
        <w:trPr>
          <w:jc w:val="center"/>
        </w:trPr>
        <w:tc>
          <w:tcPr>
            <w:tcW w:w="521" w:type="pct"/>
          </w:tcPr>
          <w:p w14:paraId="077EC9D6" w14:textId="1C932BA6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III.</w:t>
            </w:r>
          </w:p>
        </w:tc>
        <w:tc>
          <w:tcPr>
            <w:tcW w:w="1215" w:type="pct"/>
          </w:tcPr>
          <w:p w14:paraId="2611BFA8" w14:textId="10E4FEC7" w:rsidR="004B56D5" w:rsidRPr="00201D5D" w:rsidRDefault="00801246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University Update</w:t>
            </w:r>
            <w:r w:rsidR="004B56D5" w:rsidRPr="00201D5D">
              <w:rPr>
                <w:rFonts w:ascii="Arial Narrow" w:hAnsi="Arial Narrow"/>
              </w:rPr>
              <w:t xml:space="preserve"> (President Neal Smatresk / </w:t>
            </w:r>
            <w:r w:rsidR="0037214C" w:rsidRPr="00201D5D">
              <w:rPr>
                <w:rFonts w:ascii="Arial Narrow" w:hAnsi="Arial Narrow"/>
              </w:rPr>
              <w:t xml:space="preserve"> Provost Mike McPherson</w:t>
            </w:r>
            <w:r w:rsidR="004B56D5" w:rsidRPr="00201D5D">
              <w:rPr>
                <w:rFonts w:ascii="Arial Narrow" w:hAnsi="Arial Narrow"/>
              </w:rPr>
              <w:t>)</w:t>
            </w:r>
          </w:p>
        </w:tc>
        <w:tc>
          <w:tcPr>
            <w:tcW w:w="3264" w:type="pct"/>
          </w:tcPr>
          <w:p w14:paraId="40C8934F" w14:textId="682C6DD9" w:rsidR="00E53B08" w:rsidRPr="00EC2410" w:rsidRDefault="00E53B08" w:rsidP="00E53B08">
            <w:pPr>
              <w:rPr>
                <w:rFonts w:ascii="Arial Narrow" w:hAnsi="Arial Narrow"/>
                <w:b/>
                <w:bCs/>
              </w:rPr>
            </w:pPr>
            <w:r w:rsidRPr="00EC2410">
              <w:rPr>
                <w:rFonts w:ascii="Arial Narrow" w:hAnsi="Arial Narrow"/>
                <w:b/>
                <w:bCs/>
              </w:rPr>
              <w:t>President Smatresk</w:t>
            </w:r>
          </w:p>
          <w:p w14:paraId="782B3FD7" w14:textId="5CE0248F" w:rsidR="00E53B08" w:rsidRPr="00EC2410" w:rsidRDefault="00A2228B" w:rsidP="00E53B0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It has been a busy few weeks; lost 3 weekends to athletics; hires have been made </w:t>
            </w:r>
          </w:p>
          <w:p w14:paraId="16B8AE87" w14:textId="655E27D6" w:rsidR="00E53B08" w:rsidRPr="00EC2410" w:rsidRDefault="00E53B08" w:rsidP="00E53B0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Graduations this weekend; </w:t>
            </w:r>
            <w:r w:rsidR="00A2228B">
              <w:rPr>
                <w:sz w:val="24"/>
              </w:rPr>
              <w:t xml:space="preserve">most exciting time of the year and </w:t>
            </w:r>
            <w:r w:rsidRPr="00EC2410">
              <w:rPr>
                <w:sz w:val="24"/>
              </w:rPr>
              <w:t xml:space="preserve">makes him smile </w:t>
            </w:r>
          </w:p>
          <w:p w14:paraId="5C1DC4A4" w14:textId="5E81CA25" w:rsidR="00E53B08" w:rsidRPr="00EC2410" w:rsidRDefault="00E53B08" w:rsidP="00E53B0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Updates</w:t>
            </w:r>
            <w:r w:rsidR="00F07C94" w:rsidRPr="00EC2410">
              <w:rPr>
                <w:sz w:val="24"/>
              </w:rPr>
              <w:t xml:space="preserve"> </w:t>
            </w:r>
          </w:p>
          <w:p w14:paraId="34E8F825" w14:textId="312A398E" w:rsidR="00E53B08" w:rsidRPr="00EC2410" w:rsidRDefault="00E53B08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Spring enrollment holding </w:t>
            </w:r>
            <w:r w:rsidR="00A2228B">
              <w:rPr>
                <w:sz w:val="24"/>
              </w:rPr>
              <w:t>at about where fall enrollment; expected to be up</w:t>
            </w:r>
          </w:p>
          <w:p w14:paraId="2BEA3AE8" w14:textId="58FE593F" w:rsidR="00E53B08" w:rsidRPr="00EC2410" w:rsidRDefault="00A2228B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According to VPRI Padilla - for the first two months of this year, </w:t>
            </w:r>
            <w:proofErr w:type="spellStart"/>
            <w:r>
              <w:rPr>
                <w:sz w:val="24"/>
              </w:rPr>
              <w:t>expentidures</w:t>
            </w:r>
            <w:proofErr w:type="spellEnd"/>
            <w:r>
              <w:rPr>
                <w:sz w:val="24"/>
              </w:rPr>
              <w:t xml:space="preserve"> and new awards are up by sixfold </w:t>
            </w:r>
          </w:p>
          <w:p w14:paraId="1ECD27CA" w14:textId="2E5E3DD0" w:rsidR="00E53B08" w:rsidRPr="00EC2410" w:rsidRDefault="009A595A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Key hires have been made in A</w:t>
            </w:r>
            <w:r w:rsidR="00E53B08" w:rsidRPr="00EC2410">
              <w:rPr>
                <w:sz w:val="24"/>
              </w:rPr>
              <w:t>dvancement</w:t>
            </w:r>
            <w:r>
              <w:rPr>
                <w:sz w:val="24"/>
              </w:rPr>
              <w:t>, especially relating to data capabilities</w:t>
            </w:r>
          </w:p>
          <w:p w14:paraId="0E1E097F" w14:textId="4AA4BAC0" w:rsidR="00E53B08" w:rsidRDefault="00E53B08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Enrollment</w:t>
            </w:r>
            <w:r w:rsidR="009A595A">
              <w:rPr>
                <w:sz w:val="24"/>
              </w:rPr>
              <w:t xml:space="preserve"> and</w:t>
            </w:r>
            <w:r w:rsidRPr="00EC2410">
              <w:rPr>
                <w:sz w:val="24"/>
              </w:rPr>
              <w:t xml:space="preserve"> </w:t>
            </w:r>
            <w:r w:rsidR="009A595A">
              <w:rPr>
                <w:sz w:val="24"/>
              </w:rPr>
              <w:t>A</w:t>
            </w:r>
            <w:r w:rsidRPr="00EC2410">
              <w:rPr>
                <w:sz w:val="24"/>
              </w:rPr>
              <w:t>dvancement</w:t>
            </w:r>
            <w:r w:rsidR="009A595A">
              <w:rPr>
                <w:sz w:val="24"/>
              </w:rPr>
              <w:t xml:space="preserve"> are strong</w:t>
            </w:r>
            <w:r w:rsidRPr="00EC2410">
              <w:rPr>
                <w:sz w:val="24"/>
              </w:rPr>
              <w:t xml:space="preserve">, and </w:t>
            </w:r>
            <w:r w:rsidR="009A595A">
              <w:rPr>
                <w:sz w:val="24"/>
              </w:rPr>
              <w:t>A</w:t>
            </w:r>
            <w:r w:rsidRPr="00EC2410">
              <w:rPr>
                <w:sz w:val="24"/>
              </w:rPr>
              <w:t xml:space="preserve">thletics </w:t>
            </w:r>
            <w:r w:rsidR="00F07C94" w:rsidRPr="00EC2410">
              <w:rPr>
                <w:sz w:val="24"/>
              </w:rPr>
              <w:t>being rebuilt</w:t>
            </w:r>
            <w:r w:rsidR="009A595A">
              <w:rPr>
                <w:sz w:val="24"/>
              </w:rPr>
              <w:t xml:space="preserve"> and improved </w:t>
            </w:r>
          </w:p>
          <w:p w14:paraId="2C9D2574" w14:textId="0162AB08" w:rsidR="009A595A" w:rsidRPr="00EC2410" w:rsidRDefault="009A595A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Hope to get more national publicity, as football is on regular television</w:t>
            </w:r>
          </w:p>
          <w:p w14:paraId="7D182504" w14:textId="06B4A79A" w:rsidR="00F07C94" w:rsidRPr="00EC2410" w:rsidRDefault="009A595A" w:rsidP="00E53B0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Just closed on an estate gift that would be </w:t>
            </w:r>
            <w:r w:rsidR="00F07C94" w:rsidRPr="00EC2410">
              <w:rPr>
                <w:sz w:val="24"/>
              </w:rPr>
              <w:t>$20-50 million</w:t>
            </w:r>
            <w:r>
              <w:rPr>
                <w:sz w:val="24"/>
              </w:rPr>
              <w:t xml:space="preserve"> </w:t>
            </w:r>
          </w:p>
          <w:p w14:paraId="4855C108" w14:textId="77777777" w:rsidR="00A976FE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Legislative session </w:t>
            </w:r>
          </w:p>
          <w:p w14:paraId="38008342" w14:textId="77777777" w:rsidR="007D2E72" w:rsidRDefault="00C36F63" w:rsidP="007D2E7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Ongoing conversation</w:t>
            </w:r>
            <w:r w:rsidR="00704B8A">
              <w:rPr>
                <w:sz w:val="24"/>
              </w:rPr>
              <w:t xml:space="preserve"> that if public schools in the state do not raise tuition, then the state will increase the formula, give us back Hazelwood, and pay the extra insurance premium; this would be a game changer for us </w:t>
            </w:r>
          </w:p>
          <w:p w14:paraId="20467AAC" w14:textId="0FCC9F1B" w:rsidR="00F07C94" w:rsidRPr="007D2E72" w:rsidRDefault="007D2E72" w:rsidP="007D2E7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7D2E72">
              <w:rPr>
                <w:sz w:val="24"/>
                <w:szCs w:val="36"/>
              </w:rPr>
              <w:t>If all the funding comes through, would like to f</w:t>
            </w:r>
            <w:r w:rsidR="00F07C94" w:rsidRPr="007D2E72">
              <w:rPr>
                <w:sz w:val="24"/>
                <w:szCs w:val="36"/>
              </w:rPr>
              <w:t>ix compensation/equity issue in one year</w:t>
            </w:r>
            <w:r w:rsidR="00F07C94" w:rsidRPr="007D2E72">
              <w:t xml:space="preserve"> </w:t>
            </w:r>
          </w:p>
          <w:p w14:paraId="25665096" w14:textId="0CED9990" w:rsidR="00801246" w:rsidRPr="00EC2410" w:rsidRDefault="00801246" w:rsidP="00E53B0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Values </w:t>
            </w:r>
            <w:r w:rsidR="000C3F80">
              <w:rPr>
                <w:sz w:val="24"/>
              </w:rPr>
              <w:t>u</w:t>
            </w:r>
            <w:r w:rsidRPr="00EC2410">
              <w:rPr>
                <w:sz w:val="24"/>
              </w:rPr>
              <w:t>pdate</w:t>
            </w:r>
          </w:p>
          <w:p w14:paraId="3C4AD99C" w14:textId="17199956" w:rsidR="00F07C94" w:rsidRPr="00EC2410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Chancellor just sent out a note today about the Values Journey</w:t>
            </w:r>
          </w:p>
          <w:p w14:paraId="2A38BEDC" w14:textId="21FA2B11" w:rsidR="00F07C94" w:rsidRPr="00EC2410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When you look at the values, there’s nothing we don’t do already or don’t already celebrate </w:t>
            </w:r>
          </w:p>
          <w:p w14:paraId="1552F715" w14:textId="343652C6" w:rsidR="00F07C94" w:rsidRPr="00EC2410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January 26 – </w:t>
            </w:r>
            <w:r w:rsidR="007D2E72">
              <w:rPr>
                <w:sz w:val="24"/>
              </w:rPr>
              <w:t xml:space="preserve">There will be a launch of the values; people who </w:t>
            </w:r>
            <w:r w:rsidRPr="00EC2410">
              <w:rPr>
                <w:sz w:val="24"/>
              </w:rPr>
              <w:t xml:space="preserve">represented us in the big </w:t>
            </w:r>
            <w:r w:rsidR="000C3F80">
              <w:rPr>
                <w:sz w:val="24"/>
              </w:rPr>
              <w:t xml:space="preserve">values </w:t>
            </w:r>
            <w:r w:rsidRPr="00EC2410">
              <w:rPr>
                <w:sz w:val="24"/>
              </w:rPr>
              <w:t xml:space="preserve">discussion will be talking about how </w:t>
            </w:r>
            <w:r w:rsidR="000C3F80">
              <w:rPr>
                <w:sz w:val="24"/>
              </w:rPr>
              <w:t xml:space="preserve">we begin </w:t>
            </w:r>
            <w:r w:rsidRPr="00EC2410">
              <w:rPr>
                <w:sz w:val="24"/>
              </w:rPr>
              <w:t>to implement the values</w:t>
            </w:r>
          </w:p>
          <w:p w14:paraId="4EDFE1FE" w14:textId="293D9F19" w:rsidR="00F07C94" w:rsidRPr="00EC2410" w:rsidRDefault="000C3F80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Will be another big rollout in March </w:t>
            </w:r>
          </w:p>
          <w:p w14:paraId="0BC42854" w14:textId="2C92496D" w:rsidR="00F07C94" w:rsidRPr="00EC2410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Questions</w:t>
            </w:r>
            <w:r w:rsidR="00012335">
              <w:rPr>
                <w:sz w:val="24"/>
              </w:rPr>
              <w:t>/comments</w:t>
            </w:r>
            <w:r w:rsidRPr="00EC2410">
              <w:rPr>
                <w:sz w:val="24"/>
              </w:rPr>
              <w:t xml:space="preserve">? </w:t>
            </w:r>
          </w:p>
          <w:p w14:paraId="1AE54398" w14:textId="59F34906" w:rsidR="00F07C94" w:rsidRPr="00EC2410" w:rsidRDefault="000C3F80" w:rsidP="00F07C94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F07C94" w:rsidRPr="00EC2410">
              <w:rPr>
                <w:sz w:val="24"/>
              </w:rPr>
              <w:t>Watson</w:t>
            </w:r>
            <w:r w:rsidR="00CB7B1A">
              <w:rPr>
                <w:sz w:val="24"/>
              </w:rPr>
              <w:t>:</w:t>
            </w:r>
            <w:r w:rsidR="00F07C94" w:rsidRPr="00EC2410">
              <w:rPr>
                <w:sz w:val="24"/>
              </w:rPr>
              <w:t xml:space="preserve"> once we have articulated a set of values, will we change policies to advance the values? </w:t>
            </w:r>
          </w:p>
          <w:p w14:paraId="5B8A8893" w14:textId="3A4C6539" w:rsidR="00F07C94" w:rsidRPr="00EC2410" w:rsidRDefault="00F07C94" w:rsidP="00F07C94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0C3F80">
              <w:rPr>
                <w:sz w:val="24"/>
              </w:rPr>
              <w:t>esponse</w:t>
            </w:r>
            <w:r w:rsidRPr="00EC2410">
              <w:rPr>
                <w:sz w:val="24"/>
              </w:rPr>
              <w:t xml:space="preserve">:  </w:t>
            </w:r>
            <w:r w:rsidR="000C3F80">
              <w:rPr>
                <w:sz w:val="24"/>
              </w:rPr>
              <w:t>Some of things that we do have that have policies wrapped around would benefit from a conversation about whether they are consistent with the values, e.g.</w:t>
            </w:r>
            <w:r w:rsidRPr="00EC2410">
              <w:rPr>
                <w:sz w:val="24"/>
              </w:rPr>
              <w:t xml:space="preserve"> how </w:t>
            </w:r>
            <w:r w:rsidRPr="00EC2410">
              <w:rPr>
                <w:sz w:val="24"/>
              </w:rPr>
              <w:lastRenderedPageBreak/>
              <w:t>we evaluate staff on an annual basis</w:t>
            </w:r>
          </w:p>
          <w:p w14:paraId="23B39A60" w14:textId="26969388" w:rsidR="00F07C94" w:rsidRPr="00EC2410" w:rsidRDefault="000C3F80" w:rsidP="000C3F80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F07C94" w:rsidRPr="00EC2410">
              <w:rPr>
                <w:sz w:val="24"/>
              </w:rPr>
              <w:t xml:space="preserve">Watson: Would like </w:t>
            </w:r>
            <w:r>
              <w:rPr>
                <w:sz w:val="24"/>
              </w:rPr>
              <w:t xml:space="preserve">to see </w:t>
            </w:r>
            <w:r w:rsidR="00F07C94" w:rsidRPr="00EC2410">
              <w:rPr>
                <w:sz w:val="24"/>
              </w:rPr>
              <w:t>some actual change</w:t>
            </w:r>
            <w:r>
              <w:rPr>
                <w:sz w:val="24"/>
              </w:rPr>
              <w:t>, such as</w:t>
            </w:r>
            <w:r w:rsidR="00F07C94" w:rsidRPr="00EC24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around </w:t>
            </w:r>
            <w:r w:rsidR="00F07C94" w:rsidRPr="00EC2410">
              <w:rPr>
                <w:sz w:val="24"/>
              </w:rPr>
              <w:t>inclusion</w:t>
            </w:r>
          </w:p>
          <w:p w14:paraId="03BA6A1E" w14:textId="084F20B3" w:rsidR="00F07C94" w:rsidRPr="00EC2410" w:rsidRDefault="00F07C94" w:rsidP="00F07C94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0C3F80">
              <w:rPr>
                <w:sz w:val="24"/>
              </w:rPr>
              <w:t xml:space="preserve">esponse: </w:t>
            </w:r>
            <w:r w:rsidRPr="00EC2410">
              <w:rPr>
                <w:sz w:val="24"/>
              </w:rPr>
              <w:t>Having policies doesn’t make change</w:t>
            </w:r>
            <w:r w:rsidR="000C3F80">
              <w:rPr>
                <w:sz w:val="24"/>
              </w:rPr>
              <w:t>,</w:t>
            </w:r>
            <w:r w:rsidRPr="00EC2410">
              <w:rPr>
                <w:sz w:val="24"/>
              </w:rPr>
              <w:t xml:space="preserve"> living the values has us change </w:t>
            </w:r>
          </w:p>
          <w:p w14:paraId="7CF1D07F" w14:textId="03AD4F71" w:rsidR="00F07C94" w:rsidRPr="00EC2410" w:rsidRDefault="000C3F80" w:rsidP="000C3F80">
            <w:pPr>
              <w:pStyle w:val="ListParagraph"/>
              <w:numPr>
                <w:ilvl w:val="4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Provost </w:t>
            </w:r>
            <w:r w:rsidR="00F07C94" w:rsidRPr="00EC2410">
              <w:rPr>
                <w:sz w:val="24"/>
              </w:rPr>
              <w:t xml:space="preserve">McPherson:  </w:t>
            </w:r>
            <w:r>
              <w:rPr>
                <w:sz w:val="24"/>
              </w:rPr>
              <w:t xml:space="preserve">AVP </w:t>
            </w:r>
            <w:r w:rsidR="00F07C94" w:rsidRPr="00EC2410">
              <w:rPr>
                <w:sz w:val="24"/>
              </w:rPr>
              <w:t xml:space="preserve">Cartwright looking at policy through an equity lens </w:t>
            </w:r>
          </w:p>
          <w:p w14:paraId="16164366" w14:textId="54F6C1DA" w:rsidR="00E53B08" w:rsidRPr="00EC2410" w:rsidRDefault="00801246" w:rsidP="00E53B0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Plan for student raises </w:t>
            </w:r>
          </w:p>
          <w:p w14:paraId="19779FCA" w14:textId="4EBE4F2B" w:rsidR="00F07C94" w:rsidRPr="00EC2410" w:rsidRDefault="00F07C94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Low and slow unless we get a big infusion of cash</w:t>
            </w:r>
          </w:p>
          <w:p w14:paraId="75F0153C" w14:textId="45AFEB4E" w:rsidR="00F07C94" w:rsidRPr="00EC2410" w:rsidRDefault="000C3F80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Getting students from </w:t>
            </w:r>
            <w:r w:rsidR="00F07C94" w:rsidRPr="00EC2410">
              <w:rPr>
                <w:sz w:val="24"/>
              </w:rPr>
              <w:t>$8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hr</w:t>
            </w:r>
            <w:proofErr w:type="spellEnd"/>
            <w:r w:rsidR="00F07C94" w:rsidRPr="00EC2410">
              <w:rPr>
                <w:sz w:val="24"/>
              </w:rPr>
              <w:t xml:space="preserve"> to $15/</w:t>
            </w:r>
            <w:proofErr w:type="spellStart"/>
            <w:r w:rsidR="00F07C94" w:rsidRPr="00EC2410">
              <w:rPr>
                <w:sz w:val="24"/>
              </w:rPr>
              <w:t>hr</w:t>
            </w:r>
            <w:proofErr w:type="spellEnd"/>
            <w:r w:rsidR="00F07C94" w:rsidRPr="00EC2410">
              <w:rPr>
                <w:sz w:val="24"/>
              </w:rPr>
              <w:t xml:space="preserve"> would </w:t>
            </w:r>
            <w:r>
              <w:rPr>
                <w:sz w:val="24"/>
              </w:rPr>
              <w:t>cost</w:t>
            </w:r>
            <w:r w:rsidR="00F07C94" w:rsidRPr="00EC2410">
              <w:rPr>
                <w:sz w:val="24"/>
              </w:rPr>
              <w:t xml:space="preserve"> $17 million</w:t>
            </w:r>
            <w:r>
              <w:rPr>
                <w:sz w:val="24"/>
              </w:rPr>
              <w:t xml:space="preserve">, and we have priorities in front of that, such as compensation for faculty and staff </w:t>
            </w:r>
          </w:p>
          <w:p w14:paraId="52DB8225" w14:textId="2B894D0C" w:rsidR="00F07C94" w:rsidRPr="00EC2410" w:rsidRDefault="000C3F80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By next year, s</w:t>
            </w:r>
            <w:r w:rsidR="00F07C94" w:rsidRPr="00EC2410">
              <w:rPr>
                <w:sz w:val="24"/>
              </w:rPr>
              <w:t>tudents will be getting to $9-9.50/</w:t>
            </w:r>
            <w:proofErr w:type="spellStart"/>
            <w:r w:rsidR="00F07C94" w:rsidRPr="00EC2410">
              <w:rPr>
                <w:sz w:val="24"/>
              </w:rPr>
              <w:t>hr</w:t>
            </w:r>
            <w:proofErr w:type="spellEnd"/>
            <w:r w:rsidR="00F07C94" w:rsidRPr="00EC2410">
              <w:rPr>
                <w:sz w:val="24"/>
              </w:rPr>
              <w:t xml:space="preserve"> </w:t>
            </w:r>
          </w:p>
          <w:p w14:paraId="3DBEA18A" w14:textId="5701D4EA" w:rsidR="00BD33BB" w:rsidRPr="00EC2410" w:rsidRDefault="00A928F9" w:rsidP="00F07C94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We have some staff that are not at $15/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 xml:space="preserve">, so will not put students at that level until staff compensation is fixed </w:t>
            </w:r>
          </w:p>
          <w:p w14:paraId="4B086B58" w14:textId="4EFD9961" w:rsidR="00801246" w:rsidRPr="00EC2410" w:rsidRDefault="00801246" w:rsidP="00201D5D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Student engagement</w:t>
            </w:r>
          </w:p>
          <w:p w14:paraId="71F20723" w14:textId="6A59130D" w:rsidR="00BD33BB" w:rsidRPr="00EC2410" w:rsidRDefault="00BD33BB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Conversation that we </w:t>
            </w:r>
            <w:r w:rsidR="00A928F9">
              <w:rPr>
                <w:sz w:val="24"/>
              </w:rPr>
              <w:t>have</w:t>
            </w:r>
            <w:r w:rsidRPr="00EC2410">
              <w:rPr>
                <w:sz w:val="24"/>
              </w:rPr>
              <w:t xml:space="preserve"> doing all the time</w:t>
            </w:r>
            <w:r w:rsidR="00A928F9">
              <w:rPr>
                <w:sz w:val="24"/>
              </w:rPr>
              <w:t xml:space="preserve"> and can’t wait to have a VP for Student Success in place </w:t>
            </w:r>
          </w:p>
          <w:p w14:paraId="54FE62AF" w14:textId="70FFC9E2" w:rsidR="00BD33BB" w:rsidRPr="00EC2410" w:rsidRDefault="00A928F9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H</w:t>
            </w:r>
            <w:r w:rsidR="00BD33BB" w:rsidRPr="00EC2410">
              <w:rPr>
                <w:sz w:val="24"/>
              </w:rPr>
              <w:t xml:space="preserve">earing </w:t>
            </w:r>
            <w:r>
              <w:rPr>
                <w:sz w:val="24"/>
              </w:rPr>
              <w:t xml:space="preserve">the same things everywhere - </w:t>
            </w:r>
            <w:r w:rsidR="00BD33BB" w:rsidRPr="00EC2410">
              <w:rPr>
                <w:sz w:val="24"/>
              </w:rPr>
              <w:t xml:space="preserve">students aren’t coming to class; </w:t>
            </w:r>
            <w:r>
              <w:rPr>
                <w:sz w:val="24"/>
              </w:rPr>
              <w:t xml:space="preserve">not engaging at the same level as they used to; </w:t>
            </w:r>
            <w:r w:rsidR="00BD33BB" w:rsidRPr="00EC2410">
              <w:rPr>
                <w:sz w:val="24"/>
              </w:rPr>
              <w:t>not studying as hard as they used to</w:t>
            </w:r>
          </w:p>
          <w:p w14:paraId="314E1785" w14:textId="4E4AF4D3" w:rsidR="00BD33BB" w:rsidRPr="00EC2410" w:rsidRDefault="00A928F9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There are students who have lost the ability to understand what their accountabilities are; how to be in a class; how to learn and engage</w:t>
            </w:r>
          </w:p>
          <w:p w14:paraId="27084BB0" w14:textId="525F408B" w:rsidR="00BD33BB" w:rsidRPr="00EC2410" w:rsidRDefault="00A928F9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Engagement is the </w:t>
            </w:r>
            <w:r w:rsidR="00BD33BB" w:rsidRPr="00EC2410">
              <w:rPr>
                <w:sz w:val="24"/>
              </w:rPr>
              <w:t>#1 academic problem that we have</w:t>
            </w:r>
          </w:p>
          <w:p w14:paraId="552E7052" w14:textId="592A8C51" w:rsidR="00BD33BB" w:rsidRPr="00EC2410" w:rsidRDefault="00BD33BB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Rolling out an </w:t>
            </w:r>
            <w:r w:rsidR="00F71142" w:rsidRPr="00EC2410">
              <w:rPr>
                <w:sz w:val="24"/>
              </w:rPr>
              <w:t>initiative</w:t>
            </w:r>
            <w:r w:rsidRPr="00EC2410">
              <w:rPr>
                <w:sz w:val="24"/>
              </w:rPr>
              <w:t xml:space="preserve"> around engagement and retention;</w:t>
            </w:r>
            <w:r w:rsidR="00351BA9">
              <w:rPr>
                <w:sz w:val="24"/>
              </w:rPr>
              <w:t xml:space="preserve"> </w:t>
            </w:r>
            <w:r w:rsidRPr="00EC2410">
              <w:rPr>
                <w:sz w:val="24"/>
              </w:rPr>
              <w:t xml:space="preserve"> faculty have more touch points </w:t>
            </w:r>
            <w:r w:rsidR="00351BA9">
              <w:rPr>
                <w:sz w:val="24"/>
              </w:rPr>
              <w:t>with students, so</w:t>
            </w:r>
            <w:r w:rsidRPr="00EC2410">
              <w:rPr>
                <w:sz w:val="24"/>
              </w:rPr>
              <w:t xml:space="preserve"> </w:t>
            </w:r>
            <w:r w:rsidR="00351BA9">
              <w:rPr>
                <w:sz w:val="24"/>
              </w:rPr>
              <w:t xml:space="preserve">faculty </w:t>
            </w:r>
            <w:r w:rsidRPr="00EC2410">
              <w:rPr>
                <w:sz w:val="24"/>
              </w:rPr>
              <w:t xml:space="preserve">have to be part of the solution </w:t>
            </w:r>
          </w:p>
          <w:p w14:paraId="26EB1E88" w14:textId="5055E2A1" w:rsidR="00BD33BB" w:rsidRPr="00EC2410" w:rsidRDefault="00351BA9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Need to g</w:t>
            </w:r>
            <w:r w:rsidR="00BD33BB" w:rsidRPr="00EC2410">
              <w:rPr>
                <w:sz w:val="24"/>
              </w:rPr>
              <w:t>et</w:t>
            </w:r>
            <w:r>
              <w:rPr>
                <w:sz w:val="24"/>
              </w:rPr>
              <w:t xml:space="preserve"> </w:t>
            </w:r>
            <w:r w:rsidR="00BD33BB" w:rsidRPr="00EC2410">
              <w:rPr>
                <w:sz w:val="24"/>
              </w:rPr>
              <w:t>students back in the saddle</w:t>
            </w:r>
            <w:r>
              <w:rPr>
                <w:sz w:val="24"/>
              </w:rPr>
              <w:t xml:space="preserve"> and</w:t>
            </w:r>
            <w:r w:rsidR="00BD33BB" w:rsidRPr="00EC2410">
              <w:rPr>
                <w:sz w:val="24"/>
              </w:rPr>
              <w:t xml:space="preserve"> re</w:t>
            </w:r>
            <w:r w:rsidR="00F71142">
              <w:rPr>
                <w:sz w:val="24"/>
              </w:rPr>
              <w:t>-</w:t>
            </w:r>
            <w:r w:rsidR="00BD33BB" w:rsidRPr="00EC2410">
              <w:rPr>
                <w:sz w:val="24"/>
              </w:rPr>
              <w:t>socializ</w:t>
            </w:r>
            <w:r>
              <w:rPr>
                <w:sz w:val="24"/>
              </w:rPr>
              <w:t>ed</w:t>
            </w:r>
          </w:p>
          <w:p w14:paraId="218B9234" w14:textId="1E612450" w:rsidR="00BD33BB" w:rsidRPr="00EC2410" w:rsidRDefault="00BD33BB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Under auspice</w:t>
            </w:r>
            <w:r w:rsidR="00351BA9">
              <w:rPr>
                <w:sz w:val="24"/>
              </w:rPr>
              <w:t>s</w:t>
            </w:r>
            <w:r w:rsidRPr="00EC2410">
              <w:rPr>
                <w:sz w:val="24"/>
              </w:rPr>
              <w:t xml:space="preserve"> of Provost, convene</w:t>
            </w:r>
            <w:r w:rsidR="006620F3">
              <w:rPr>
                <w:sz w:val="24"/>
              </w:rPr>
              <w:t xml:space="preserve"> faculty</w:t>
            </w:r>
            <w:r w:rsidRPr="00EC2410">
              <w:rPr>
                <w:sz w:val="24"/>
              </w:rPr>
              <w:t xml:space="preserve"> on a voluntary basis to share the issues/problems that are emerging</w:t>
            </w:r>
            <w:r w:rsidR="00794065">
              <w:rPr>
                <w:sz w:val="24"/>
              </w:rPr>
              <w:t xml:space="preserve"> and </w:t>
            </w:r>
            <w:r w:rsidRPr="00EC2410">
              <w:rPr>
                <w:sz w:val="24"/>
              </w:rPr>
              <w:t xml:space="preserve">convene groups of students </w:t>
            </w:r>
            <w:r w:rsidR="00012335">
              <w:rPr>
                <w:sz w:val="24"/>
              </w:rPr>
              <w:t xml:space="preserve">- </w:t>
            </w:r>
            <w:r w:rsidRPr="00EC2410">
              <w:rPr>
                <w:sz w:val="24"/>
              </w:rPr>
              <w:t>randomly select students who aren’t engage</w:t>
            </w:r>
            <w:r w:rsidR="00351BA9">
              <w:rPr>
                <w:sz w:val="24"/>
              </w:rPr>
              <w:t>d</w:t>
            </w:r>
            <w:r w:rsidR="00012335">
              <w:rPr>
                <w:sz w:val="24"/>
              </w:rPr>
              <w:t xml:space="preserve">; has asked Faculty Senate Executive Committee to support this event </w:t>
            </w:r>
          </w:p>
          <w:p w14:paraId="40E11F7F" w14:textId="5E566BC7" w:rsidR="00BD33BB" w:rsidRPr="00EC2410" w:rsidRDefault="00012335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I</w:t>
            </w:r>
            <w:r w:rsidR="00BD33BB" w:rsidRPr="00EC2410">
              <w:rPr>
                <w:sz w:val="24"/>
              </w:rPr>
              <w:t>f a student has one card swipe into the library, rec center, Sage Learning</w:t>
            </w:r>
            <w:r>
              <w:rPr>
                <w:sz w:val="24"/>
              </w:rPr>
              <w:t xml:space="preserve"> Support Center,</w:t>
            </w:r>
            <w:r w:rsidR="00BD33BB" w:rsidRPr="00EC2410">
              <w:rPr>
                <w:sz w:val="24"/>
              </w:rPr>
              <w:t xml:space="preserve"> 6% more likely to be retained</w:t>
            </w:r>
            <w:r>
              <w:rPr>
                <w:sz w:val="24"/>
              </w:rPr>
              <w:t xml:space="preserve">; we have </w:t>
            </w:r>
            <w:r w:rsidR="00BD33BB" w:rsidRPr="00EC2410">
              <w:rPr>
                <w:sz w:val="24"/>
              </w:rPr>
              <w:t xml:space="preserve">students with no card swipes anywhere </w:t>
            </w:r>
          </w:p>
          <w:p w14:paraId="2C8653CE" w14:textId="7C05839B" w:rsidR="00BD33BB" w:rsidRDefault="00012335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Provost </w:t>
            </w:r>
            <w:r w:rsidR="00BD33BB" w:rsidRPr="00EC2410">
              <w:rPr>
                <w:sz w:val="24"/>
              </w:rPr>
              <w:t>McPherson</w:t>
            </w:r>
            <w:r>
              <w:rPr>
                <w:sz w:val="24"/>
              </w:rPr>
              <w:t xml:space="preserve"> - </w:t>
            </w:r>
            <w:r w:rsidR="00BD33BB" w:rsidRPr="00EC2410">
              <w:rPr>
                <w:sz w:val="24"/>
              </w:rPr>
              <w:t xml:space="preserve">Faculty Senate has created a new standing committee on Teaching Effectiveness </w:t>
            </w:r>
            <w:r>
              <w:rPr>
                <w:sz w:val="24"/>
              </w:rPr>
              <w:t xml:space="preserve">and will be working with this committee on the event </w:t>
            </w:r>
          </w:p>
          <w:p w14:paraId="7A96BFF9" w14:textId="4FACE790" w:rsidR="00012335" w:rsidRDefault="00012335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Questions/comments?</w:t>
            </w:r>
          </w:p>
          <w:p w14:paraId="590C7524" w14:textId="45020FBF" w:rsidR="00012335" w:rsidRDefault="00012335" w:rsidP="00012335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Senator Peak – on the topic of card swipes, has had 5-10% of students say they do not have an ID card</w:t>
            </w:r>
          </w:p>
          <w:p w14:paraId="7B22F836" w14:textId="4E5C0057" w:rsidR="00012335" w:rsidRPr="00EC2410" w:rsidRDefault="00012335" w:rsidP="00012335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 – has had half a dozen students who have asked how to get an ID card </w:t>
            </w:r>
          </w:p>
          <w:p w14:paraId="1D0AF40D" w14:textId="52CDC5A4" w:rsidR="00801246" w:rsidRPr="00EC2410" w:rsidRDefault="00801246" w:rsidP="00201D5D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Update on </w:t>
            </w:r>
            <w:r w:rsidR="00012335">
              <w:rPr>
                <w:sz w:val="24"/>
              </w:rPr>
              <w:t>s</w:t>
            </w:r>
            <w:r w:rsidRPr="00EC2410">
              <w:rPr>
                <w:sz w:val="24"/>
              </w:rPr>
              <w:t xml:space="preserve">earches </w:t>
            </w:r>
          </w:p>
          <w:p w14:paraId="311CDC9D" w14:textId="1767333E" w:rsidR="00012335" w:rsidRPr="00012335" w:rsidRDefault="00012335" w:rsidP="00012335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Provided update on searches relating to Athletics earlier</w:t>
            </w:r>
          </w:p>
          <w:p w14:paraId="4DCFB1BB" w14:textId="213C4321" w:rsidR="00012335" w:rsidRDefault="00012335" w:rsidP="00BD33BB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Happy Holidays!</w:t>
            </w:r>
          </w:p>
          <w:p w14:paraId="37C9A446" w14:textId="77777777" w:rsidR="00012335" w:rsidRDefault="00012335" w:rsidP="00BD33BB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Grand opening for Frisco campus in January</w:t>
            </w:r>
          </w:p>
          <w:p w14:paraId="1FE80AFF" w14:textId="287C1C22" w:rsidR="00012335" w:rsidRDefault="00012335" w:rsidP="00BD33BB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Thank you for what you do  </w:t>
            </w:r>
          </w:p>
          <w:p w14:paraId="50A678F7" w14:textId="4013AC8F" w:rsidR="00012335" w:rsidRDefault="00012335" w:rsidP="00BD33BB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Questions/comments?</w:t>
            </w:r>
          </w:p>
          <w:p w14:paraId="379C3291" w14:textId="18623A0C" w:rsidR="00012335" w:rsidRDefault="00012335" w:rsidP="00012335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Senator Baker</w:t>
            </w:r>
            <w:r w:rsidR="00CB7B1A">
              <w:rPr>
                <w:sz w:val="24"/>
              </w:rPr>
              <w:t xml:space="preserve">: </w:t>
            </w:r>
            <w:r>
              <w:rPr>
                <w:sz w:val="24"/>
              </w:rPr>
              <w:t>one of the students asked about the parking garage being built</w:t>
            </w:r>
          </w:p>
          <w:p w14:paraId="35086D96" w14:textId="1DE92F54" w:rsidR="006620F3" w:rsidRPr="00012335" w:rsidRDefault="00012335" w:rsidP="006620F3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Response: Not our parking garage; $34,000 is the current price per parking space for a parking garage; we will not be building a parking structure any time in the near future  </w:t>
            </w:r>
            <w:r w:rsidR="00BD33BB" w:rsidRPr="00012335">
              <w:t xml:space="preserve"> </w:t>
            </w:r>
          </w:p>
          <w:p w14:paraId="29AE2374" w14:textId="77777777" w:rsidR="00012335" w:rsidRDefault="00012335" w:rsidP="006620F3">
            <w:pPr>
              <w:rPr>
                <w:rFonts w:ascii="Arial Narrow" w:hAnsi="Arial Narrow"/>
                <w:b/>
                <w:bCs/>
              </w:rPr>
            </w:pPr>
          </w:p>
          <w:p w14:paraId="2D58086E" w14:textId="7E65FD2A" w:rsidR="00BD33BB" w:rsidRPr="006620F3" w:rsidRDefault="00BD33BB" w:rsidP="006620F3">
            <w:pPr>
              <w:rPr>
                <w:rFonts w:ascii="Arial Narrow" w:hAnsi="Arial Narrow"/>
                <w:b/>
                <w:bCs/>
              </w:rPr>
            </w:pPr>
            <w:r w:rsidRPr="006620F3">
              <w:rPr>
                <w:rFonts w:ascii="Arial Narrow" w:hAnsi="Arial Narrow"/>
                <w:b/>
                <w:bCs/>
              </w:rPr>
              <w:t>Provost McPherson</w:t>
            </w:r>
          </w:p>
          <w:p w14:paraId="1758D113" w14:textId="55F0F657" w:rsidR="00BD33BB" w:rsidRPr="00EC2410" w:rsidRDefault="00BD33BB" w:rsidP="00201D5D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Update on </w:t>
            </w:r>
            <w:r w:rsidR="00012335">
              <w:rPr>
                <w:sz w:val="24"/>
              </w:rPr>
              <w:t>s</w:t>
            </w:r>
            <w:r w:rsidRPr="00EC2410">
              <w:rPr>
                <w:sz w:val="24"/>
              </w:rPr>
              <w:t>earches</w:t>
            </w:r>
          </w:p>
          <w:p w14:paraId="34787A6C" w14:textId="104C9F9C" w:rsidR="00BD33BB" w:rsidRPr="00EC2410" w:rsidRDefault="00BD33BB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VP for Student Success – should have a list of finalists by the end of the week; </w:t>
            </w:r>
            <w:r w:rsidR="007C47AB">
              <w:rPr>
                <w:sz w:val="24"/>
              </w:rPr>
              <w:t xml:space="preserve">right now, </w:t>
            </w:r>
            <w:r w:rsidRPr="00EC2410">
              <w:rPr>
                <w:sz w:val="24"/>
              </w:rPr>
              <w:t xml:space="preserve">interviewing the short list; </w:t>
            </w:r>
            <w:r w:rsidR="007C47AB">
              <w:rPr>
                <w:sz w:val="24"/>
              </w:rPr>
              <w:t xml:space="preserve">should </w:t>
            </w:r>
            <w:r w:rsidRPr="00EC2410">
              <w:rPr>
                <w:sz w:val="24"/>
              </w:rPr>
              <w:t xml:space="preserve">have finalists on campus in January </w:t>
            </w:r>
          </w:p>
          <w:p w14:paraId="449BD531" w14:textId="77777777" w:rsidR="00481362" w:rsidRDefault="00BD33BB" w:rsidP="00BD33BB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3 Dean searches </w:t>
            </w:r>
            <w:r w:rsidR="007C47AB">
              <w:rPr>
                <w:sz w:val="24"/>
              </w:rPr>
              <w:t xml:space="preserve">in </w:t>
            </w:r>
            <w:r w:rsidRPr="00EC2410">
              <w:rPr>
                <w:sz w:val="24"/>
              </w:rPr>
              <w:t>CLASS, COE, &amp; COS – progressing as scheduled, not involved at this point</w:t>
            </w:r>
          </w:p>
          <w:p w14:paraId="239DC63C" w14:textId="56DCCBA2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CLASS finalists on campus in mid to late January</w:t>
            </w:r>
          </w:p>
          <w:p w14:paraId="56D5599A" w14:textId="09E42736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COS finalists on campus in beginning to mid</w:t>
            </w:r>
            <w:r w:rsidR="00F71142">
              <w:rPr>
                <w:sz w:val="24"/>
              </w:rPr>
              <w:t>-</w:t>
            </w:r>
            <w:r>
              <w:rPr>
                <w:sz w:val="24"/>
              </w:rPr>
              <w:t xml:space="preserve"> February</w:t>
            </w:r>
          </w:p>
          <w:p w14:paraId="54451ACF" w14:textId="7C764E97" w:rsidR="00BD33BB" w:rsidRPr="00EC2410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COE finalists on campus in mid to late February </w:t>
            </w:r>
          </w:p>
          <w:p w14:paraId="3133E85B" w14:textId="5FBDEADD" w:rsidR="00913CC8" w:rsidRPr="00481362" w:rsidRDefault="00801246" w:rsidP="00481362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Vision for an equitable workplace</w:t>
            </w:r>
          </w:p>
          <w:p w14:paraId="049B2243" w14:textId="77777777" w:rsidR="00481362" w:rsidRDefault="00913CC8" w:rsidP="00913CC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Salary equity</w:t>
            </w:r>
          </w:p>
          <w:p w14:paraId="6BB7648D" w14:textId="77777777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Continue the practice of reviewing faculty salaries on a</w:t>
            </w:r>
            <w:r w:rsidR="00913CC8" w:rsidRPr="00EC2410">
              <w:rPr>
                <w:sz w:val="24"/>
              </w:rPr>
              <w:t xml:space="preserve"> 3 year cycle for equity </w:t>
            </w:r>
          </w:p>
          <w:p w14:paraId="2EC1BFEB" w14:textId="77777777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T</w:t>
            </w:r>
            <w:r w:rsidR="00913CC8" w:rsidRPr="00EC2410">
              <w:rPr>
                <w:sz w:val="24"/>
              </w:rPr>
              <w:t>his year, will be reviewing librarian faculty salary equity</w:t>
            </w:r>
          </w:p>
          <w:p w14:paraId="7E9941D0" w14:textId="1C06D12B" w:rsidR="00481362" w:rsidRDefault="00913CC8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Faculty Salary Study C</w:t>
            </w:r>
            <w:r w:rsidR="00481362">
              <w:rPr>
                <w:sz w:val="24"/>
              </w:rPr>
              <w:t>ommittee</w:t>
            </w:r>
            <w:r w:rsidRPr="00EC2410">
              <w:rPr>
                <w:sz w:val="24"/>
              </w:rPr>
              <w:t xml:space="preserve"> is an integral part of process</w:t>
            </w:r>
          </w:p>
          <w:p w14:paraId="62FC78DA" w14:textId="77777777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Faculty salaries (non-librarians) will be reviewed in the 2024-2025 academic year </w:t>
            </w:r>
          </w:p>
          <w:p w14:paraId="779EF804" w14:textId="606AA3B5" w:rsidR="00481362" w:rsidRDefault="00913CC8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Academic Resources </w:t>
            </w:r>
            <w:r w:rsidR="00481362">
              <w:rPr>
                <w:sz w:val="24"/>
              </w:rPr>
              <w:t xml:space="preserve">and Human Resources </w:t>
            </w:r>
            <w:r w:rsidRPr="00EC2410">
              <w:rPr>
                <w:sz w:val="24"/>
              </w:rPr>
              <w:t xml:space="preserve">routinely </w:t>
            </w:r>
            <w:r w:rsidR="00481362">
              <w:rPr>
                <w:sz w:val="24"/>
              </w:rPr>
              <w:t>monitor for salary in equity in market</w:t>
            </w:r>
          </w:p>
          <w:p w14:paraId="0FCDA0C2" w14:textId="58E90042" w:rsidR="00481362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Earlier this year, any faculty/staff </w:t>
            </w:r>
            <w:r w:rsidR="00913CC8" w:rsidRPr="00EC2410">
              <w:rPr>
                <w:sz w:val="24"/>
              </w:rPr>
              <w:t xml:space="preserve">below 85% of market were given a raise to get them up to 85% </w:t>
            </w:r>
          </w:p>
          <w:p w14:paraId="5338C3CC" w14:textId="5E9CFAB5" w:rsidR="00913CC8" w:rsidRPr="00EC2410" w:rsidRDefault="00913CC8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Chairs can request that a faculty equity review be done anytime </w:t>
            </w:r>
          </w:p>
          <w:p w14:paraId="2E61EFCD" w14:textId="77777777" w:rsidR="00481362" w:rsidRDefault="00913CC8" w:rsidP="00913CC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Workload equity</w:t>
            </w:r>
          </w:p>
          <w:p w14:paraId="62CA081A" w14:textId="58E6C346" w:rsidR="00183D66" w:rsidRDefault="00481362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W</w:t>
            </w:r>
            <w:r w:rsidR="00913CC8" w:rsidRPr="00EC2410">
              <w:rPr>
                <w:sz w:val="24"/>
              </w:rPr>
              <w:t xml:space="preserve">orkload varies </w:t>
            </w:r>
            <w:r w:rsidR="00014873">
              <w:rPr>
                <w:sz w:val="24"/>
              </w:rPr>
              <w:t xml:space="preserve">from faculty member to faculty member </w:t>
            </w:r>
            <w:r w:rsidR="00913CC8" w:rsidRPr="00EC2410">
              <w:rPr>
                <w:sz w:val="24"/>
              </w:rPr>
              <w:t>because of needs of unit and person</w:t>
            </w:r>
            <w:r w:rsidR="00183D66">
              <w:rPr>
                <w:sz w:val="24"/>
              </w:rPr>
              <w:t xml:space="preserve"> and is </w:t>
            </w:r>
            <w:r w:rsidR="00F71142" w:rsidRPr="00EC2410">
              <w:rPr>
                <w:sz w:val="24"/>
              </w:rPr>
              <w:t>negotiated</w:t>
            </w:r>
            <w:r w:rsidR="00913CC8" w:rsidRPr="00EC2410">
              <w:rPr>
                <w:sz w:val="24"/>
              </w:rPr>
              <w:t xml:space="preserve"> annually</w:t>
            </w:r>
          </w:p>
          <w:p w14:paraId="57CE6B1E" w14:textId="77777777" w:rsidR="00183D66" w:rsidRDefault="00183D66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W</w:t>
            </w:r>
            <w:r w:rsidR="00913CC8" w:rsidRPr="00EC2410">
              <w:rPr>
                <w:sz w:val="24"/>
              </w:rPr>
              <w:t>orkload decisions can be grieved</w:t>
            </w:r>
            <w:r>
              <w:rPr>
                <w:sz w:val="24"/>
              </w:rPr>
              <w:t xml:space="preserve"> if a faculty member finds them to be unacceptable </w:t>
            </w:r>
            <w:r w:rsidR="00913CC8" w:rsidRPr="00EC2410">
              <w:rPr>
                <w:sz w:val="24"/>
              </w:rPr>
              <w:t xml:space="preserve"> </w:t>
            </w:r>
          </w:p>
          <w:p w14:paraId="0726D2B3" w14:textId="174846BE" w:rsidR="00913CC8" w:rsidRPr="00EC2410" w:rsidRDefault="00183D66" w:rsidP="004813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In February, a faculty member from University of Maryland College Park will be on campus to facilitate </w:t>
            </w:r>
            <w:r w:rsidR="00913CC8" w:rsidRPr="00EC2410">
              <w:rPr>
                <w:sz w:val="24"/>
              </w:rPr>
              <w:t xml:space="preserve">discussions on workload equity and how to talk about it as a community </w:t>
            </w:r>
          </w:p>
          <w:p w14:paraId="544909DF" w14:textId="77777777" w:rsidR="00183D66" w:rsidRDefault="00913CC8" w:rsidP="00913CC8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Climate equity</w:t>
            </w:r>
          </w:p>
          <w:p w14:paraId="78036A05" w14:textId="77777777" w:rsidR="00183D66" w:rsidRDefault="00183D66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Unit-level climate – continuously concerned about it and collect several types of data related to this </w:t>
            </w:r>
            <w:r w:rsidR="00913CC8" w:rsidRPr="00EC2410">
              <w:rPr>
                <w:sz w:val="24"/>
              </w:rPr>
              <w:t>unit level climate</w:t>
            </w:r>
          </w:p>
          <w:p w14:paraId="4C64670D" w14:textId="01E2239A" w:rsidR="00913CC8" w:rsidRPr="00EC2410" w:rsidRDefault="00183D66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Trying to figure out which departments are nailing climate and which departments need some </w:t>
            </w:r>
            <w:r>
              <w:rPr>
                <w:sz w:val="24"/>
              </w:rPr>
              <w:lastRenderedPageBreak/>
              <w:t>improvement</w:t>
            </w:r>
          </w:p>
          <w:p w14:paraId="43A38C41" w14:textId="60F28B90" w:rsidR="00183D66" w:rsidRDefault="00913CC8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COACHE </w:t>
            </w:r>
            <w:r w:rsidR="00183D66">
              <w:rPr>
                <w:sz w:val="24"/>
              </w:rPr>
              <w:t xml:space="preserve">survey is </w:t>
            </w:r>
            <w:r w:rsidRPr="00EC2410">
              <w:rPr>
                <w:sz w:val="24"/>
              </w:rPr>
              <w:t>done every 3-4 years; just posted on Faculty Success’ website</w:t>
            </w:r>
            <w:r w:rsidR="00183D66">
              <w:rPr>
                <w:sz w:val="24"/>
              </w:rPr>
              <w:t>, but is broad and at the university level</w:t>
            </w:r>
          </w:p>
          <w:p w14:paraId="1FE62BDC" w14:textId="6ECC4784" w:rsidR="00913CC8" w:rsidRPr="00183D66" w:rsidRDefault="00183D66" w:rsidP="00183D66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VP Hutchins has asked DARE to be ready to create unit-level reports; encourage chairs to ask for these reports and have a discussion about them </w:t>
            </w:r>
          </w:p>
          <w:p w14:paraId="7BDC14A6" w14:textId="4290B356" w:rsidR="00913CC8" w:rsidRPr="00EC2410" w:rsidRDefault="00913CC8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Going to be talking to the </w:t>
            </w:r>
            <w:r w:rsidR="00F476EB">
              <w:rPr>
                <w:sz w:val="24"/>
              </w:rPr>
              <w:t>d</w:t>
            </w:r>
            <w:r w:rsidRPr="00EC2410">
              <w:rPr>
                <w:sz w:val="24"/>
              </w:rPr>
              <w:t>eans</w:t>
            </w:r>
            <w:r w:rsidR="00183D66">
              <w:rPr>
                <w:sz w:val="24"/>
              </w:rPr>
              <w:t xml:space="preserve"> about climate; specifically, asking where the pain paints are and what they are doing to make them better </w:t>
            </w:r>
          </w:p>
          <w:p w14:paraId="1D6AF07C" w14:textId="67639DF1" w:rsidR="00913CC8" w:rsidRPr="00EC2410" w:rsidRDefault="00913CC8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Gallup</w:t>
            </w:r>
            <w:r w:rsidR="00183D66">
              <w:rPr>
                <w:sz w:val="24"/>
              </w:rPr>
              <w:t xml:space="preserve"> survey also provides unit-level data</w:t>
            </w:r>
            <w:r w:rsidRPr="00EC2410">
              <w:rPr>
                <w:sz w:val="24"/>
              </w:rPr>
              <w:t xml:space="preserve"> results</w:t>
            </w:r>
            <w:r w:rsidR="00F476EB">
              <w:rPr>
                <w:sz w:val="24"/>
              </w:rPr>
              <w:t xml:space="preserve">; chairs and deans have access to this </w:t>
            </w:r>
            <w:r w:rsidRPr="00EC2410">
              <w:rPr>
                <w:sz w:val="24"/>
              </w:rPr>
              <w:t xml:space="preserve"> </w:t>
            </w:r>
          </w:p>
          <w:p w14:paraId="065AC33F" w14:textId="1E17B4FA" w:rsidR="00913CC8" w:rsidRPr="00EC2410" w:rsidRDefault="00CB7B1A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Faculty Success has just released the annual faculty separation report which g</w:t>
            </w:r>
            <w:r w:rsidR="00913CC8" w:rsidRPr="00EC2410">
              <w:rPr>
                <w:sz w:val="24"/>
              </w:rPr>
              <w:t>ather</w:t>
            </w:r>
            <w:r>
              <w:rPr>
                <w:sz w:val="24"/>
              </w:rPr>
              <w:t>s</w:t>
            </w:r>
            <w:r w:rsidR="00913CC8" w:rsidRPr="00EC2410">
              <w:rPr>
                <w:sz w:val="24"/>
              </w:rPr>
              <w:t xml:space="preserve"> data about why </w:t>
            </w:r>
            <w:r>
              <w:rPr>
                <w:sz w:val="24"/>
              </w:rPr>
              <w:t>faculty members</w:t>
            </w:r>
            <w:r w:rsidR="00913CC8" w:rsidRPr="00EC2410">
              <w:rPr>
                <w:sz w:val="24"/>
              </w:rPr>
              <w:t xml:space="preserve"> leave the university</w:t>
            </w:r>
          </w:p>
          <w:p w14:paraId="1CE85EC0" w14:textId="157135C7" w:rsidR="00913CC8" w:rsidRPr="00EC2410" w:rsidRDefault="00CB7B1A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Looking at these sources of data, worried</w:t>
            </w:r>
            <w:r w:rsidR="00913CC8" w:rsidRPr="00EC2410">
              <w:rPr>
                <w:sz w:val="24"/>
              </w:rPr>
              <w:t xml:space="preserve"> about collegiality and engagement</w:t>
            </w:r>
            <w:r>
              <w:rPr>
                <w:sz w:val="24"/>
              </w:rPr>
              <w:t>;</w:t>
            </w:r>
            <w:r w:rsidR="00913CC8" w:rsidRPr="00EC2410">
              <w:rPr>
                <w:sz w:val="24"/>
              </w:rPr>
              <w:t xml:space="preserve"> wants to be better as a university</w:t>
            </w:r>
            <w:r>
              <w:rPr>
                <w:sz w:val="24"/>
              </w:rPr>
              <w:t xml:space="preserve">; </w:t>
            </w:r>
            <w:r w:rsidR="00913CC8" w:rsidRPr="00EC2410">
              <w:rPr>
                <w:sz w:val="24"/>
              </w:rPr>
              <w:t>expensive to recruit faculty</w:t>
            </w:r>
          </w:p>
          <w:p w14:paraId="504AC8ED" w14:textId="2E8BEC52" w:rsidR="008D0C80" w:rsidRPr="00EC2410" w:rsidRDefault="00CB7B1A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Nice data collection that DARE puts together called Insights; just added a dashboard about faculty, so you can track retention; can get access to this with training  </w:t>
            </w:r>
          </w:p>
          <w:p w14:paraId="48BDDDB2" w14:textId="1CB91147" w:rsidR="008D0C80" w:rsidRPr="00EC2410" w:rsidRDefault="00CB7B1A" w:rsidP="00183D66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Charges us to partner with Provost’s Office to help people feel engaged and heard </w:t>
            </w:r>
          </w:p>
          <w:p w14:paraId="60403D24" w14:textId="26EAD0CF" w:rsidR="008D0C80" w:rsidRPr="00EC2410" w:rsidRDefault="008D0C80" w:rsidP="008D0C80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Questions</w:t>
            </w:r>
            <w:r w:rsidR="00CB7B1A">
              <w:rPr>
                <w:sz w:val="24"/>
              </w:rPr>
              <w:t xml:space="preserve">/comments? </w:t>
            </w:r>
          </w:p>
          <w:p w14:paraId="4066B833" w14:textId="4BCA79A4" w:rsidR="008D0C80" w:rsidRPr="00EC2410" w:rsidRDefault="00CB7B1A" w:rsidP="008D0C80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8D0C80" w:rsidRPr="00EC2410">
              <w:rPr>
                <w:sz w:val="24"/>
              </w:rPr>
              <w:t>Olness</w:t>
            </w:r>
            <w:proofErr w:type="spellEnd"/>
            <w:r>
              <w:rPr>
                <w:sz w:val="24"/>
              </w:rPr>
              <w:t>:</w:t>
            </w:r>
            <w:r w:rsidR="008D0C80" w:rsidRPr="00EC2410">
              <w:rPr>
                <w:sz w:val="24"/>
              </w:rPr>
              <w:t xml:space="preserve"> Spreadsheets go </w:t>
            </w:r>
            <w:r>
              <w:rPr>
                <w:sz w:val="24"/>
              </w:rPr>
              <w:t>u</w:t>
            </w:r>
            <w:r w:rsidR="008D0C80" w:rsidRPr="00EC2410">
              <w:rPr>
                <w:sz w:val="24"/>
              </w:rPr>
              <w:t xml:space="preserve">nit by </w:t>
            </w:r>
            <w:r>
              <w:rPr>
                <w:sz w:val="24"/>
              </w:rPr>
              <w:t>u</w:t>
            </w:r>
            <w:r w:rsidR="008D0C80" w:rsidRPr="00EC2410">
              <w:rPr>
                <w:sz w:val="24"/>
              </w:rPr>
              <w:t>ni</w:t>
            </w:r>
            <w:r>
              <w:rPr>
                <w:sz w:val="24"/>
              </w:rPr>
              <w:t>t; however,</w:t>
            </w:r>
            <w:r w:rsidR="008D0C80" w:rsidRPr="00EC2410">
              <w:rPr>
                <w:sz w:val="24"/>
              </w:rPr>
              <w:t xml:space="preserve"> the connectedness among faculty is not siloed </w:t>
            </w:r>
            <w:r>
              <w:rPr>
                <w:sz w:val="24"/>
              </w:rPr>
              <w:t xml:space="preserve">by unit; mentorship cuts across units; another </w:t>
            </w:r>
            <w:r w:rsidR="008D0C80" w:rsidRPr="00EC2410">
              <w:rPr>
                <w:sz w:val="24"/>
              </w:rPr>
              <w:t>factor in the picture</w:t>
            </w:r>
            <w:r>
              <w:rPr>
                <w:sz w:val="24"/>
              </w:rPr>
              <w:t xml:space="preserve">, would be to ask people about their </w:t>
            </w:r>
            <w:r w:rsidR="008D0C80" w:rsidRPr="00EC2410">
              <w:rPr>
                <w:sz w:val="24"/>
              </w:rPr>
              <w:t xml:space="preserve">connectedness beyond the unit, beyond colleges, </w:t>
            </w:r>
            <w:r>
              <w:rPr>
                <w:sz w:val="24"/>
              </w:rPr>
              <w:t>etc.</w:t>
            </w:r>
            <w:r w:rsidR="008D0C80" w:rsidRPr="00EC2410">
              <w:rPr>
                <w:sz w:val="24"/>
              </w:rPr>
              <w:t xml:space="preserve">  What are your thoughts?</w:t>
            </w:r>
          </w:p>
          <w:p w14:paraId="41EE911C" w14:textId="77777777" w:rsidR="00CB7B1A" w:rsidRDefault="008D0C80" w:rsidP="008D0C80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CB7B1A">
              <w:rPr>
                <w:sz w:val="24"/>
              </w:rPr>
              <w:t>esponse</w:t>
            </w:r>
            <w:r w:rsidRPr="00EC2410">
              <w:rPr>
                <w:sz w:val="24"/>
              </w:rPr>
              <w:t xml:space="preserve">: </w:t>
            </w:r>
          </w:p>
          <w:p w14:paraId="686632F3" w14:textId="511230FF" w:rsidR="00CB7B1A" w:rsidRDefault="008D0C80" w:rsidP="00CB7B1A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 xml:space="preserve">Couldn’t agree more; </w:t>
            </w:r>
            <w:r w:rsidR="00CB7B1A">
              <w:rPr>
                <w:sz w:val="24"/>
              </w:rPr>
              <w:t xml:space="preserve">Faculty Success facilitates many mentoring programs; </w:t>
            </w:r>
            <w:r w:rsidRPr="00EC2410">
              <w:rPr>
                <w:sz w:val="24"/>
              </w:rPr>
              <w:t>many of the most powerful networks evolve organically</w:t>
            </w:r>
          </w:p>
          <w:p w14:paraId="0F0EC1EE" w14:textId="58BC7646" w:rsidR="008D0C80" w:rsidRPr="00EC2410" w:rsidRDefault="00CB7B1A" w:rsidP="00CB7B1A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H</w:t>
            </w:r>
            <w:r w:rsidR="008D0C80" w:rsidRPr="00EC2410">
              <w:rPr>
                <w:sz w:val="24"/>
              </w:rPr>
              <w:t>appy about Faculty Senate Lounge</w:t>
            </w:r>
            <w:r>
              <w:rPr>
                <w:sz w:val="24"/>
              </w:rPr>
              <w:t>, as there is a</w:t>
            </w:r>
            <w:r w:rsidR="008D0C80" w:rsidRPr="00EC2410">
              <w:rPr>
                <w:sz w:val="24"/>
              </w:rPr>
              <w:t xml:space="preserve"> space to get together to build networks</w:t>
            </w:r>
          </w:p>
          <w:p w14:paraId="0FBD4DAC" w14:textId="7BCDD362" w:rsidR="008D0C80" w:rsidRPr="00EC2410" w:rsidRDefault="00CB7B1A" w:rsidP="008D0C80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8D0C80" w:rsidRPr="00EC2410">
              <w:rPr>
                <w:sz w:val="24"/>
              </w:rPr>
              <w:t>Perez</w:t>
            </w:r>
            <w:r>
              <w:rPr>
                <w:sz w:val="24"/>
              </w:rPr>
              <w:t>:</w:t>
            </w:r>
            <w:r w:rsidR="008D0C80" w:rsidRPr="00EC2410">
              <w:rPr>
                <w:sz w:val="24"/>
              </w:rPr>
              <w:t xml:space="preserve"> </w:t>
            </w:r>
            <w:r w:rsidR="00F71142" w:rsidRPr="00EC2410">
              <w:rPr>
                <w:sz w:val="24"/>
              </w:rPr>
              <w:t>Collegiality</w:t>
            </w:r>
            <w:r w:rsidR="008D0C80" w:rsidRPr="00EC2410">
              <w:rPr>
                <w:sz w:val="24"/>
              </w:rPr>
              <w:t xml:space="preserve"> is a two way street; </w:t>
            </w:r>
            <w:r>
              <w:rPr>
                <w:sz w:val="24"/>
              </w:rPr>
              <w:t xml:space="preserve">there are </w:t>
            </w:r>
            <w:r w:rsidR="008D0C80" w:rsidRPr="00EC2410">
              <w:rPr>
                <w:sz w:val="24"/>
              </w:rPr>
              <w:t>lot of people who are very concerned about the climate</w:t>
            </w:r>
            <w:r>
              <w:rPr>
                <w:sz w:val="24"/>
              </w:rPr>
              <w:t>, and they complain, especially</w:t>
            </w:r>
            <w:r w:rsidR="008D0C80" w:rsidRPr="00EC2410">
              <w:rPr>
                <w:sz w:val="24"/>
              </w:rPr>
              <w:t xml:space="preserve"> climate regarding national </w:t>
            </w:r>
            <w:r w:rsidR="00F71142" w:rsidRPr="00EC2410">
              <w:rPr>
                <w:sz w:val="24"/>
              </w:rPr>
              <w:t>origin</w:t>
            </w:r>
            <w:r w:rsidR="008D0C80" w:rsidRPr="00EC2410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when people do complain, they are </w:t>
            </w:r>
            <w:r w:rsidR="00F71142" w:rsidRPr="00EC2410">
              <w:rPr>
                <w:sz w:val="24"/>
              </w:rPr>
              <w:t>retaliated</w:t>
            </w:r>
            <w:r w:rsidR="008D0C80" w:rsidRPr="00EC2410">
              <w:rPr>
                <w:sz w:val="24"/>
              </w:rPr>
              <w:t xml:space="preserve"> against</w:t>
            </w:r>
          </w:p>
          <w:p w14:paraId="597F9D34" w14:textId="77777777" w:rsidR="00CB7B1A" w:rsidRDefault="008D0C80" w:rsidP="008D0C80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CB7B1A">
              <w:rPr>
                <w:sz w:val="24"/>
              </w:rPr>
              <w:t>esponse</w:t>
            </w:r>
            <w:r w:rsidRPr="00EC2410">
              <w:rPr>
                <w:sz w:val="24"/>
              </w:rPr>
              <w:t xml:space="preserve">: </w:t>
            </w:r>
          </w:p>
          <w:p w14:paraId="2E2DFDCA" w14:textId="24D2A2F7" w:rsidR="00232D62" w:rsidRPr="00232D62" w:rsidRDefault="00F71142" w:rsidP="00232D62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Retaliation</w:t>
            </w:r>
            <w:r w:rsidR="008D0C80" w:rsidRPr="00EC2410">
              <w:rPr>
                <w:sz w:val="24"/>
              </w:rPr>
              <w:t xml:space="preserve"> </w:t>
            </w:r>
            <w:r w:rsidR="00D357A3">
              <w:rPr>
                <w:sz w:val="24"/>
              </w:rPr>
              <w:t>and</w:t>
            </w:r>
            <w:r w:rsidR="008D0C80" w:rsidRPr="00EC2410">
              <w:rPr>
                <w:sz w:val="24"/>
              </w:rPr>
              <w:t xml:space="preserve"> discrimination is against the law</w:t>
            </w:r>
            <w:r w:rsidR="00232D62">
              <w:rPr>
                <w:sz w:val="24"/>
              </w:rPr>
              <w:t xml:space="preserve">; allegation of discrimination should be reported to EO </w:t>
            </w:r>
          </w:p>
          <w:p w14:paraId="0D06EDF8" w14:textId="791C7601" w:rsidR="00232D62" w:rsidRDefault="00232D62" w:rsidP="00CB7B1A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Apologized to Senator Perez about making a comment about engaging in a “battle of wits” regarding whether it is federal law that  discrimination should be reported to EO and </w:t>
            </w:r>
            <w:r>
              <w:rPr>
                <w:sz w:val="24"/>
              </w:rPr>
              <w:lastRenderedPageBreak/>
              <w:t xml:space="preserve">indicated will follow-up with Senator Perez by email about this </w:t>
            </w:r>
          </w:p>
          <w:p w14:paraId="4469AD89" w14:textId="026E182B" w:rsidR="008D0C80" w:rsidRPr="00EC2410" w:rsidRDefault="00232D62" w:rsidP="00232D62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Senator Perez</w:t>
            </w:r>
            <w:r w:rsidR="00067CC7">
              <w:rPr>
                <w:sz w:val="24"/>
              </w:rPr>
              <w:t xml:space="preserve">: </w:t>
            </w:r>
            <w:r w:rsidR="007E6485">
              <w:rPr>
                <w:sz w:val="24"/>
              </w:rPr>
              <w:t>T</w:t>
            </w:r>
            <w:r>
              <w:rPr>
                <w:sz w:val="24"/>
              </w:rPr>
              <w:t xml:space="preserve">here are a lot of issues at UNT and complainers are immediately branded as not collegial </w:t>
            </w:r>
          </w:p>
          <w:p w14:paraId="6A8821C6" w14:textId="68F37B9C" w:rsidR="008D0C80" w:rsidRPr="00EC2410" w:rsidRDefault="00232D62" w:rsidP="008D0C80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8D0C80" w:rsidRPr="00EC2410">
              <w:rPr>
                <w:sz w:val="24"/>
              </w:rPr>
              <w:t xml:space="preserve">Watson: </w:t>
            </w:r>
            <w:r>
              <w:rPr>
                <w:sz w:val="24"/>
              </w:rPr>
              <w:t>H</w:t>
            </w:r>
            <w:r w:rsidR="008D0C80" w:rsidRPr="00EC2410">
              <w:rPr>
                <w:sz w:val="24"/>
              </w:rPr>
              <w:t>as gone to EO regarding issues related to colleagues</w:t>
            </w:r>
            <w:r>
              <w:rPr>
                <w:sz w:val="24"/>
              </w:rPr>
              <w:t>, and</w:t>
            </w:r>
            <w:r w:rsidR="008D0C80" w:rsidRPr="00EC2410">
              <w:rPr>
                <w:sz w:val="24"/>
              </w:rPr>
              <w:t xml:space="preserve"> </w:t>
            </w:r>
            <w:r w:rsidR="002E66BE">
              <w:rPr>
                <w:sz w:val="24"/>
              </w:rPr>
              <w:t>the response has been</w:t>
            </w:r>
            <w:r w:rsidR="008D0C80" w:rsidRPr="00EC2410">
              <w:rPr>
                <w:sz w:val="24"/>
              </w:rPr>
              <w:t xml:space="preserve"> is that</w:t>
            </w:r>
            <w:r w:rsidR="002E66BE">
              <w:rPr>
                <w:sz w:val="24"/>
              </w:rPr>
              <w:t xml:space="preserve"> it i</w:t>
            </w:r>
            <w:r w:rsidR="008D0C80" w:rsidRPr="00EC2410">
              <w:rPr>
                <w:sz w:val="24"/>
              </w:rPr>
              <w:t>s not against the law</w:t>
            </w:r>
            <w:r>
              <w:rPr>
                <w:sz w:val="24"/>
              </w:rPr>
              <w:t xml:space="preserve">; </w:t>
            </w:r>
            <w:r w:rsidR="00A72623">
              <w:rPr>
                <w:sz w:val="24"/>
              </w:rPr>
              <w:t xml:space="preserve">part of an employee resource group where all conversations are about </w:t>
            </w:r>
            <w:r w:rsidR="0033570C">
              <w:rPr>
                <w:sz w:val="24"/>
              </w:rPr>
              <w:t xml:space="preserve">discrimination and lack of inclusivity; </w:t>
            </w:r>
            <w:r w:rsidR="00A0201D">
              <w:rPr>
                <w:sz w:val="24"/>
              </w:rPr>
              <w:t xml:space="preserve">have a culture of </w:t>
            </w:r>
            <w:r w:rsidR="008D0C80" w:rsidRPr="00EC2410">
              <w:rPr>
                <w:sz w:val="24"/>
              </w:rPr>
              <w:t>toxic positivity</w:t>
            </w:r>
            <w:r w:rsidR="00A0201D">
              <w:rPr>
                <w:sz w:val="24"/>
              </w:rPr>
              <w:t xml:space="preserve"> where</w:t>
            </w:r>
            <w:r w:rsidR="008D0C80" w:rsidRPr="00EC2410">
              <w:rPr>
                <w:sz w:val="24"/>
              </w:rPr>
              <w:t xml:space="preserve"> if you raise issues, you are seen as a the problem</w:t>
            </w:r>
            <w:r w:rsidR="00A0201D">
              <w:rPr>
                <w:sz w:val="24"/>
              </w:rPr>
              <w:t>;</w:t>
            </w:r>
            <w:r w:rsidR="008D0C80" w:rsidRPr="00EC2410">
              <w:rPr>
                <w:sz w:val="24"/>
              </w:rPr>
              <w:t xml:space="preserve"> fundamental point </w:t>
            </w:r>
            <w:r w:rsidR="00067CC7">
              <w:rPr>
                <w:sz w:val="24"/>
              </w:rPr>
              <w:t xml:space="preserve">is that you cannot </w:t>
            </w:r>
            <w:r w:rsidR="008D0C80" w:rsidRPr="00EC2410">
              <w:rPr>
                <w:sz w:val="24"/>
              </w:rPr>
              <w:t xml:space="preserve">raise concerns without being labeled a troublemaker </w:t>
            </w:r>
          </w:p>
          <w:p w14:paraId="65AFF787" w14:textId="35AFDFAC" w:rsidR="00C477F9" w:rsidRPr="00EC2410" w:rsidRDefault="00067CC7" w:rsidP="00067CC7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477F9" w:rsidRPr="00EC2410">
              <w:rPr>
                <w:sz w:val="24"/>
              </w:rPr>
              <w:t>Perez</w:t>
            </w:r>
            <w:r>
              <w:rPr>
                <w:sz w:val="24"/>
              </w:rPr>
              <w:t xml:space="preserve">: Tremendous amount of gaslighting by the administration </w:t>
            </w:r>
            <w:r w:rsidR="00102C59">
              <w:rPr>
                <w:sz w:val="24"/>
              </w:rPr>
              <w:t>to portray those of us who complain</w:t>
            </w:r>
            <w:r w:rsidR="004C25BF">
              <w:rPr>
                <w:sz w:val="24"/>
              </w:rPr>
              <w:t xml:space="preserve"> about these issues</w:t>
            </w:r>
            <w:r w:rsidR="00102C59">
              <w:rPr>
                <w:sz w:val="24"/>
              </w:rPr>
              <w:t xml:space="preserve"> as being crazy</w:t>
            </w:r>
            <w:r w:rsidR="004C25BF">
              <w:rPr>
                <w:sz w:val="24"/>
              </w:rPr>
              <w:t xml:space="preserve">; knows at least 20-30 former faculty members at UNT who experienced the same thing </w:t>
            </w:r>
          </w:p>
          <w:p w14:paraId="266047BB" w14:textId="2A5376DE" w:rsidR="00C477F9" w:rsidRPr="00EC2410" w:rsidRDefault="004C25BF" w:rsidP="008D0C80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477F9" w:rsidRPr="00EC2410">
              <w:rPr>
                <w:sz w:val="24"/>
              </w:rPr>
              <w:t>Peters</w:t>
            </w:r>
            <w:r>
              <w:rPr>
                <w:sz w:val="24"/>
              </w:rPr>
              <w:t xml:space="preserve">: </w:t>
            </w:r>
            <w:r w:rsidR="0053602A">
              <w:rPr>
                <w:sz w:val="24"/>
              </w:rPr>
              <w:t xml:space="preserve">Is salary equity done in conjunction with the chairs?  There might be some individuals below the 85% </w:t>
            </w:r>
            <w:r w:rsidR="004B39A6">
              <w:rPr>
                <w:sz w:val="24"/>
              </w:rPr>
              <w:t xml:space="preserve">median because they are under performing. </w:t>
            </w:r>
          </w:p>
          <w:p w14:paraId="168B97EB" w14:textId="77777777" w:rsidR="00F62FCC" w:rsidRDefault="00C477F9" w:rsidP="00C477F9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4B39A6">
              <w:rPr>
                <w:sz w:val="24"/>
              </w:rPr>
              <w:t>esponse</w:t>
            </w:r>
            <w:r w:rsidRPr="00EC2410">
              <w:rPr>
                <w:sz w:val="24"/>
              </w:rPr>
              <w:t xml:space="preserve">: </w:t>
            </w:r>
          </w:p>
          <w:p w14:paraId="4018E1D1" w14:textId="159BD6C9" w:rsidR="00F62FCC" w:rsidRDefault="00C477F9" w:rsidP="00F62FCC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2 separate but related things</w:t>
            </w:r>
            <w:r w:rsidR="004B39A6">
              <w:rPr>
                <w:sz w:val="24"/>
              </w:rPr>
              <w:t xml:space="preserve"> here</w:t>
            </w:r>
            <w:r w:rsidRPr="00EC2410">
              <w:rPr>
                <w:sz w:val="24"/>
              </w:rPr>
              <w:t xml:space="preserve"> – </w:t>
            </w:r>
            <w:r w:rsidR="004B39A6">
              <w:rPr>
                <w:sz w:val="24"/>
              </w:rPr>
              <w:t xml:space="preserve">(1) </w:t>
            </w:r>
            <w:r w:rsidRPr="00EC2410">
              <w:rPr>
                <w:sz w:val="24"/>
              </w:rPr>
              <w:t xml:space="preserve">routine where equity is reviewed according to data </w:t>
            </w:r>
            <w:r w:rsidR="004B39A6">
              <w:rPr>
                <w:sz w:val="24"/>
              </w:rPr>
              <w:t>every three years and (2)</w:t>
            </w:r>
            <w:r w:rsidR="00CC10F0">
              <w:rPr>
                <w:sz w:val="24"/>
              </w:rPr>
              <w:t xml:space="preserve"> raising those below the 85% median no matter if they are underperforming</w:t>
            </w:r>
          </w:p>
          <w:p w14:paraId="2308B46D" w14:textId="48E714D2" w:rsidR="00C477F9" w:rsidRPr="00EC2410" w:rsidRDefault="00F62FCC" w:rsidP="00F62FCC">
            <w:pPr>
              <w:pStyle w:val="ListParagraph"/>
              <w:numPr>
                <w:ilvl w:val="3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C</w:t>
            </w:r>
            <w:r w:rsidR="00C477F9" w:rsidRPr="00EC2410">
              <w:rPr>
                <w:sz w:val="24"/>
              </w:rPr>
              <w:t xml:space="preserve">hairs </w:t>
            </w:r>
            <w:r>
              <w:rPr>
                <w:sz w:val="24"/>
              </w:rPr>
              <w:t>and</w:t>
            </w:r>
            <w:r w:rsidR="00C477F9" w:rsidRPr="00EC2410">
              <w:rPr>
                <w:sz w:val="24"/>
              </w:rPr>
              <w:t xml:space="preserve"> deans are</w:t>
            </w:r>
            <w:r>
              <w:rPr>
                <w:sz w:val="24"/>
              </w:rPr>
              <w:t xml:space="preserve"> very much</w:t>
            </w:r>
            <w:r w:rsidR="00C477F9" w:rsidRPr="00EC2410">
              <w:rPr>
                <w:sz w:val="24"/>
              </w:rPr>
              <w:t xml:space="preserve"> involved</w:t>
            </w:r>
            <w:r>
              <w:rPr>
                <w:sz w:val="24"/>
              </w:rPr>
              <w:t xml:space="preserve"> in the equity review </w:t>
            </w:r>
            <w:r w:rsidR="00C477F9" w:rsidRPr="00EC2410">
              <w:rPr>
                <w:sz w:val="24"/>
              </w:rPr>
              <w:t xml:space="preserve"> </w:t>
            </w:r>
          </w:p>
          <w:p w14:paraId="1FCE93B6" w14:textId="1B7CB17C" w:rsidR="00C477F9" w:rsidRPr="00EC2410" w:rsidRDefault="0053602A" w:rsidP="00C477F9">
            <w:pPr>
              <w:pStyle w:val="ListParagraph"/>
              <w:numPr>
                <w:ilvl w:val="1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477F9" w:rsidRPr="00EC2410">
              <w:rPr>
                <w:sz w:val="24"/>
              </w:rPr>
              <w:t>Peak</w:t>
            </w:r>
            <w:r>
              <w:rPr>
                <w:sz w:val="24"/>
              </w:rPr>
              <w:t xml:space="preserve">: </w:t>
            </w:r>
            <w:r w:rsidR="00E94DB0">
              <w:rPr>
                <w:sz w:val="24"/>
              </w:rPr>
              <w:t xml:space="preserve">Should be </w:t>
            </w:r>
            <w:r w:rsidR="00C477F9" w:rsidRPr="00EC2410">
              <w:rPr>
                <w:sz w:val="24"/>
              </w:rPr>
              <w:t xml:space="preserve">consequences when EO files a complaint against you </w:t>
            </w:r>
            <w:r w:rsidR="00E94DB0">
              <w:rPr>
                <w:sz w:val="24"/>
              </w:rPr>
              <w:t xml:space="preserve">and it’s false </w:t>
            </w:r>
            <w:r w:rsidR="00C477F9" w:rsidRPr="00EC2410">
              <w:rPr>
                <w:sz w:val="24"/>
              </w:rPr>
              <w:t>and won’t talk to you about it;</w:t>
            </w:r>
            <w:r w:rsidR="001F0256">
              <w:rPr>
                <w:sz w:val="24"/>
              </w:rPr>
              <w:t xml:space="preserve"> seriously </w:t>
            </w:r>
            <w:r w:rsidR="00C477F9" w:rsidRPr="00EC2410">
              <w:rPr>
                <w:sz w:val="24"/>
              </w:rPr>
              <w:t>considering suing as EO</w:t>
            </w:r>
            <w:r w:rsidR="001F0256">
              <w:rPr>
                <w:sz w:val="24"/>
              </w:rPr>
              <w:t xml:space="preserve"> for making an allegation and never backing down after </w:t>
            </w:r>
            <w:r w:rsidR="003D0997">
              <w:rPr>
                <w:sz w:val="24"/>
              </w:rPr>
              <w:t>providing</w:t>
            </w:r>
            <w:r w:rsidR="001F0256">
              <w:rPr>
                <w:sz w:val="24"/>
              </w:rPr>
              <w:t xml:space="preserve"> evidence</w:t>
            </w:r>
          </w:p>
          <w:p w14:paraId="4E06C5E1" w14:textId="6A0451BC" w:rsidR="00C477F9" w:rsidRPr="00EC2410" w:rsidRDefault="00C477F9" w:rsidP="00C477F9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 w:rsidRPr="00EC2410">
              <w:rPr>
                <w:sz w:val="24"/>
              </w:rPr>
              <w:t>R</w:t>
            </w:r>
            <w:r w:rsidR="001F0256">
              <w:rPr>
                <w:sz w:val="24"/>
              </w:rPr>
              <w:t>esponse</w:t>
            </w:r>
            <w:r w:rsidRPr="00EC2410">
              <w:rPr>
                <w:sz w:val="24"/>
              </w:rPr>
              <w:t xml:space="preserve">: Does not seem right to have evidence; doesn’t manage this office </w:t>
            </w:r>
          </w:p>
          <w:p w14:paraId="11F24A41" w14:textId="3155C3E2" w:rsidR="00C477F9" w:rsidRPr="00EC2410" w:rsidRDefault="001F0256" w:rsidP="00C477F9">
            <w:pPr>
              <w:pStyle w:val="ListParagraph"/>
              <w:numPr>
                <w:ilvl w:val="2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Senator Chamberlin: </w:t>
            </w:r>
            <w:r w:rsidR="00B13EF1">
              <w:rPr>
                <w:sz w:val="24"/>
              </w:rPr>
              <w:t>Need m</w:t>
            </w:r>
            <w:r w:rsidR="00C477F9" w:rsidRPr="00EC2410">
              <w:rPr>
                <w:sz w:val="24"/>
              </w:rPr>
              <w:t xml:space="preserve">ore clarity and transparency in EO </w:t>
            </w:r>
          </w:p>
        </w:tc>
      </w:tr>
      <w:tr w:rsidR="004B56D5" w:rsidRPr="00201D5D" w14:paraId="7683E90F" w14:textId="77777777" w:rsidTr="004B56D5">
        <w:trPr>
          <w:jc w:val="center"/>
        </w:trPr>
        <w:tc>
          <w:tcPr>
            <w:tcW w:w="521" w:type="pct"/>
          </w:tcPr>
          <w:p w14:paraId="483BC8CE" w14:textId="6113F03D" w:rsidR="004B56D5" w:rsidRPr="00201D5D" w:rsidRDefault="00C37DCB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lastRenderedPageBreak/>
              <w:t>I</w:t>
            </w:r>
            <w:r w:rsidR="004B56D5" w:rsidRPr="00201D5D">
              <w:rPr>
                <w:rFonts w:ascii="Arial Narrow" w:hAnsi="Arial Narrow"/>
              </w:rPr>
              <w:t>V.</w:t>
            </w:r>
          </w:p>
        </w:tc>
        <w:tc>
          <w:tcPr>
            <w:tcW w:w="1215" w:type="pct"/>
          </w:tcPr>
          <w:p w14:paraId="38935D01" w14:textId="319DA7EB" w:rsidR="004B56D5" w:rsidRPr="00201D5D" w:rsidRDefault="00801246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 xml:space="preserve">Collaborative Learning and Active Workspaces (Ashley </w:t>
            </w:r>
            <w:proofErr w:type="spellStart"/>
            <w:r w:rsidRPr="00201D5D">
              <w:rPr>
                <w:rFonts w:ascii="Arial Narrow" w:hAnsi="Arial Narrow"/>
              </w:rPr>
              <w:t>Olsberg</w:t>
            </w:r>
            <w:proofErr w:type="spellEnd"/>
            <w:r w:rsidRPr="00201D5D">
              <w:rPr>
                <w:rFonts w:ascii="Arial Narrow" w:hAnsi="Arial Narrow"/>
              </w:rPr>
              <w:t>)</w:t>
            </w:r>
          </w:p>
        </w:tc>
        <w:tc>
          <w:tcPr>
            <w:tcW w:w="3264" w:type="pct"/>
          </w:tcPr>
          <w:p w14:paraId="67AED5C9" w14:textId="77777777" w:rsidR="004B56D5" w:rsidRPr="006620F3" w:rsidRDefault="00C477F9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Thank you for a moment of your time; good to see friends </w:t>
            </w:r>
          </w:p>
          <w:p w14:paraId="72C989F7" w14:textId="1F88F29E" w:rsidR="00C477F9" w:rsidRPr="006620F3" w:rsidRDefault="00C477F9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>Work</w:t>
            </w:r>
            <w:r w:rsidR="002E38BE">
              <w:rPr>
                <w:sz w:val="24"/>
              </w:rPr>
              <w:t>s in the Division of</w:t>
            </w:r>
            <w:r w:rsidR="009322DB">
              <w:rPr>
                <w:sz w:val="24"/>
              </w:rPr>
              <w:t xml:space="preserve"> Digital</w:t>
            </w:r>
            <w:r w:rsidR="002E38BE">
              <w:rPr>
                <w:sz w:val="24"/>
              </w:rPr>
              <w:t xml:space="preserve"> Strategy and Innovation </w:t>
            </w:r>
            <w:r w:rsidR="009322DB">
              <w:rPr>
                <w:sz w:val="24"/>
              </w:rPr>
              <w:t>(DSI) and</w:t>
            </w:r>
            <w:r w:rsidRPr="006620F3">
              <w:rPr>
                <w:sz w:val="24"/>
              </w:rPr>
              <w:t xml:space="preserve"> runs the tech team</w:t>
            </w:r>
          </w:p>
          <w:p w14:paraId="128CA9F7" w14:textId="6903CC6E" w:rsidR="00C477F9" w:rsidRPr="006620F3" w:rsidRDefault="009322DB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DSI Tech </w:t>
            </w:r>
            <w:r w:rsidR="00897A78">
              <w:rPr>
                <w:sz w:val="24"/>
              </w:rPr>
              <w:t>is the classroom support services team plus videoconferencing network team; manages technology in classrooms</w:t>
            </w:r>
          </w:p>
          <w:p w14:paraId="6FBE1D95" w14:textId="4BF782B9" w:rsidR="00C477F9" w:rsidRPr="006620F3" w:rsidRDefault="00897A78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C477F9" w:rsidRPr="006620F3">
              <w:rPr>
                <w:sz w:val="24"/>
              </w:rPr>
              <w:t xml:space="preserve">trategy has had to shift over the years, but COVID put gasoline on the fire </w:t>
            </w:r>
          </w:p>
          <w:p w14:paraId="14D3C5BB" w14:textId="351D3FA6" w:rsidR="00DA6FBB" w:rsidRPr="006620F3" w:rsidRDefault="00DA6FBB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Focus on </w:t>
            </w:r>
            <w:r w:rsidR="003E789D">
              <w:rPr>
                <w:sz w:val="24"/>
              </w:rPr>
              <w:t xml:space="preserve">audio/visual; </w:t>
            </w:r>
            <w:r w:rsidR="00490422">
              <w:rPr>
                <w:sz w:val="24"/>
              </w:rPr>
              <w:t xml:space="preserve">once you get in the classroom, we handle the </w:t>
            </w:r>
            <w:r w:rsidR="000418A9">
              <w:rPr>
                <w:sz w:val="24"/>
              </w:rPr>
              <w:t xml:space="preserve">computers, </w:t>
            </w:r>
            <w:r w:rsidR="00490422">
              <w:rPr>
                <w:sz w:val="24"/>
              </w:rPr>
              <w:t xml:space="preserve">displays, cameras, </w:t>
            </w:r>
            <w:r w:rsidR="000418A9">
              <w:rPr>
                <w:sz w:val="24"/>
              </w:rPr>
              <w:t xml:space="preserve">and outside of the classroom, we handle the Zoom classroom </w:t>
            </w:r>
          </w:p>
          <w:p w14:paraId="0A447922" w14:textId="77777777" w:rsidR="00DA6FBB" w:rsidRPr="006620F3" w:rsidRDefault="00DA6FBB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4 primary goals </w:t>
            </w:r>
          </w:p>
          <w:p w14:paraId="54A93503" w14:textId="4AA7C111" w:rsidR="00DA6FBB" w:rsidRPr="006620F3" w:rsidRDefault="007C4157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Structured approach to manifesting feedback</w:t>
            </w:r>
            <w:r w:rsidR="00572B70">
              <w:rPr>
                <w:sz w:val="24"/>
              </w:rPr>
              <w:t xml:space="preserve"> and creating comprehensive design packages for learning </w:t>
            </w:r>
            <w:r>
              <w:rPr>
                <w:sz w:val="24"/>
              </w:rPr>
              <w:t xml:space="preserve"> </w:t>
            </w:r>
          </w:p>
          <w:p w14:paraId="5646892E" w14:textId="0630AE92" w:rsidR="00DA6FBB" w:rsidRPr="006620F3" w:rsidRDefault="00DA6FBB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>Remov</w:t>
            </w:r>
            <w:r w:rsidR="007E6483">
              <w:rPr>
                <w:sz w:val="24"/>
              </w:rPr>
              <w:t>e</w:t>
            </w:r>
            <w:r w:rsidRPr="006620F3">
              <w:rPr>
                <w:sz w:val="24"/>
              </w:rPr>
              <w:t xml:space="preserve"> points of friction</w:t>
            </w:r>
            <w:r w:rsidR="007E6483">
              <w:rPr>
                <w:sz w:val="24"/>
              </w:rPr>
              <w:t xml:space="preserve"> for anyone teaching in their classrooms </w:t>
            </w:r>
          </w:p>
          <w:p w14:paraId="2D026DBE" w14:textId="7DEF3233" w:rsidR="00DA6FBB" w:rsidRPr="006620F3" w:rsidRDefault="007E6483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Seek to understand that there is not </w:t>
            </w:r>
            <w:r w:rsidR="00DA6FBB" w:rsidRPr="006620F3">
              <w:rPr>
                <w:sz w:val="24"/>
              </w:rPr>
              <w:t xml:space="preserve">one way to teach </w:t>
            </w:r>
            <w:r>
              <w:rPr>
                <w:sz w:val="24"/>
              </w:rPr>
              <w:t xml:space="preserve">and </w:t>
            </w:r>
            <w:r w:rsidR="004275C2">
              <w:rPr>
                <w:sz w:val="24"/>
              </w:rPr>
              <w:t xml:space="preserve">try to </w:t>
            </w:r>
            <w:r w:rsidR="00DA6FBB" w:rsidRPr="006620F3">
              <w:rPr>
                <w:sz w:val="24"/>
              </w:rPr>
              <w:t xml:space="preserve">create </w:t>
            </w:r>
            <w:r w:rsidR="004275C2">
              <w:rPr>
                <w:sz w:val="24"/>
              </w:rPr>
              <w:t xml:space="preserve">a diversity of </w:t>
            </w:r>
            <w:r w:rsidR="00653414">
              <w:rPr>
                <w:sz w:val="24"/>
              </w:rPr>
              <w:t xml:space="preserve">solutions across their total portfolio of </w:t>
            </w:r>
            <w:r w:rsidR="004A794C">
              <w:rPr>
                <w:sz w:val="24"/>
              </w:rPr>
              <w:t>services</w:t>
            </w:r>
          </w:p>
          <w:p w14:paraId="797B10E0" w14:textId="6DDAAB75" w:rsidR="00DA6FBB" w:rsidRPr="006620F3" w:rsidRDefault="002C54E4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Ensure that f</w:t>
            </w:r>
            <w:r w:rsidR="00DA6FBB" w:rsidRPr="006620F3">
              <w:rPr>
                <w:sz w:val="24"/>
              </w:rPr>
              <w:t>eedback loops maintain robust</w:t>
            </w:r>
            <w:r>
              <w:rPr>
                <w:sz w:val="24"/>
              </w:rPr>
              <w:t>;</w:t>
            </w:r>
            <w:r w:rsidR="00DA6FBB" w:rsidRPr="006620F3">
              <w:rPr>
                <w:sz w:val="24"/>
              </w:rPr>
              <w:t xml:space="preserve"> monitor classrooms </w:t>
            </w:r>
            <w:r>
              <w:rPr>
                <w:sz w:val="24"/>
              </w:rPr>
              <w:t>and</w:t>
            </w:r>
            <w:r w:rsidR="00DA6FBB" w:rsidRPr="006620F3">
              <w:rPr>
                <w:sz w:val="24"/>
              </w:rPr>
              <w:t xml:space="preserve"> Zoom cloud architecture </w:t>
            </w:r>
          </w:p>
          <w:p w14:paraId="549408C6" w14:textId="46027EA2" w:rsidR="00DA6FBB" w:rsidRPr="006620F3" w:rsidRDefault="00DA6FBB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Comprehensive classroom design </w:t>
            </w:r>
            <w:r w:rsidR="00811AA2">
              <w:rPr>
                <w:sz w:val="24"/>
              </w:rPr>
              <w:t>– packages are linked online at</w:t>
            </w:r>
            <w:r w:rsidRPr="006620F3">
              <w:rPr>
                <w:sz w:val="24"/>
              </w:rPr>
              <w:t xml:space="preserve"> classroomsupport.unt.edu/claw </w:t>
            </w:r>
          </w:p>
          <w:p w14:paraId="64968ECA" w14:textId="444D90EC" w:rsidR="00DA6FBB" w:rsidRPr="006620F3" w:rsidRDefault="00991102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Provided a list of examples of how faculty feedback led to changes, such as</w:t>
            </w:r>
            <w:r w:rsidR="00E70541">
              <w:rPr>
                <w:sz w:val="24"/>
              </w:rPr>
              <w:t xml:space="preserve"> advocating for flexible seating being standard </w:t>
            </w:r>
          </w:p>
          <w:p w14:paraId="69C0E1BF" w14:textId="2221C49F" w:rsidR="00DA6FBB" w:rsidRPr="006620F3" w:rsidRDefault="00FE25E9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Asked the Faculty Senate: W</w:t>
            </w:r>
            <w:r w:rsidR="00DA6FBB" w:rsidRPr="006620F3">
              <w:rPr>
                <w:sz w:val="24"/>
              </w:rPr>
              <w:t xml:space="preserve">here should we go next? </w:t>
            </w:r>
          </w:p>
          <w:p w14:paraId="563277A0" w14:textId="55350E3B" w:rsidR="00EC52A8" w:rsidRDefault="00FE25E9" w:rsidP="009E7E46">
            <w:pPr>
              <w:pStyle w:val="ListParagraph"/>
              <w:numPr>
                <w:ilvl w:val="1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DA6FBB" w:rsidRPr="006620F3">
              <w:rPr>
                <w:sz w:val="24"/>
              </w:rPr>
              <w:t>Chiang</w:t>
            </w:r>
            <w:r>
              <w:rPr>
                <w:sz w:val="24"/>
              </w:rPr>
              <w:t>: There are some classrooms that I enjoy teaching in</w:t>
            </w:r>
            <w:r w:rsidR="00EC52A8">
              <w:rPr>
                <w:sz w:val="24"/>
              </w:rPr>
              <w:t>, and I’d like to stay in those classrooms all the time; Wooten Hall is my favorite</w:t>
            </w:r>
            <w:r w:rsidR="005E3708">
              <w:rPr>
                <w:sz w:val="24"/>
              </w:rPr>
              <w:t>; love the smell</w:t>
            </w:r>
          </w:p>
          <w:p w14:paraId="73B5FC91" w14:textId="1F260D68" w:rsidR="00DA6FBB" w:rsidRDefault="002E50C4" w:rsidP="009E7E46">
            <w:pPr>
              <w:pStyle w:val="ListParagraph"/>
              <w:numPr>
                <w:ilvl w:val="1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DA6FBB" w:rsidRPr="006620F3">
              <w:rPr>
                <w:sz w:val="24"/>
              </w:rPr>
              <w:t>Cook</w:t>
            </w:r>
            <w:r>
              <w:rPr>
                <w:sz w:val="24"/>
              </w:rPr>
              <w:t xml:space="preserve">: </w:t>
            </w:r>
            <w:r w:rsidR="00040890">
              <w:rPr>
                <w:sz w:val="24"/>
              </w:rPr>
              <w:t>Most of the College of Music and College of Music Annex are still on VGA</w:t>
            </w:r>
            <w:r w:rsidR="0063711E">
              <w:rPr>
                <w:sz w:val="24"/>
              </w:rPr>
              <w:t xml:space="preserve">; music and arts-related fields need HDMI </w:t>
            </w:r>
          </w:p>
          <w:p w14:paraId="11DD02EF" w14:textId="1EE937AD" w:rsidR="007E6485" w:rsidRPr="006620F3" w:rsidRDefault="00CE58CF" w:rsidP="009E7E46">
            <w:pPr>
              <w:pStyle w:val="ListParagraph"/>
              <w:numPr>
                <w:ilvl w:val="2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Another senator commented that they would like to have HDMI in the Business Leadership Building </w:t>
            </w:r>
          </w:p>
          <w:p w14:paraId="32308FB9" w14:textId="77777777" w:rsidR="00512E35" w:rsidRDefault="00DA6FBB" w:rsidP="009E7E46">
            <w:pPr>
              <w:pStyle w:val="ListParagraph"/>
              <w:numPr>
                <w:ilvl w:val="2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>R</w:t>
            </w:r>
            <w:r w:rsidR="00CE58CF">
              <w:rPr>
                <w:sz w:val="24"/>
              </w:rPr>
              <w:t>esponse</w:t>
            </w:r>
            <w:r w:rsidRPr="006620F3">
              <w:rPr>
                <w:sz w:val="24"/>
              </w:rPr>
              <w:t xml:space="preserve">: </w:t>
            </w:r>
            <w:r w:rsidR="009754CF">
              <w:rPr>
                <w:sz w:val="24"/>
              </w:rPr>
              <w:t>Have been able to get funding with administration’s support to upgrade video support in the classrooms</w:t>
            </w:r>
          </w:p>
          <w:p w14:paraId="7D720FD1" w14:textId="5141E2A8" w:rsidR="00D56E71" w:rsidRPr="00512E35" w:rsidRDefault="00512E35" w:rsidP="009E7E46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36"/>
              </w:rPr>
            </w:pPr>
            <w:r w:rsidRPr="00512E35">
              <w:rPr>
                <w:sz w:val="24"/>
                <w:szCs w:val="36"/>
              </w:rPr>
              <w:t>Senator Cherry: S</w:t>
            </w:r>
            <w:r w:rsidR="00D56E71" w:rsidRPr="00512E35">
              <w:rPr>
                <w:sz w:val="24"/>
                <w:szCs w:val="36"/>
              </w:rPr>
              <w:t xml:space="preserve">end out more information about Ditto and that it is </w:t>
            </w:r>
            <w:r w:rsidRPr="00512E35">
              <w:rPr>
                <w:sz w:val="24"/>
                <w:szCs w:val="36"/>
              </w:rPr>
              <w:t>available</w:t>
            </w:r>
          </w:p>
          <w:p w14:paraId="3FECB891" w14:textId="6796A8A8" w:rsidR="00D56E71" w:rsidRPr="006620F3" w:rsidRDefault="00512E35" w:rsidP="009E7E46">
            <w:pPr>
              <w:pStyle w:val="ListParagraph"/>
              <w:numPr>
                <w:ilvl w:val="1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D56E71" w:rsidRPr="006620F3">
              <w:rPr>
                <w:sz w:val="24"/>
              </w:rPr>
              <w:t>McKay</w:t>
            </w:r>
            <w:r>
              <w:rPr>
                <w:sz w:val="24"/>
              </w:rPr>
              <w:t xml:space="preserve">:  </w:t>
            </w:r>
            <w:r w:rsidR="00B42DCB">
              <w:rPr>
                <w:sz w:val="24"/>
              </w:rPr>
              <w:t>In some of the classrooms in Frisco, c</w:t>
            </w:r>
            <w:r>
              <w:rPr>
                <w:sz w:val="24"/>
              </w:rPr>
              <w:t xml:space="preserve">an we move the </w:t>
            </w:r>
            <w:r w:rsidR="00B42DCB">
              <w:rPr>
                <w:sz w:val="24"/>
              </w:rPr>
              <w:t xml:space="preserve">workstation so it is not against the wall which gives our students our backs? </w:t>
            </w:r>
            <w:r w:rsidR="00D56E71" w:rsidRPr="006620F3">
              <w:rPr>
                <w:sz w:val="24"/>
              </w:rPr>
              <w:t xml:space="preserve"> </w:t>
            </w:r>
          </w:p>
          <w:p w14:paraId="60FB8DF7" w14:textId="10F3C637" w:rsidR="00D56E71" w:rsidRPr="006620F3" w:rsidRDefault="00B42DCB" w:rsidP="009E7E46">
            <w:pPr>
              <w:pStyle w:val="ListParagraph"/>
              <w:numPr>
                <w:ilvl w:val="1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D56E71" w:rsidRPr="006620F3">
              <w:rPr>
                <w:sz w:val="24"/>
              </w:rPr>
              <w:t>May</w:t>
            </w:r>
            <w:r>
              <w:rPr>
                <w:sz w:val="24"/>
              </w:rPr>
              <w:t xml:space="preserve">: </w:t>
            </w:r>
            <w:r w:rsidR="007A23FB">
              <w:rPr>
                <w:sz w:val="24"/>
              </w:rPr>
              <w:t>If you are facing a group of students</w:t>
            </w:r>
            <w:r w:rsidR="00D6508A">
              <w:rPr>
                <w:sz w:val="24"/>
              </w:rPr>
              <w:t xml:space="preserve"> a</w:t>
            </w:r>
            <w:r w:rsidR="00FB2039">
              <w:rPr>
                <w:sz w:val="24"/>
              </w:rPr>
              <w:t>n</w:t>
            </w:r>
            <w:r w:rsidR="00D6508A">
              <w:rPr>
                <w:sz w:val="24"/>
              </w:rPr>
              <w:t xml:space="preserve">d the screen is behind you, it is extremely </w:t>
            </w:r>
            <w:r w:rsidR="00FB2039">
              <w:rPr>
                <w:sz w:val="24"/>
              </w:rPr>
              <w:t xml:space="preserve">helpful to have a conference monitor on the lectern so you can see what you are displaying to the students and not have to mirror the screen you are working on; </w:t>
            </w:r>
            <w:r w:rsidR="00747DCC">
              <w:rPr>
                <w:sz w:val="24"/>
              </w:rPr>
              <w:t xml:space="preserve">it is helpful in the production studios and teaching spaces to have a KVM switch to choose </w:t>
            </w:r>
            <w:r w:rsidR="00CF77D1">
              <w:rPr>
                <w:sz w:val="24"/>
              </w:rPr>
              <w:t>which inputs to use</w:t>
            </w:r>
            <w:r w:rsidR="00CD396C">
              <w:rPr>
                <w:sz w:val="24"/>
              </w:rPr>
              <w:t>; there are lots of peripherals that are used in music teaching</w:t>
            </w:r>
            <w:r w:rsidR="001F4B12">
              <w:rPr>
                <w:sz w:val="24"/>
              </w:rPr>
              <w:t xml:space="preserve">, so do you have a way of polling faculty about their site specific needs? </w:t>
            </w:r>
          </w:p>
          <w:p w14:paraId="38334E92" w14:textId="17A402E0" w:rsidR="00D56E71" w:rsidRPr="006620F3" w:rsidRDefault="00D56E71" w:rsidP="009E7E46">
            <w:pPr>
              <w:pStyle w:val="ListParagraph"/>
              <w:numPr>
                <w:ilvl w:val="2"/>
                <w:numId w:val="24"/>
              </w:numPr>
              <w:rPr>
                <w:sz w:val="24"/>
              </w:rPr>
            </w:pPr>
            <w:r w:rsidRPr="006620F3">
              <w:rPr>
                <w:sz w:val="24"/>
              </w:rPr>
              <w:t>R</w:t>
            </w:r>
            <w:r w:rsidR="001F4B12">
              <w:rPr>
                <w:sz w:val="24"/>
              </w:rPr>
              <w:t>esponse</w:t>
            </w:r>
            <w:r w:rsidRPr="006620F3">
              <w:rPr>
                <w:sz w:val="24"/>
              </w:rPr>
              <w:t xml:space="preserve">: Historically </w:t>
            </w:r>
            <w:r w:rsidR="001F4B12">
              <w:rPr>
                <w:sz w:val="24"/>
              </w:rPr>
              <w:t xml:space="preserve">started off </w:t>
            </w:r>
            <w:r w:rsidRPr="006620F3">
              <w:rPr>
                <w:sz w:val="24"/>
              </w:rPr>
              <w:t xml:space="preserve">supporting 110 classrooms, </w:t>
            </w:r>
            <w:r w:rsidR="001F4B12">
              <w:rPr>
                <w:sz w:val="24"/>
              </w:rPr>
              <w:t xml:space="preserve">so have been </w:t>
            </w:r>
            <w:r w:rsidRPr="006620F3">
              <w:rPr>
                <w:sz w:val="24"/>
              </w:rPr>
              <w:t>designing to common</w:t>
            </w:r>
            <w:r w:rsidR="001F4B12">
              <w:rPr>
                <w:sz w:val="24"/>
              </w:rPr>
              <w:t xml:space="preserve"> denominators</w:t>
            </w:r>
            <w:r w:rsidR="009E7E46">
              <w:rPr>
                <w:sz w:val="24"/>
              </w:rPr>
              <w:t>; as we have begun supporting college-owned spaces, we are looking for ways to get more specific feedback about discipline needs</w:t>
            </w:r>
          </w:p>
          <w:p w14:paraId="0863C4DC" w14:textId="13A72AB3" w:rsidR="00D56E71" w:rsidRPr="009E7E46" w:rsidRDefault="009E7E46" w:rsidP="009E7E46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9E7E46">
              <w:rPr>
                <w:sz w:val="24"/>
                <w:szCs w:val="36"/>
              </w:rPr>
              <w:t xml:space="preserve">Senator Chamberlin encouraged senators to send more comments to Ashley </w:t>
            </w:r>
            <w:proofErr w:type="spellStart"/>
            <w:r w:rsidRPr="009E7E46">
              <w:rPr>
                <w:sz w:val="24"/>
                <w:szCs w:val="36"/>
              </w:rPr>
              <w:t>Olsberg</w:t>
            </w:r>
            <w:proofErr w:type="spellEnd"/>
            <w:r w:rsidRPr="009E7E46">
              <w:rPr>
                <w:sz w:val="24"/>
                <w:szCs w:val="36"/>
              </w:rPr>
              <w:t xml:space="preserve">. </w:t>
            </w:r>
          </w:p>
        </w:tc>
      </w:tr>
      <w:tr w:rsidR="004B56D5" w:rsidRPr="00201D5D" w14:paraId="0BFBEFC5" w14:textId="77777777" w:rsidTr="004B56D5">
        <w:trPr>
          <w:jc w:val="center"/>
        </w:trPr>
        <w:tc>
          <w:tcPr>
            <w:tcW w:w="521" w:type="pct"/>
          </w:tcPr>
          <w:p w14:paraId="3BF95999" w14:textId="54F44D18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lastRenderedPageBreak/>
              <w:t>V.</w:t>
            </w:r>
          </w:p>
        </w:tc>
        <w:tc>
          <w:tcPr>
            <w:tcW w:w="1215" w:type="pct"/>
          </w:tcPr>
          <w:p w14:paraId="70FD7DEC" w14:textId="77777777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Faculty Policy Oversight Committee</w:t>
            </w:r>
          </w:p>
          <w:p w14:paraId="5E308704" w14:textId="77777777" w:rsidR="00813F93" w:rsidRDefault="00813F93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(</w:t>
            </w:r>
            <w:r w:rsidR="008F61E8" w:rsidRPr="00201D5D">
              <w:rPr>
                <w:rFonts w:ascii="Arial Narrow" w:hAnsi="Arial Narrow"/>
              </w:rPr>
              <w:t>William Cherry / Angie Cartwright</w:t>
            </w:r>
            <w:r w:rsidRPr="00201D5D">
              <w:rPr>
                <w:rFonts w:ascii="Arial Narrow" w:hAnsi="Arial Narrow"/>
              </w:rPr>
              <w:t>)</w:t>
            </w:r>
          </w:p>
          <w:p w14:paraId="67EF2077" w14:textId="3AE831A6" w:rsidR="00205531" w:rsidRPr="00205531" w:rsidRDefault="00205531" w:rsidP="00A11B24">
            <w:pPr>
              <w:rPr>
                <w:rFonts w:ascii="Arial Narrow" w:hAnsi="Arial Narrow"/>
                <w:b/>
                <w:bCs/>
              </w:rPr>
            </w:pPr>
            <w:r w:rsidRPr="00205531">
              <w:rPr>
                <w:rFonts w:ascii="Arial Narrow" w:hAnsi="Arial Narrow"/>
                <w:b/>
                <w:bCs/>
                <w:highlight w:val="yellow"/>
              </w:rPr>
              <w:t>[vote]</w:t>
            </w:r>
          </w:p>
        </w:tc>
        <w:tc>
          <w:tcPr>
            <w:tcW w:w="3264" w:type="pct"/>
          </w:tcPr>
          <w:p w14:paraId="705FBBB1" w14:textId="4610E9E7" w:rsidR="00801246" w:rsidRPr="009E7E46" w:rsidRDefault="00801246" w:rsidP="00A11B24">
            <w:pPr>
              <w:rPr>
                <w:rFonts w:ascii="Arial Narrow" w:eastAsia="Times New Roman" w:hAnsi="Arial Narrow"/>
                <w:b/>
                <w:bCs/>
              </w:rPr>
            </w:pPr>
            <w:bookmarkStart w:id="0" w:name="_Hlk121322797"/>
            <w:r w:rsidRPr="009E7E46">
              <w:rPr>
                <w:rFonts w:ascii="Arial Narrow" w:eastAsia="Times New Roman" w:hAnsi="Arial Narrow"/>
                <w:b/>
                <w:bCs/>
              </w:rPr>
              <w:t>Second Read</w:t>
            </w:r>
          </w:p>
          <w:p w14:paraId="6D5DE6D3" w14:textId="77777777" w:rsidR="00D56E71" w:rsidRPr="006620F3" w:rsidRDefault="00801246" w:rsidP="00201D5D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06.004 Faculty Reappointment, Tenure, Promotion, and Reduced Appointments</w:t>
            </w:r>
          </w:p>
          <w:p w14:paraId="62A0C1D9" w14:textId="260804BE" w:rsidR="00D56E71" w:rsidRPr="006620F3" w:rsidRDefault="00CE64D9" w:rsidP="00D56E71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="000C5F3B">
              <w:rPr>
                <w:sz w:val="24"/>
              </w:rPr>
              <w:t>ot up for regular review, but there was a serious legal compliance issue with this policy</w:t>
            </w:r>
            <w:r w:rsidR="00B62FA5">
              <w:rPr>
                <w:sz w:val="24"/>
              </w:rPr>
              <w:t xml:space="preserve"> regarding </w:t>
            </w:r>
            <w:r>
              <w:rPr>
                <w:sz w:val="24"/>
              </w:rPr>
              <w:t xml:space="preserve">external reviewers; State requires that their identities be released </w:t>
            </w:r>
          </w:p>
          <w:p w14:paraId="62E6E4FC" w14:textId="6F61C54C" w:rsidR="00D56E71" w:rsidRPr="006620F3" w:rsidRDefault="00CE64D9" w:rsidP="00D56E71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FPOC only looked at the language regarding the change regarding external reviewers </w:t>
            </w:r>
          </w:p>
          <w:p w14:paraId="3FD4BBD4" w14:textId="46ADFD37" w:rsidR="00D56E71" w:rsidRPr="006620F3" w:rsidRDefault="00CE64D9" w:rsidP="00D56E71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When the policy got to the </w:t>
            </w:r>
            <w:r w:rsidR="00D56E71" w:rsidRPr="006620F3">
              <w:rPr>
                <w:sz w:val="24"/>
              </w:rPr>
              <w:t>Executive Committee</w:t>
            </w:r>
            <w:r>
              <w:rPr>
                <w:sz w:val="24"/>
              </w:rPr>
              <w:t>, th</w:t>
            </w:r>
            <w:r w:rsidR="004857A0">
              <w:rPr>
                <w:sz w:val="24"/>
              </w:rPr>
              <w:t>ey add</w:t>
            </w:r>
            <w:r w:rsidR="00B61325">
              <w:rPr>
                <w:sz w:val="24"/>
              </w:rPr>
              <w:t>ed</w:t>
            </w:r>
            <w:r w:rsidR="004857A0">
              <w:rPr>
                <w:sz w:val="24"/>
              </w:rPr>
              <w:t xml:space="preserve"> language regarding the unit review step</w:t>
            </w:r>
            <w:r w:rsidR="00B61325">
              <w:rPr>
                <w:sz w:val="24"/>
              </w:rPr>
              <w:t xml:space="preserve">, specifically that </w:t>
            </w:r>
            <w:r w:rsidR="00B61325">
              <w:rPr>
                <w:sz w:val="24"/>
              </w:rPr>
              <w:lastRenderedPageBreak/>
              <w:t xml:space="preserve">when a </w:t>
            </w:r>
            <w:r w:rsidR="00D753A3">
              <w:rPr>
                <w:sz w:val="24"/>
              </w:rPr>
              <w:t xml:space="preserve">there is a potential negative </w:t>
            </w:r>
            <w:r w:rsidR="00EF2968">
              <w:rPr>
                <w:sz w:val="24"/>
              </w:rPr>
              <w:t>review</w:t>
            </w:r>
            <w:r w:rsidR="00B61325">
              <w:rPr>
                <w:sz w:val="24"/>
              </w:rPr>
              <w:t xml:space="preserve">, the candidate should </w:t>
            </w:r>
            <w:r w:rsidR="004A4EF1">
              <w:rPr>
                <w:sz w:val="24"/>
              </w:rPr>
              <w:t xml:space="preserve">receive a substantive notification as </w:t>
            </w:r>
            <w:r w:rsidR="00871345">
              <w:rPr>
                <w:sz w:val="24"/>
              </w:rPr>
              <w:t xml:space="preserve">to </w:t>
            </w:r>
            <w:r w:rsidR="004A4EF1">
              <w:rPr>
                <w:sz w:val="24"/>
              </w:rPr>
              <w:t>the concerns</w:t>
            </w:r>
            <w:r w:rsidR="00871345">
              <w:rPr>
                <w:sz w:val="24"/>
              </w:rPr>
              <w:t xml:space="preserve">, so the candidate can fully address them </w:t>
            </w:r>
          </w:p>
          <w:p w14:paraId="24C17663" w14:textId="4683F5A1" w:rsidR="00D56E71" w:rsidRPr="006620F3" w:rsidRDefault="00D56E71" w:rsidP="00D56E71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Sen</w:t>
            </w:r>
            <w:r w:rsidR="00871345">
              <w:rPr>
                <w:sz w:val="24"/>
              </w:rPr>
              <w:t>ator</w:t>
            </w:r>
            <w:r w:rsidRPr="006620F3">
              <w:rPr>
                <w:sz w:val="24"/>
              </w:rPr>
              <w:t xml:space="preserve"> Long proposed some suggested revisions</w:t>
            </w:r>
            <w:r w:rsidR="007437D7">
              <w:rPr>
                <w:sz w:val="24"/>
              </w:rPr>
              <w:t>; an a</w:t>
            </w:r>
            <w:r w:rsidRPr="006620F3">
              <w:rPr>
                <w:sz w:val="24"/>
              </w:rPr>
              <w:t xml:space="preserve">mendment to Executive Committee’s proposal </w:t>
            </w:r>
          </w:p>
          <w:p w14:paraId="5C3D07CD" w14:textId="77777777" w:rsidR="00C92EB9" w:rsidRDefault="007437D7" w:rsidP="00E8654B">
            <w:pPr>
              <w:pStyle w:val="ListParagraph"/>
              <w:numPr>
                <w:ilvl w:val="2"/>
                <w:numId w:val="20"/>
              </w:numPr>
              <w:rPr>
                <w:sz w:val="24"/>
              </w:rPr>
            </w:pPr>
            <w:r w:rsidRPr="00C92EB9">
              <w:rPr>
                <w:sz w:val="24"/>
              </w:rPr>
              <w:t xml:space="preserve">Senator Long: </w:t>
            </w:r>
            <w:r w:rsidR="005655F4" w:rsidRPr="00C92EB9">
              <w:rPr>
                <w:sz w:val="24"/>
              </w:rPr>
              <w:t xml:space="preserve">Proposing this amendment because some candidates have not been given specific information regarding the potential negative recommendations </w:t>
            </w:r>
            <w:r w:rsidR="00553516" w:rsidRPr="00C92EB9">
              <w:rPr>
                <w:sz w:val="24"/>
              </w:rPr>
              <w:t>at various steps in the process</w:t>
            </w:r>
            <w:r w:rsidR="00177A96" w:rsidRPr="00C92EB9">
              <w:rPr>
                <w:sz w:val="24"/>
              </w:rPr>
              <w:t xml:space="preserve"> (usually paragraph B); </w:t>
            </w:r>
            <w:r w:rsidR="00553516" w:rsidRPr="00C92EB9">
              <w:rPr>
                <w:sz w:val="24"/>
              </w:rPr>
              <w:t xml:space="preserve"> </w:t>
            </w:r>
            <w:r w:rsidR="00177A96" w:rsidRPr="00C92EB9">
              <w:rPr>
                <w:sz w:val="24"/>
              </w:rPr>
              <w:t>Notification of possible negative recommendation has to come with a list of concerns</w:t>
            </w:r>
            <w:r w:rsidR="00C92EB9" w:rsidRPr="00C92EB9">
              <w:rPr>
                <w:sz w:val="24"/>
              </w:rPr>
              <w:t xml:space="preserve"> that can be addressed by the candidate </w:t>
            </w:r>
          </w:p>
          <w:p w14:paraId="2C63AD89" w14:textId="36AC96F7" w:rsidR="005A6BF5" w:rsidRPr="00205531" w:rsidRDefault="00C92EB9" w:rsidP="005A6BF5">
            <w:pPr>
              <w:pStyle w:val="ListParagraph"/>
              <w:numPr>
                <w:ilvl w:val="2"/>
                <w:numId w:val="20"/>
              </w:numPr>
              <w:rPr>
                <w:sz w:val="24"/>
                <w:highlight w:val="yellow"/>
              </w:rPr>
            </w:pPr>
            <w:r w:rsidRPr="00205531">
              <w:rPr>
                <w:sz w:val="24"/>
                <w:highlight w:val="yellow"/>
              </w:rPr>
              <w:t xml:space="preserve">Senator Long moved to </w:t>
            </w:r>
            <w:r w:rsidR="00CB175C" w:rsidRPr="00205531">
              <w:rPr>
                <w:sz w:val="24"/>
                <w:highlight w:val="yellow"/>
              </w:rPr>
              <w:t xml:space="preserve">add “explicitly” </w:t>
            </w:r>
            <w:r w:rsidR="00F41DE3" w:rsidRPr="00205531">
              <w:rPr>
                <w:sz w:val="24"/>
                <w:highlight w:val="yellow"/>
              </w:rPr>
              <w:t xml:space="preserve">to the language that the Executive Committee added and </w:t>
            </w:r>
            <w:r w:rsidR="005A6BF5" w:rsidRPr="00205531">
              <w:rPr>
                <w:sz w:val="24"/>
                <w:highlight w:val="yellow"/>
              </w:rPr>
              <w:t xml:space="preserve">parallel language be added to every step in the process </w:t>
            </w:r>
            <w:r w:rsidR="00570243">
              <w:rPr>
                <w:sz w:val="24"/>
                <w:highlight w:val="yellow"/>
              </w:rPr>
              <w:t>–</w:t>
            </w:r>
            <w:r w:rsidR="005A6BF5" w:rsidRPr="00205531">
              <w:rPr>
                <w:sz w:val="24"/>
                <w:highlight w:val="yellow"/>
              </w:rPr>
              <w:t xml:space="preserve"> </w:t>
            </w:r>
            <w:r w:rsidR="00570243">
              <w:rPr>
                <w:sz w:val="24"/>
                <w:highlight w:val="yellow"/>
              </w:rPr>
              <w:t>E.7.B</w:t>
            </w:r>
            <w:r w:rsidR="00BF677D">
              <w:rPr>
                <w:sz w:val="24"/>
                <w:highlight w:val="yellow"/>
              </w:rPr>
              <w:t>.</w:t>
            </w:r>
            <w:r w:rsidR="00570243">
              <w:rPr>
                <w:sz w:val="24"/>
                <w:highlight w:val="yellow"/>
              </w:rPr>
              <w:t>, E.8.B</w:t>
            </w:r>
            <w:r w:rsidR="00BF677D">
              <w:rPr>
                <w:sz w:val="24"/>
                <w:highlight w:val="yellow"/>
              </w:rPr>
              <w:t xml:space="preserve">., E.9.B., E.10.B., and E.11.B. </w:t>
            </w:r>
            <w:r w:rsidR="005A6BF5" w:rsidRPr="00205531">
              <w:rPr>
                <w:sz w:val="24"/>
                <w:highlight w:val="yellow"/>
              </w:rPr>
              <w:t xml:space="preserve">Unit Administrator, College Dean, College Personnel Affairs Committee, </w:t>
            </w:r>
            <w:r w:rsidRPr="00205531">
              <w:rPr>
                <w:sz w:val="24"/>
                <w:highlight w:val="yellow"/>
              </w:rPr>
              <w:t xml:space="preserve">and it was seconded by </w:t>
            </w:r>
            <w:r w:rsidR="00CB175C" w:rsidRPr="00205531">
              <w:rPr>
                <w:sz w:val="24"/>
                <w:highlight w:val="yellow"/>
              </w:rPr>
              <w:t xml:space="preserve">Senator </w:t>
            </w:r>
            <w:proofErr w:type="spellStart"/>
            <w:r w:rsidR="00CB175C" w:rsidRPr="00205531">
              <w:rPr>
                <w:sz w:val="24"/>
                <w:highlight w:val="yellow"/>
              </w:rPr>
              <w:t>Bednarz</w:t>
            </w:r>
            <w:proofErr w:type="spellEnd"/>
            <w:r w:rsidR="00205531" w:rsidRPr="00205531">
              <w:rPr>
                <w:sz w:val="24"/>
                <w:highlight w:val="yellow"/>
              </w:rPr>
              <w:t>.</w:t>
            </w:r>
          </w:p>
          <w:p w14:paraId="7B0F7A98" w14:textId="488834F0" w:rsidR="0062102B" w:rsidRPr="006620F3" w:rsidRDefault="0062102B" w:rsidP="005A6BF5">
            <w:pPr>
              <w:pStyle w:val="ListParagraph"/>
              <w:numPr>
                <w:ilvl w:val="2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Discussion: </w:t>
            </w:r>
          </w:p>
          <w:p w14:paraId="03D036D9" w14:textId="2FF5F72B" w:rsidR="0062102B" w:rsidRPr="006620F3" w:rsidRDefault="005A6BF5" w:rsidP="0062102B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62102B" w:rsidRPr="006620F3">
              <w:rPr>
                <w:sz w:val="24"/>
              </w:rPr>
              <w:t xml:space="preserve">Joyner: Just lived this this week, </w:t>
            </w:r>
            <w:r>
              <w:rPr>
                <w:sz w:val="24"/>
              </w:rPr>
              <w:t xml:space="preserve">and </w:t>
            </w:r>
            <w:r w:rsidR="0062102B" w:rsidRPr="006620F3">
              <w:rPr>
                <w:sz w:val="24"/>
              </w:rPr>
              <w:t xml:space="preserve">supports </w:t>
            </w:r>
            <w:r>
              <w:rPr>
                <w:sz w:val="24"/>
              </w:rPr>
              <w:t xml:space="preserve">the motion </w:t>
            </w:r>
            <w:r w:rsidR="0062102B" w:rsidRPr="006620F3">
              <w:rPr>
                <w:sz w:val="24"/>
              </w:rPr>
              <w:t>because it worked well</w:t>
            </w:r>
          </w:p>
          <w:p w14:paraId="16697BFF" w14:textId="096379DD" w:rsidR="005A6BF5" w:rsidRDefault="005A6BF5" w:rsidP="0062102B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62102B" w:rsidRPr="006620F3">
              <w:rPr>
                <w:sz w:val="24"/>
              </w:rPr>
              <w:t>Murk</w:t>
            </w:r>
            <w:r w:rsidR="00BA0F56">
              <w:rPr>
                <w:sz w:val="24"/>
              </w:rPr>
              <w:t>her</w:t>
            </w:r>
            <w:r w:rsidR="0062102B" w:rsidRPr="006620F3">
              <w:rPr>
                <w:sz w:val="24"/>
              </w:rPr>
              <w:t>jee</w:t>
            </w:r>
            <w:proofErr w:type="spellEnd"/>
            <w:r>
              <w:rPr>
                <w:sz w:val="24"/>
              </w:rPr>
              <w:t xml:space="preserve">: Has the timeline of 10 days always been in the policy? </w:t>
            </w:r>
          </w:p>
          <w:p w14:paraId="1332A556" w14:textId="1D84215E" w:rsidR="0062102B" w:rsidRPr="006620F3" w:rsidRDefault="00640426" w:rsidP="005A6BF5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AVP Cartwright: The timeline of 10 days has been in the policy since 2020 revision; nothing has been changed except what was tracked </w:t>
            </w:r>
          </w:p>
          <w:p w14:paraId="199500B9" w14:textId="7766E135" w:rsidR="0062102B" w:rsidRPr="006620F3" w:rsidRDefault="00BA0F56" w:rsidP="0062102B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62102B" w:rsidRPr="006620F3">
              <w:rPr>
                <w:sz w:val="24"/>
              </w:rPr>
              <w:t>Catalano</w:t>
            </w:r>
            <w:r>
              <w:rPr>
                <w:sz w:val="24"/>
              </w:rPr>
              <w:t>:</w:t>
            </w:r>
            <w:r w:rsidR="0062102B" w:rsidRPr="006620F3">
              <w:rPr>
                <w:sz w:val="24"/>
              </w:rPr>
              <w:t xml:space="preserve"> </w:t>
            </w:r>
            <w:r w:rsidR="00AF7662">
              <w:rPr>
                <w:sz w:val="24"/>
              </w:rPr>
              <w:t xml:space="preserve">Have an issue, but not sure how to address it in the policy; </w:t>
            </w:r>
            <w:r w:rsidR="00DF77D1">
              <w:rPr>
                <w:sz w:val="24"/>
              </w:rPr>
              <w:t>s</w:t>
            </w:r>
            <w:r w:rsidR="0062102B" w:rsidRPr="006620F3">
              <w:rPr>
                <w:sz w:val="24"/>
              </w:rPr>
              <w:t>maller colleges</w:t>
            </w:r>
            <w:r w:rsidR="004B3925">
              <w:rPr>
                <w:sz w:val="24"/>
              </w:rPr>
              <w:t xml:space="preserve"> </w:t>
            </w:r>
            <w:r w:rsidR="00290115">
              <w:rPr>
                <w:sz w:val="24"/>
              </w:rPr>
              <w:t xml:space="preserve">do not have enough people to form committees, so </w:t>
            </w:r>
            <w:r w:rsidR="00C402D6">
              <w:rPr>
                <w:sz w:val="24"/>
              </w:rPr>
              <w:t>the chair of a committee was not from the academic program</w:t>
            </w:r>
            <w:r w:rsidR="00B735B8">
              <w:rPr>
                <w:sz w:val="24"/>
              </w:rPr>
              <w:t xml:space="preserve"> that the candidate was coming out of, so there was a lot of lack of information</w:t>
            </w:r>
            <w:r w:rsidR="008239E9">
              <w:rPr>
                <w:sz w:val="24"/>
              </w:rPr>
              <w:t xml:space="preserve">, </w:t>
            </w:r>
            <w:r w:rsidR="00C402D6">
              <w:rPr>
                <w:sz w:val="24"/>
              </w:rPr>
              <w:t>which caused some issues</w:t>
            </w:r>
          </w:p>
          <w:p w14:paraId="6AF32933" w14:textId="53646F76" w:rsidR="0062102B" w:rsidRPr="006620F3" w:rsidRDefault="00D1215E" w:rsidP="00D1215E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Anderson-Lain: As a point of information, </w:t>
            </w:r>
            <w:r w:rsidR="00C05F60">
              <w:rPr>
                <w:sz w:val="24"/>
              </w:rPr>
              <w:t xml:space="preserve">that would be resolved because this would come as written feedback, not just an informal conversation </w:t>
            </w:r>
          </w:p>
          <w:p w14:paraId="2BFF47B5" w14:textId="31142500" w:rsidR="00C05F60" w:rsidRDefault="00C05F60" w:rsidP="00C05F6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Peters: Isn’t that a problem with whoever put the committee together?  Solution to make sure that the chair </w:t>
            </w:r>
            <w:r w:rsidR="00160D6C">
              <w:rPr>
                <w:sz w:val="24"/>
              </w:rPr>
              <w:t>is from that unit</w:t>
            </w:r>
          </w:p>
          <w:p w14:paraId="6CDC49DD" w14:textId="2B1E0A17" w:rsidR="00160D6C" w:rsidRDefault="00160D6C" w:rsidP="00C05F6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Catalano: The person was from the same unit, but there are 7 different academic programs within the unit </w:t>
            </w:r>
          </w:p>
          <w:p w14:paraId="3A75D76B" w14:textId="06B540B6" w:rsidR="00572CC2" w:rsidRDefault="00572CC2" w:rsidP="00C05F6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AVP Cartwright: You all use the </w:t>
            </w:r>
            <w:r>
              <w:rPr>
                <w:sz w:val="24"/>
              </w:rPr>
              <w:lastRenderedPageBreak/>
              <w:t>small college rule because of your units</w:t>
            </w:r>
            <w:r w:rsidR="00570243">
              <w:rPr>
                <w:sz w:val="24"/>
              </w:rPr>
              <w:t xml:space="preserve">, so there are some nuanced details that are specific to your college that we need to work out; VP Hutchins and </w:t>
            </w:r>
            <w:r w:rsidR="00100AF4">
              <w:rPr>
                <w:sz w:val="24"/>
              </w:rPr>
              <w:t>Dean Dash have talked about this</w:t>
            </w:r>
          </w:p>
          <w:p w14:paraId="1A530FDD" w14:textId="7E07D161" w:rsidR="0062102B" w:rsidRPr="00205531" w:rsidRDefault="00881D83" w:rsidP="00881D83">
            <w:pPr>
              <w:pStyle w:val="ListParagraph"/>
              <w:numPr>
                <w:ilvl w:val="2"/>
                <w:numId w:val="20"/>
              </w:numPr>
              <w:rPr>
                <w:sz w:val="24"/>
                <w:highlight w:val="yellow"/>
              </w:rPr>
            </w:pPr>
            <w:r w:rsidRPr="00205531">
              <w:rPr>
                <w:sz w:val="24"/>
                <w:highlight w:val="yellow"/>
              </w:rPr>
              <w:t>The motion passed unanimously.</w:t>
            </w:r>
          </w:p>
          <w:p w14:paraId="44718494" w14:textId="3175BFD5" w:rsidR="0062102B" w:rsidRPr="006620F3" w:rsidRDefault="0062102B" w:rsidP="0062102B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Sen</w:t>
            </w:r>
            <w:r w:rsidR="00100AF4">
              <w:rPr>
                <w:sz w:val="24"/>
              </w:rPr>
              <w:t>ator</w:t>
            </w:r>
            <w:r w:rsidRPr="006620F3">
              <w:rPr>
                <w:sz w:val="24"/>
              </w:rPr>
              <w:t xml:space="preserve"> Sankofa</w:t>
            </w:r>
            <w:r w:rsidR="009E46F2">
              <w:rPr>
                <w:sz w:val="24"/>
              </w:rPr>
              <w:t>’s</w:t>
            </w:r>
            <w:r w:rsidRPr="006620F3">
              <w:rPr>
                <w:sz w:val="24"/>
              </w:rPr>
              <w:t xml:space="preserve"> proposed language is regarding reappointment voting in years 1, 2, &amp; 3; experience as</w:t>
            </w:r>
            <w:r w:rsidR="009E46F2">
              <w:rPr>
                <w:sz w:val="24"/>
              </w:rPr>
              <w:t xml:space="preserve"> an</w:t>
            </w:r>
            <w:r w:rsidRPr="006620F3">
              <w:rPr>
                <w:sz w:val="24"/>
              </w:rPr>
              <w:t xml:space="preserve"> ass</w:t>
            </w:r>
            <w:r w:rsidR="009E46F2">
              <w:rPr>
                <w:sz w:val="24"/>
              </w:rPr>
              <w:t>istant</w:t>
            </w:r>
            <w:r w:rsidRPr="006620F3">
              <w:rPr>
                <w:sz w:val="24"/>
              </w:rPr>
              <w:t xml:space="preserve"> prof</w:t>
            </w:r>
            <w:r w:rsidR="009E46F2">
              <w:rPr>
                <w:sz w:val="24"/>
              </w:rPr>
              <w:t>essor</w:t>
            </w:r>
            <w:r w:rsidR="004306F0">
              <w:rPr>
                <w:sz w:val="24"/>
              </w:rPr>
              <w:t xml:space="preserve"> and discussion with tenure track and tenured faculty </w:t>
            </w:r>
            <w:r w:rsidR="00237DC1">
              <w:rPr>
                <w:sz w:val="24"/>
              </w:rPr>
              <w:t xml:space="preserve">has indicated this has been terrible - brutal mini-tenure; particularly </w:t>
            </w:r>
            <w:r w:rsidR="00EB3868">
              <w:rPr>
                <w:sz w:val="24"/>
              </w:rPr>
              <w:t xml:space="preserve">hard for bottom heavy departments with lots of junior faculty, as it increases the workload of tenured faculty; </w:t>
            </w:r>
            <w:r w:rsidRPr="006620F3">
              <w:rPr>
                <w:sz w:val="24"/>
              </w:rPr>
              <w:t xml:space="preserve">reappointment voting fosters a climate of mistrust </w:t>
            </w:r>
            <w:r w:rsidR="005D7825">
              <w:rPr>
                <w:sz w:val="24"/>
              </w:rPr>
              <w:t xml:space="preserve">and </w:t>
            </w:r>
            <w:r w:rsidRPr="006620F3">
              <w:rPr>
                <w:sz w:val="24"/>
              </w:rPr>
              <w:t xml:space="preserve">creates animosity </w:t>
            </w:r>
          </w:p>
          <w:p w14:paraId="67405541" w14:textId="40A39933" w:rsidR="00C330B9" w:rsidRPr="00BA4DDF" w:rsidRDefault="00100AF4" w:rsidP="0062102B">
            <w:pPr>
              <w:pStyle w:val="ListParagraph"/>
              <w:numPr>
                <w:ilvl w:val="2"/>
                <w:numId w:val="20"/>
              </w:numPr>
              <w:rPr>
                <w:sz w:val="24"/>
                <w:highlight w:val="yellow"/>
              </w:rPr>
            </w:pPr>
            <w:r w:rsidRPr="00BA4DDF">
              <w:rPr>
                <w:sz w:val="24"/>
                <w:highlight w:val="yellow"/>
              </w:rPr>
              <w:t xml:space="preserve">Senator Sankofa moved that we </w:t>
            </w:r>
            <w:r w:rsidR="00055C99" w:rsidRPr="00BA4DDF">
              <w:rPr>
                <w:sz w:val="24"/>
                <w:highlight w:val="yellow"/>
              </w:rPr>
              <w:t xml:space="preserve">remove the language </w:t>
            </w:r>
            <w:r w:rsidR="00BA4DDF" w:rsidRPr="00BA4DDF">
              <w:rPr>
                <w:sz w:val="24"/>
                <w:highlight w:val="yellow"/>
              </w:rPr>
              <w:t xml:space="preserve">that reappointment review be “(separate from annual review)” in IV.B.2.a. and delete IV.B.2.c.i. entirely, and Senator Long seconded the motion. </w:t>
            </w:r>
          </w:p>
          <w:p w14:paraId="4BE29B93" w14:textId="77777777" w:rsidR="00C330B9" w:rsidRPr="006620F3" w:rsidRDefault="00C330B9" w:rsidP="0062102B">
            <w:pPr>
              <w:pStyle w:val="ListParagraph"/>
              <w:numPr>
                <w:ilvl w:val="2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Discussion: </w:t>
            </w:r>
          </w:p>
          <w:p w14:paraId="44DAB722" w14:textId="55C48AAE" w:rsidR="00300CE0" w:rsidRDefault="005D7825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Peters: </w:t>
            </w:r>
            <w:r w:rsidR="008F558E">
              <w:rPr>
                <w:sz w:val="24"/>
              </w:rPr>
              <w:t>Would this be eliminat</w:t>
            </w:r>
            <w:r w:rsidR="00300CE0">
              <w:rPr>
                <w:sz w:val="24"/>
              </w:rPr>
              <w:t>ing</w:t>
            </w:r>
            <w:r w:rsidR="008F558E">
              <w:rPr>
                <w:sz w:val="24"/>
              </w:rPr>
              <w:t xml:space="preserve"> also the written review of candidates outside of the midterm and </w:t>
            </w:r>
            <w:r w:rsidR="00300CE0">
              <w:rPr>
                <w:sz w:val="24"/>
              </w:rPr>
              <w:t xml:space="preserve">tenure review? </w:t>
            </w:r>
          </w:p>
          <w:p w14:paraId="7009151E" w14:textId="23EE852F" w:rsidR="00300CE0" w:rsidRDefault="00300CE0" w:rsidP="00300CE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Senator Sankofa: No, this language was not changed</w:t>
            </w:r>
          </w:p>
          <w:p w14:paraId="2D7D5E8E" w14:textId="2268A77F" w:rsidR="00300CE0" w:rsidRDefault="00300CE0" w:rsidP="00300CE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</w:t>
            </w:r>
            <w:r w:rsidR="00A87DD4">
              <w:rPr>
                <w:sz w:val="24"/>
              </w:rPr>
              <w:t xml:space="preserve">Still an unit administrator section; </w:t>
            </w:r>
            <w:r w:rsidR="00633EDC">
              <w:rPr>
                <w:sz w:val="24"/>
              </w:rPr>
              <w:t>would not be a vote of the unit review committee on reappointment or non-reappointment</w:t>
            </w:r>
          </w:p>
          <w:p w14:paraId="253A2495" w14:textId="47059F89" w:rsidR="00C330B9" w:rsidRPr="006620F3" w:rsidRDefault="00633EDC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330B9" w:rsidRPr="006620F3">
              <w:rPr>
                <w:sz w:val="24"/>
              </w:rPr>
              <w:t>May</w:t>
            </w:r>
            <w:r>
              <w:rPr>
                <w:sz w:val="24"/>
              </w:rPr>
              <w:t>: Was</w:t>
            </w:r>
            <w:r w:rsidR="004E5940">
              <w:rPr>
                <w:sz w:val="24"/>
              </w:rPr>
              <w:t xml:space="preserve"> un</w:t>
            </w:r>
            <w:r>
              <w:rPr>
                <w:sz w:val="24"/>
              </w:rPr>
              <w:t xml:space="preserve">aware of the </w:t>
            </w:r>
            <w:r w:rsidR="004E5940">
              <w:rPr>
                <w:sz w:val="24"/>
              </w:rPr>
              <w:t>1</w:t>
            </w:r>
            <w:r w:rsidR="004E5940" w:rsidRPr="004E5940">
              <w:rPr>
                <w:sz w:val="24"/>
                <w:vertAlign w:val="superscript"/>
              </w:rPr>
              <w:t>st</w:t>
            </w:r>
            <w:r w:rsidR="004E5940">
              <w:rPr>
                <w:sz w:val="24"/>
              </w:rPr>
              <w:t>, 2</w:t>
            </w:r>
            <w:r w:rsidR="004E5940" w:rsidRPr="004E5940">
              <w:rPr>
                <w:sz w:val="24"/>
                <w:vertAlign w:val="superscript"/>
              </w:rPr>
              <w:t>nd</w:t>
            </w:r>
            <w:r w:rsidR="004E5940">
              <w:rPr>
                <w:sz w:val="24"/>
              </w:rPr>
              <w:t>, and 3</w:t>
            </w:r>
            <w:r w:rsidR="004E5940" w:rsidRPr="004E5940">
              <w:rPr>
                <w:sz w:val="24"/>
                <w:vertAlign w:val="superscript"/>
              </w:rPr>
              <w:t>rd</w:t>
            </w:r>
            <w:r w:rsidR="004E5940">
              <w:rPr>
                <w:sz w:val="24"/>
              </w:rPr>
              <w:t xml:space="preserve"> year reviews and the 4</w:t>
            </w:r>
            <w:r w:rsidR="004E5940" w:rsidRPr="004E5940">
              <w:rPr>
                <w:sz w:val="24"/>
                <w:vertAlign w:val="superscript"/>
              </w:rPr>
              <w:t>th</w:t>
            </w:r>
            <w:r w:rsidR="004E5940">
              <w:rPr>
                <w:sz w:val="24"/>
              </w:rPr>
              <w:t>, 5</w:t>
            </w:r>
            <w:r w:rsidR="004E5940" w:rsidRPr="004E5940">
              <w:rPr>
                <w:sz w:val="24"/>
                <w:vertAlign w:val="superscript"/>
              </w:rPr>
              <w:t>th</w:t>
            </w:r>
            <w:r w:rsidR="004E5940">
              <w:rPr>
                <w:sz w:val="24"/>
              </w:rPr>
              <w:t>, and 6</w:t>
            </w:r>
            <w:r w:rsidR="004E5940" w:rsidRPr="004E5940">
              <w:rPr>
                <w:sz w:val="24"/>
                <w:vertAlign w:val="superscript"/>
              </w:rPr>
              <w:t>th</w:t>
            </w:r>
            <w:r w:rsidR="004E5940">
              <w:rPr>
                <w:sz w:val="24"/>
              </w:rPr>
              <w:t xml:space="preserve"> year reviews; </w:t>
            </w:r>
            <w:r w:rsidR="00E032E9">
              <w:rPr>
                <w:sz w:val="24"/>
              </w:rPr>
              <w:t>only aware of 4</w:t>
            </w:r>
            <w:r w:rsidR="00E032E9" w:rsidRPr="00E032E9">
              <w:rPr>
                <w:sz w:val="24"/>
                <w:vertAlign w:val="superscript"/>
              </w:rPr>
              <w:t>th</w:t>
            </w:r>
            <w:r w:rsidR="00E032E9">
              <w:rPr>
                <w:sz w:val="24"/>
              </w:rPr>
              <w:t xml:space="preserve"> year and at tenure; was the intention to have annual progress </w:t>
            </w:r>
            <w:r w:rsidR="00CA32D9">
              <w:rPr>
                <w:sz w:val="24"/>
              </w:rPr>
              <w:t xml:space="preserve">feedback? It certainly makes a lot of work and </w:t>
            </w:r>
            <w:r w:rsidR="0006739A">
              <w:rPr>
                <w:sz w:val="24"/>
              </w:rPr>
              <w:t xml:space="preserve">if there is a vote, it is potentially damaging to collegiality </w:t>
            </w:r>
          </w:p>
          <w:p w14:paraId="521D37AD" w14:textId="7E5238F1" w:rsidR="00C330B9" w:rsidRPr="006620F3" w:rsidRDefault="00041A71" w:rsidP="00041A71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Depends on which college </w:t>
            </w:r>
            <w:r w:rsidR="0023047C">
              <w:rPr>
                <w:sz w:val="24"/>
              </w:rPr>
              <w:t xml:space="preserve">you are in; the College of Arts and Sciences </w:t>
            </w:r>
            <w:r w:rsidR="00D00EAF">
              <w:rPr>
                <w:sz w:val="24"/>
              </w:rPr>
              <w:t>has always worked where the department’s personnel affairs committee voted on reappointment of probationary faculty</w:t>
            </w:r>
            <w:r w:rsidR="00AE0B9B">
              <w:rPr>
                <w:sz w:val="24"/>
              </w:rPr>
              <w:t>; wasn’t involved in the last policy revision where this language got tweaked</w:t>
            </w:r>
          </w:p>
          <w:p w14:paraId="70309BE6" w14:textId="059BC749" w:rsidR="00C330B9" w:rsidRPr="006620F3" w:rsidRDefault="00D00EAF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Chamberlin: </w:t>
            </w:r>
            <w:r w:rsidR="00C330B9" w:rsidRPr="006620F3">
              <w:rPr>
                <w:sz w:val="24"/>
              </w:rPr>
              <w:t xml:space="preserve">When this was </w:t>
            </w:r>
            <w:r w:rsidR="00AE0B9B">
              <w:rPr>
                <w:sz w:val="24"/>
              </w:rPr>
              <w:t xml:space="preserve">tweaked, the </w:t>
            </w:r>
            <w:r w:rsidR="00F2592E">
              <w:rPr>
                <w:sz w:val="24"/>
              </w:rPr>
              <w:t>Executive Committee and Faculty Senate</w:t>
            </w:r>
            <w:r w:rsidR="00AE0B9B">
              <w:rPr>
                <w:sz w:val="24"/>
              </w:rPr>
              <w:t xml:space="preserve"> voted against the inclusion of this language</w:t>
            </w:r>
            <w:r w:rsidR="00F2592E">
              <w:rPr>
                <w:sz w:val="24"/>
              </w:rPr>
              <w:t xml:space="preserve">, and the President added the </w:t>
            </w:r>
            <w:r w:rsidR="00F2592E">
              <w:rPr>
                <w:sz w:val="24"/>
              </w:rPr>
              <w:lastRenderedPageBreak/>
              <w:t xml:space="preserve">voting back in </w:t>
            </w:r>
          </w:p>
          <w:p w14:paraId="4BEEB77E" w14:textId="3C8DA712" w:rsidR="00C330B9" w:rsidRPr="006620F3" w:rsidRDefault="00F2592E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</w:t>
            </w:r>
            <w:r w:rsidR="003A4E47">
              <w:rPr>
                <w:sz w:val="24"/>
              </w:rPr>
              <w:t>What is relatively new a</w:t>
            </w:r>
            <w:r w:rsidR="00BB308C">
              <w:rPr>
                <w:sz w:val="24"/>
              </w:rPr>
              <w:t xml:space="preserve">t UNT is the full faculty votes which does not happen in the early year votes – these are votes are votes of the unit review committee </w:t>
            </w:r>
          </w:p>
          <w:p w14:paraId="5497BCCC" w14:textId="07DAA6F0" w:rsidR="00C330B9" w:rsidRPr="006620F3" w:rsidRDefault="003A4E47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Chamberlin: </w:t>
            </w:r>
            <w:r w:rsidR="00BB308C">
              <w:rPr>
                <w:sz w:val="24"/>
              </w:rPr>
              <w:t>The way this has been</w:t>
            </w:r>
            <w:r w:rsidR="00AD0F55">
              <w:rPr>
                <w:sz w:val="24"/>
              </w:rPr>
              <w:t xml:space="preserve"> procedurally</w:t>
            </w:r>
            <w:r w:rsidR="00BB308C">
              <w:rPr>
                <w:sz w:val="24"/>
              </w:rPr>
              <w:t xml:space="preserve"> practiced has been different in </w:t>
            </w:r>
            <w:r w:rsidR="00AD0F55">
              <w:rPr>
                <w:sz w:val="24"/>
              </w:rPr>
              <w:t>different departments</w:t>
            </w:r>
          </w:p>
          <w:p w14:paraId="30CCF100" w14:textId="079A21E2" w:rsidR="00C330B9" w:rsidRPr="006620F3" w:rsidRDefault="00992593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C330B9" w:rsidRPr="006620F3">
              <w:rPr>
                <w:sz w:val="24"/>
              </w:rPr>
              <w:t>Murkherjee</w:t>
            </w:r>
            <w:proofErr w:type="spellEnd"/>
            <w:r>
              <w:rPr>
                <w:sz w:val="24"/>
              </w:rPr>
              <w:t xml:space="preserve">: During a probationary period, </w:t>
            </w:r>
            <w:r w:rsidR="00252210">
              <w:rPr>
                <w:sz w:val="24"/>
              </w:rPr>
              <w:t xml:space="preserve">if you </w:t>
            </w:r>
            <w:r w:rsidR="00C330B9" w:rsidRPr="006620F3">
              <w:rPr>
                <w:sz w:val="24"/>
              </w:rPr>
              <w:t xml:space="preserve">get a negative vote, what happens? </w:t>
            </w:r>
          </w:p>
          <w:p w14:paraId="15328916" w14:textId="004AB330" w:rsidR="00C330B9" w:rsidRPr="006620F3" w:rsidRDefault="00252210" w:rsidP="00252210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</w:t>
            </w:r>
            <w:r w:rsidR="009647A0">
              <w:rPr>
                <w:sz w:val="24"/>
              </w:rPr>
              <w:t>Technically, t</w:t>
            </w:r>
            <w:r w:rsidR="00C330B9" w:rsidRPr="006620F3">
              <w:rPr>
                <w:sz w:val="24"/>
              </w:rPr>
              <w:t>hey are all recommendations until it gets to the Provost to make the decision</w:t>
            </w:r>
          </w:p>
          <w:p w14:paraId="1CB85D10" w14:textId="61562DA2" w:rsidR="00C330B9" w:rsidRPr="006620F3" w:rsidRDefault="00C330B9" w:rsidP="00E66172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Provost </w:t>
            </w:r>
            <w:r w:rsidR="009647A0">
              <w:rPr>
                <w:sz w:val="24"/>
              </w:rPr>
              <w:t xml:space="preserve">McPherson: </w:t>
            </w:r>
            <w:r w:rsidR="00E66172">
              <w:rPr>
                <w:sz w:val="24"/>
              </w:rPr>
              <w:t>I</w:t>
            </w:r>
            <w:r w:rsidR="009647A0">
              <w:rPr>
                <w:sz w:val="24"/>
              </w:rPr>
              <w:t xml:space="preserve">f there is </w:t>
            </w:r>
            <w:r w:rsidRPr="006620F3">
              <w:rPr>
                <w:sz w:val="24"/>
              </w:rPr>
              <w:t>dissent</w:t>
            </w:r>
            <w:r w:rsidR="009647A0">
              <w:rPr>
                <w:sz w:val="24"/>
              </w:rPr>
              <w:t xml:space="preserve">, </w:t>
            </w:r>
            <w:r w:rsidR="00222C8A">
              <w:rPr>
                <w:sz w:val="24"/>
              </w:rPr>
              <w:t xml:space="preserve">then the Provost’s job is complicated; if there is unanimity in reappointment, that is more straightforward; if </w:t>
            </w:r>
            <w:r w:rsidR="00E66172">
              <w:rPr>
                <w:sz w:val="24"/>
              </w:rPr>
              <w:t>the</w:t>
            </w:r>
            <w:r w:rsidR="00222C8A">
              <w:rPr>
                <w:sz w:val="24"/>
              </w:rPr>
              <w:t xml:space="preserve"> question is, can this lead to a person losing their job, then the answer is yes</w:t>
            </w:r>
            <w:r w:rsidR="00B877A3">
              <w:rPr>
                <w:sz w:val="24"/>
              </w:rPr>
              <w:t xml:space="preserve">; that is not unhealthy for an university to have – better that a person knows earlier that </w:t>
            </w:r>
            <w:r w:rsidR="00E66172">
              <w:rPr>
                <w:sz w:val="24"/>
              </w:rPr>
              <w:t>there trajectory is not going to lead them to tenure</w:t>
            </w:r>
          </w:p>
          <w:p w14:paraId="4AB1986C" w14:textId="56C52538" w:rsidR="00C330B9" w:rsidRPr="00FE5D31" w:rsidRDefault="009647A0" w:rsidP="00FE5D31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C330B9" w:rsidRPr="006620F3">
              <w:rPr>
                <w:sz w:val="24"/>
              </w:rPr>
              <w:t>Murkherjee</w:t>
            </w:r>
            <w:proofErr w:type="spellEnd"/>
            <w:r>
              <w:rPr>
                <w:sz w:val="24"/>
              </w:rPr>
              <w:t>:</w:t>
            </w:r>
            <w:r w:rsidR="00C330B9" w:rsidRPr="006620F3">
              <w:rPr>
                <w:sz w:val="24"/>
              </w:rPr>
              <w:t xml:space="preserve"> </w:t>
            </w:r>
            <w:r w:rsidR="00FE5D31">
              <w:rPr>
                <w:sz w:val="24"/>
              </w:rPr>
              <w:t xml:space="preserve">Isn’t that too short of a period – </w:t>
            </w:r>
            <w:r w:rsidR="00C330B9" w:rsidRPr="00FE5D31">
              <w:rPr>
                <w:sz w:val="24"/>
              </w:rPr>
              <w:t>1</w:t>
            </w:r>
            <w:r w:rsidR="00FE5D31" w:rsidRPr="00FE5D31">
              <w:rPr>
                <w:sz w:val="24"/>
                <w:vertAlign w:val="superscript"/>
              </w:rPr>
              <w:t>st</w:t>
            </w:r>
            <w:r w:rsidR="00C330B9" w:rsidRPr="00FE5D31">
              <w:rPr>
                <w:sz w:val="24"/>
              </w:rPr>
              <w:t>, 2</w:t>
            </w:r>
            <w:r w:rsidR="00FE5D31" w:rsidRPr="00FE5D31">
              <w:rPr>
                <w:sz w:val="24"/>
                <w:vertAlign w:val="superscript"/>
              </w:rPr>
              <w:t>nd</w:t>
            </w:r>
            <w:r w:rsidR="00C330B9" w:rsidRPr="00FE5D31">
              <w:rPr>
                <w:sz w:val="24"/>
              </w:rPr>
              <w:t>, 3</w:t>
            </w:r>
            <w:r w:rsidR="00FE5D31" w:rsidRPr="00FE5D31">
              <w:rPr>
                <w:sz w:val="24"/>
                <w:vertAlign w:val="superscript"/>
              </w:rPr>
              <w:t>rd</w:t>
            </w:r>
            <w:r w:rsidR="00FE5D31" w:rsidRPr="00FE5D31">
              <w:rPr>
                <w:sz w:val="24"/>
              </w:rPr>
              <w:t xml:space="preserve"> year – a person hasn’t had a chance to prove themselves </w:t>
            </w:r>
          </w:p>
          <w:p w14:paraId="4BA3E3A5" w14:textId="1BACFCB6" w:rsidR="00C330B9" w:rsidRPr="006620F3" w:rsidRDefault="00C330B9" w:rsidP="00FE5D31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Provost</w:t>
            </w:r>
            <w:r w:rsidR="00FE5D31">
              <w:rPr>
                <w:sz w:val="24"/>
              </w:rPr>
              <w:t xml:space="preserve"> McPherson: </w:t>
            </w:r>
            <w:r w:rsidR="00C41DE1">
              <w:rPr>
                <w:sz w:val="24"/>
              </w:rPr>
              <w:t xml:space="preserve">If a person has not had a chance to prove themselves, </w:t>
            </w:r>
            <w:r w:rsidR="00396368">
              <w:rPr>
                <w:sz w:val="24"/>
              </w:rPr>
              <w:t>they shouldn’t be not reappointed; there are circumstances where you find people do not belong and need to be given an opportunity to find a better fit</w:t>
            </w:r>
          </w:p>
          <w:p w14:paraId="5EB63909" w14:textId="1AAA1FFF" w:rsidR="00F11FE2" w:rsidRDefault="00E74D53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330B9" w:rsidRPr="006620F3">
              <w:rPr>
                <w:sz w:val="24"/>
              </w:rPr>
              <w:t>Narayanan</w:t>
            </w:r>
            <w:r>
              <w:rPr>
                <w:sz w:val="24"/>
              </w:rPr>
              <w:t xml:space="preserve">: </w:t>
            </w:r>
            <w:r w:rsidR="00FA3A45">
              <w:rPr>
                <w:sz w:val="24"/>
              </w:rPr>
              <w:t>The intention is that there will not be any reappointment reviews</w:t>
            </w:r>
            <w:r w:rsidR="00F11FE2">
              <w:rPr>
                <w:sz w:val="24"/>
              </w:rPr>
              <w:t xml:space="preserve"> in the 1</w:t>
            </w:r>
            <w:r w:rsidR="00F11FE2" w:rsidRPr="00F11FE2">
              <w:rPr>
                <w:sz w:val="24"/>
                <w:vertAlign w:val="superscript"/>
              </w:rPr>
              <w:t>st</w:t>
            </w:r>
            <w:r w:rsidR="00F11FE2">
              <w:rPr>
                <w:sz w:val="24"/>
              </w:rPr>
              <w:t>, 2</w:t>
            </w:r>
            <w:r w:rsidR="00F11FE2" w:rsidRPr="00F11FE2">
              <w:rPr>
                <w:sz w:val="24"/>
                <w:vertAlign w:val="superscript"/>
              </w:rPr>
              <w:t>nd</w:t>
            </w:r>
            <w:r w:rsidR="00F11FE2">
              <w:rPr>
                <w:sz w:val="24"/>
              </w:rPr>
              <w:t>, and 3</w:t>
            </w:r>
            <w:r w:rsidR="00F11FE2" w:rsidRPr="00F11FE2">
              <w:rPr>
                <w:sz w:val="24"/>
                <w:vertAlign w:val="superscript"/>
              </w:rPr>
              <w:t>rd</w:t>
            </w:r>
            <w:r w:rsidR="00F11FE2">
              <w:rPr>
                <w:sz w:val="24"/>
              </w:rPr>
              <w:t xml:space="preserve"> years? </w:t>
            </w:r>
            <w:r w:rsidR="00C330B9" w:rsidRPr="006620F3">
              <w:rPr>
                <w:sz w:val="24"/>
              </w:rPr>
              <w:t xml:space="preserve"> </w:t>
            </w:r>
            <w:r w:rsidR="00F11FE2">
              <w:rPr>
                <w:sz w:val="24"/>
              </w:rPr>
              <w:t xml:space="preserve">Doesn’t the unit administrator need a recommendation from an unit review committee? </w:t>
            </w:r>
            <w:r w:rsidR="000E4B85">
              <w:rPr>
                <w:sz w:val="24"/>
              </w:rPr>
              <w:t xml:space="preserve"> I think we need more discussion about this. </w:t>
            </w:r>
          </w:p>
          <w:p w14:paraId="340EB825" w14:textId="028EB4D3" w:rsidR="00805C82" w:rsidRDefault="000E4B85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C330B9" w:rsidRPr="006620F3">
              <w:rPr>
                <w:sz w:val="24"/>
              </w:rPr>
              <w:t>Ojha</w:t>
            </w:r>
            <w:r>
              <w:rPr>
                <w:sz w:val="24"/>
              </w:rPr>
              <w:t xml:space="preserve">: I </w:t>
            </w:r>
            <w:r w:rsidR="00C062D2">
              <w:rPr>
                <w:sz w:val="24"/>
              </w:rPr>
              <w:t xml:space="preserve">had a </w:t>
            </w:r>
            <w:r>
              <w:rPr>
                <w:sz w:val="24"/>
              </w:rPr>
              <w:t>belie</w:t>
            </w:r>
            <w:r w:rsidR="00C062D2">
              <w:rPr>
                <w:sz w:val="24"/>
              </w:rPr>
              <w:t>f</w:t>
            </w:r>
            <w:r>
              <w:rPr>
                <w:sz w:val="24"/>
              </w:rPr>
              <w:t xml:space="preserve"> that </w:t>
            </w:r>
            <w:r w:rsidR="00805C82">
              <w:rPr>
                <w:sz w:val="24"/>
              </w:rPr>
              <w:t xml:space="preserve">the </w:t>
            </w:r>
            <w:r w:rsidR="00C062D2">
              <w:rPr>
                <w:sz w:val="24"/>
              </w:rPr>
              <w:t>1</w:t>
            </w:r>
            <w:r w:rsidR="00C062D2" w:rsidRPr="00C062D2">
              <w:rPr>
                <w:sz w:val="24"/>
                <w:vertAlign w:val="superscript"/>
              </w:rPr>
              <w:t>st</w:t>
            </w:r>
            <w:r w:rsidR="00C062D2">
              <w:rPr>
                <w:sz w:val="24"/>
                <w:vertAlign w:val="superscript"/>
              </w:rPr>
              <w:t xml:space="preserve"> </w:t>
            </w:r>
            <w:r w:rsidR="00C062D2">
              <w:rPr>
                <w:sz w:val="24"/>
              </w:rPr>
              <w:t>and 2</w:t>
            </w:r>
            <w:r w:rsidR="00C062D2" w:rsidRPr="00C062D2">
              <w:rPr>
                <w:sz w:val="24"/>
                <w:vertAlign w:val="superscript"/>
              </w:rPr>
              <w:t>n</w:t>
            </w:r>
            <w:r w:rsidR="00C062D2">
              <w:rPr>
                <w:sz w:val="24"/>
                <w:vertAlign w:val="superscript"/>
              </w:rPr>
              <w:t xml:space="preserve">d </w:t>
            </w:r>
            <w:r w:rsidR="00C062D2">
              <w:rPr>
                <w:sz w:val="24"/>
              </w:rPr>
              <w:t>year votes were just to provide feedback  and the 3</w:t>
            </w:r>
            <w:r w:rsidR="00C062D2" w:rsidRPr="00C062D2">
              <w:rPr>
                <w:sz w:val="24"/>
                <w:vertAlign w:val="superscript"/>
              </w:rPr>
              <w:t>rd</w:t>
            </w:r>
            <w:r w:rsidR="00C062D2">
              <w:rPr>
                <w:sz w:val="24"/>
              </w:rPr>
              <w:t xml:space="preserve"> year vote was</w:t>
            </w:r>
            <w:r w:rsidR="00805C82">
              <w:rPr>
                <w:sz w:val="24"/>
              </w:rPr>
              <w:t xml:space="preserve"> when the actual decision was made whether to keep the person or not</w:t>
            </w:r>
            <w:r w:rsidR="00C42AFC">
              <w:rPr>
                <w:sz w:val="24"/>
              </w:rPr>
              <w:t>; is this true?</w:t>
            </w:r>
          </w:p>
          <w:p w14:paraId="003645C7" w14:textId="3D67BD5A" w:rsidR="000B396B" w:rsidRPr="006620F3" w:rsidRDefault="00C42AFC" w:rsidP="00413FC8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 As far as I understand, there has always been </w:t>
            </w:r>
            <w:r w:rsidR="00D40CD8">
              <w:rPr>
                <w:sz w:val="24"/>
              </w:rPr>
              <w:t xml:space="preserve">a form that an administrator has to </w:t>
            </w:r>
            <w:r w:rsidR="00D40CD8">
              <w:rPr>
                <w:sz w:val="24"/>
              </w:rPr>
              <w:lastRenderedPageBreak/>
              <w:t xml:space="preserve">fill out </w:t>
            </w:r>
            <w:r w:rsidR="00413FC8">
              <w:rPr>
                <w:sz w:val="24"/>
              </w:rPr>
              <w:t xml:space="preserve">about reappointing a </w:t>
            </w:r>
            <w:r>
              <w:rPr>
                <w:sz w:val="24"/>
              </w:rPr>
              <w:t>probationary faculty</w:t>
            </w:r>
            <w:r w:rsidR="00413FC8">
              <w:rPr>
                <w:sz w:val="24"/>
              </w:rPr>
              <w:t xml:space="preserve"> or not </w:t>
            </w:r>
          </w:p>
          <w:p w14:paraId="260AC71C" w14:textId="6C60F88B" w:rsidR="000B396B" w:rsidRPr="006620F3" w:rsidRDefault="00413FC8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0B396B" w:rsidRPr="006620F3">
              <w:rPr>
                <w:sz w:val="24"/>
              </w:rPr>
              <w:t>Watson</w:t>
            </w:r>
            <w:r>
              <w:rPr>
                <w:sz w:val="24"/>
              </w:rPr>
              <w:t>: Wh</w:t>
            </w:r>
            <w:r w:rsidR="00376657">
              <w:rPr>
                <w:sz w:val="24"/>
              </w:rPr>
              <w:t xml:space="preserve">y should the reappointment review be separate from the annual review process? </w:t>
            </w:r>
            <w:r w:rsidR="000B396B" w:rsidRPr="006620F3">
              <w:rPr>
                <w:sz w:val="24"/>
              </w:rPr>
              <w:t>Duplicative to have both processes</w:t>
            </w:r>
          </w:p>
          <w:p w14:paraId="63D28950" w14:textId="51ACC190" w:rsidR="000B396B" w:rsidRDefault="0029577C" w:rsidP="0029577C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</w:t>
            </w:r>
            <w:r w:rsidR="000B396B" w:rsidRPr="006620F3">
              <w:rPr>
                <w:sz w:val="24"/>
              </w:rPr>
              <w:t xml:space="preserve">Annual merit review was </w:t>
            </w:r>
            <w:r w:rsidR="00454EA6">
              <w:rPr>
                <w:sz w:val="24"/>
              </w:rPr>
              <w:t>confined to a</w:t>
            </w:r>
            <w:r w:rsidR="000B396B" w:rsidRPr="006620F3">
              <w:rPr>
                <w:sz w:val="24"/>
              </w:rPr>
              <w:t xml:space="preserve"> 3</w:t>
            </w:r>
            <w:r w:rsidR="00454EA6">
              <w:rPr>
                <w:sz w:val="24"/>
              </w:rPr>
              <w:t>-</w:t>
            </w:r>
            <w:r w:rsidR="000B396B" w:rsidRPr="006620F3">
              <w:rPr>
                <w:sz w:val="24"/>
              </w:rPr>
              <w:t xml:space="preserve">year period </w:t>
            </w:r>
            <w:r w:rsidR="00454EA6">
              <w:rPr>
                <w:sz w:val="24"/>
              </w:rPr>
              <w:t xml:space="preserve">and progress to </w:t>
            </w:r>
            <w:r w:rsidR="000B396B" w:rsidRPr="006620F3">
              <w:rPr>
                <w:sz w:val="24"/>
              </w:rPr>
              <w:t>tenure</w:t>
            </w:r>
            <w:r w:rsidR="00454EA6">
              <w:rPr>
                <w:sz w:val="24"/>
              </w:rPr>
              <w:t xml:space="preserve"> </w:t>
            </w:r>
            <w:r w:rsidR="000B396B" w:rsidRPr="006620F3">
              <w:rPr>
                <w:sz w:val="24"/>
              </w:rPr>
              <w:t xml:space="preserve">is for the person’s whole career </w:t>
            </w:r>
          </w:p>
          <w:p w14:paraId="6B8A94AA" w14:textId="45655B21" w:rsidR="004C6155" w:rsidRPr="006620F3" w:rsidRDefault="004C6155" w:rsidP="004C6155">
            <w:pPr>
              <w:pStyle w:val="ListParagraph"/>
              <w:numPr>
                <w:ilvl w:val="5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>
              <w:rPr>
                <w:sz w:val="24"/>
              </w:rPr>
              <w:t>Ohja</w:t>
            </w:r>
            <w:proofErr w:type="spellEnd"/>
            <w:r>
              <w:rPr>
                <w:sz w:val="24"/>
              </w:rPr>
              <w:t xml:space="preserve"> agreed with Senator Cherry</w:t>
            </w:r>
            <w:r w:rsidR="003122D3">
              <w:rPr>
                <w:sz w:val="24"/>
              </w:rPr>
              <w:t xml:space="preserve">; it is important for probationary faculty to get very clear feedback about progress to tenure </w:t>
            </w:r>
          </w:p>
          <w:p w14:paraId="1F7D45F0" w14:textId="6D66B682" w:rsidR="000B396B" w:rsidRPr="006620F3" w:rsidRDefault="00D71BE0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0B396B" w:rsidRPr="006620F3">
              <w:rPr>
                <w:sz w:val="24"/>
              </w:rPr>
              <w:t>Sankof</w:t>
            </w:r>
            <w:r>
              <w:rPr>
                <w:sz w:val="24"/>
              </w:rPr>
              <w:t>a: R</w:t>
            </w:r>
            <w:r w:rsidR="000B396B" w:rsidRPr="006620F3">
              <w:rPr>
                <w:sz w:val="24"/>
              </w:rPr>
              <w:t xml:space="preserve">ollback 2019 </w:t>
            </w:r>
            <w:r>
              <w:rPr>
                <w:sz w:val="24"/>
              </w:rPr>
              <w:t xml:space="preserve">where we </w:t>
            </w:r>
            <w:r w:rsidR="000B396B" w:rsidRPr="006620F3">
              <w:rPr>
                <w:sz w:val="24"/>
              </w:rPr>
              <w:t xml:space="preserve">still had constructive feedback </w:t>
            </w:r>
            <w:r>
              <w:rPr>
                <w:sz w:val="24"/>
              </w:rPr>
              <w:t>f</w:t>
            </w:r>
            <w:r w:rsidR="002D32BA">
              <w:rPr>
                <w:sz w:val="24"/>
              </w:rPr>
              <w:t>or junior</w:t>
            </w:r>
            <w:r w:rsidR="000B396B" w:rsidRPr="006620F3">
              <w:rPr>
                <w:sz w:val="24"/>
              </w:rPr>
              <w:t xml:space="preserve"> faculty through annual review process and given to chair to make the </w:t>
            </w:r>
            <w:r w:rsidR="002D32BA">
              <w:rPr>
                <w:sz w:val="24"/>
              </w:rPr>
              <w:t xml:space="preserve">reappointment </w:t>
            </w:r>
            <w:r w:rsidR="000B396B" w:rsidRPr="006620F3">
              <w:rPr>
                <w:sz w:val="24"/>
              </w:rPr>
              <w:t>decision</w:t>
            </w:r>
            <w:r w:rsidR="002D32BA">
              <w:rPr>
                <w:sz w:val="24"/>
              </w:rPr>
              <w:t xml:space="preserve">; emphasis is on the </w:t>
            </w:r>
            <w:r w:rsidR="000B396B" w:rsidRPr="006620F3">
              <w:rPr>
                <w:sz w:val="24"/>
              </w:rPr>
              <w:t xml:space="preserve">culture </w:t>
            </w:r>
            <w:r w:rsidR="002D32BA">
              <w:rPr>
                <w:sz w:val="24"/>
              </w:rPr>
              <w:t xml:space="preserve">and </w:t>
            </w:r>
            <w:r w:rsidR="000B396B" w:rsidRPr="006620F3">
              <w:rPr>
                <w:sz w:val="24"/>
              </w:rPr>
              <w:t xml:space="preserve">climate </w:t>
            </w:r>
          </w:p>
          <w:p w14:paraId="29EC83C0" w14:textId="7B5C429B" w:rsidR="000B396B" w:rsidRPr="006620F3" w:rsidRDefault="002D32BA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0B396B" w:rsidRPr="006620F3">
              <w:rPr>
                <w:sz w:val="24"/>
              </w:rPr>
              <w:t>Olness</w:t>
            </w:r>
            <w:proofErr w:type="spellEnd"/>
            <w:r>
              <w:rPr>
                <w:sz w:val="24"/>
              </w:rPr>
              <w:t>: As p</w:t>
            </w:r>
            <w:r w:rsidR="000B396B" w:rsidRPr="006620F3">
              <w:rPr>
                <w:sz w:val="24"/>
              </w:rPr>
              <w:t>oint of clarification</w:t>
            </w:r>
            <w:r>
              <w:rPr>
                <w:sz w:val="24"/>
              </w:rPr>
              <w:t>,</w:t>
            </w:r>
            <w:r w:rsidR="000B396B" w:rsidRPr="006620F3">
              <w:rPr>
                <w:sz w:val="24"/>
              </w:rPr>
              <w:t xml:space="preserve"> is the issue hinging on the vote </w:t>
            </w:r>
            <w:r>
              <w:rPr>
                <w:sz w:val="24"/>
              </w:rPr>
              <w:t>process</w:t>
            </w:r>
            <w:r w:rsidR="000B396B" w:rsidRPr="006620F3">
              <w:rPr>
                <w:sz w:val="24"/>
              </w:rPr>
              <w:t xml:space="preserve">?  </w:t>
            </w:r>
            <w:r>
              <w:rPr>
                <w:sz w:val="24"/>
              </w:rPr>
              <w:t xml:space="preserve">Can feedback be </w:t>
            </w:r>
            <w:r w:rsidR="008C6EA4">
              <w:rPr>
                <w:sz w:val="24"/>
              </w:rPr>
              <w:t>provided without the voting?</w:t>
            </w:r>
          </w:p>
          <w:p w14:paraId="48A7BB5D" w14:textId="353D6B36" w:rsidR="000B396B" w:rsidRPr="006620F3" w:rsidRDefault="008C6EA4" w:rsidP="008C6EA4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0B396B" w:rsidRPr="006620F3">
              <w:rPr>
                <w:sz w:val="24"/>
              </w:rPr>
              <w:t>Sankofa</w:t>
            </w:r>
            <w:r>
              <w:rPr>
                <w:sz w:val="24"/>
              </w:rPr>
              <w:t>: Y</w:t>
            </w:r>
            <w:r w:rsidR="000B396B" w:rsidRPr="006620F3">
              <w:rPr>
                <w:sz w:val="24"/>
              </w:rPr>
              <w:t>es, the voting is the problem</w:t>
            </w:r>
          </w:p>
          <w:p w14:paraId="10973068" w14:textId="75F3D12B" w:rsidR="000B396B" w:rsidRPr="006620F3" w:rsidRDefault="008C6EA4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AVP </w:t>
            </w:r>
            <w:r w:rsidR="000B396B" w:rsidRPr="006620F3">
              <w:rPr>
                <w:sz w:val="24"/>
              </w:rPr>
              <w:t>Cartwright</w:t>
            </w:r>
            <w:r>
              <w:rPr>
                <w:sz w:val="24"/>
              </w:rPr>
              <w:t>:</w:t>
            </w:r>
            <w:r w:rsidR="000B396B" w:rsidRPr="006620F3">
              <w:rPr>
                <w:sz w:val="24"/>
              </w:rPr>
              <w:t xml:space="preserve"> Understand what you are saying about collegiality</w:t>
            </w:r>
            <w:r>
              <w:rPr>
                <w:sz w:val="24"/>
              </w:rPr>
              <w:t xml:space="preserve">; </w:t>
            </w:r>
            <w:r w:rsidR="00EA33AD">
              <w:rPr>
                <w:sz w:val="24"/>
              </w:rPr>
              <w:t>one of the points that we may be missing is that</w:t>
            </w:r>
            <w:r w:rsidR="000B396B" w:rsidRPr="006620F3">
              <w:rPr>
                <w:sz w:val="24"/>
              </w:rPr>
              <w:t xml:space="preserve"> composition of PAC </w:t>
            </w:r>
            <w:r w:rsidR="00EA33AD">
              <w:rPr>
                <w:sz w:val="24"/>
              </w:rPr>
              <w:t>and</w:t>
            </w:r>
            <w:r w:rsidR="000B396B" w:rsidRPr="006620F3">
              <w:rPr>
                <w:sz w:val="24"/>
              </w:rPr>
              <w:t xml:space="preserve"> RPTC are completely different; </w:t>
            </w:r>
            <w:r w:rsidR="00EA33AD">
              <w:rPr>
                <w:sz w:val="24"/>
              </w:rPr>
              <w:t>the feedback that one would receive from a department PAC may not be the same as one would receive from a department RPTC and the</w:t>
            </w:r>
            <w:r>
              <w:rPr>
                <w:sz w:val="24"/>
              </w:rPr>
              <w:t xml:space="preserve"> </w:t>
            </w:r>
            <w:r w:rsidR="000B396B" w:rsidRPr="006620F3">
              <w:rPr>
                <w:sz w:val="24"/>
              </w:rPr>
              <w:t>person might be taken by surprise</w:t>
            </w:r>
            <w:r w:rsidR="00412CC9">
              <w:rPr>
                <w:sz w:val="24"/>
              </w:rPr>
              <w:t xml:space="preserve"> </w:t>
            </w:r>
          </w:p>
          <w:p w14:paraId="0344801F" w14:textId="25AC4966" w:rsidR="00412CC9" w:rsidRDefault="00412CC9" w:rsidP="00412CC9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Senator Chamberlin: In some smaller departments, they are the same committee</w:t>
            </w:r>
          </w:p>
          <w:p w14:paraId="5D889250" w14:textId="5BE2FEA1" w:rsidR="00412CC9" w:rsidRDefault="00412CC9" w:rsidP="00412CC9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Senator Cherry: I’m in a larger department, and they are the same committee</w:t>
            </w:r>
          </w:p>
          <w:p w14:paraId="16830E5C" w14:textId="51C5B596" w:rsidR="000B396B" w:rsidRPr="006620F3" w:rsidRDefault="00412CC9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r w:rsidR="000B396B" w:rsidRPr="006620F3">
              <w:rPr>
                <w:sz w:val="24"/>
              </w:rPr>
              <w:t>May</w:t>
            </w:r>
            <w:r>
              <w:rPr>
                <w:sz w:val="24"/>
              </w:rPr>
              <w:t xml:space="preserve">: </w:t>
            </w:r>
            <w:r w:rsidR="00963AC0">
              <w:rPr>
                <w:sz w:val="24"/>
              </w:rPr>
              <w:t>In a smaller department, it makes a huge administrative overhead to have two separate processes</w:t>
            </w:r>
            <w:r w:rsidR="002A5B00">
              <w:rPr>
                <w:sz w:val="24"/>
              </w:rPr>
              <w:t xml:space="preserve"> for the same personnel in the same year; often in the 1</w:t>
            </w:r>
            <w:r w:rsidR="002A5B00" w:rsidRPr="002A5B00">
              <w:rPr>
                <w:sz w:val="24"/>
                <w:vertAlign w:val="superscript"/>
              </w:rPr>
              <w:t>st</w:t>
            </w:r>
            <w:r w:rsidR="002A5B00">
              <w:rPr>
                <w:sz w:val="24"/>
              </w:rPr>
              <w:t xml:space="preserve"> 3 years, </w:t>
            </w:r>
            <w:r w:rsidR="00897F61">
              <w:rPr>
                <w:sz w:val="24"/>
              </w:rPr>
              <w:t>people are still finding their way in teaching or may have setbacks in research, so</w:t>
            </w:r>
            <w:r w:rsidR="00C10C78">
              <w:rPr>
                <w:sz w:val="24"/>
              </w:rPr>
              <w:t xml:space="preserve"> there is something to be said to have a longer period of time </w:t>
            </w:r>
            <w:r w:rsidR="00214CB1">
              <w:rPr>
                <w:sz w:val="24"/>
              </w:rPr>
              <w:t>before there’s a rush to judgment about whether to reappoint someone</w:t>
            </w:r>
            <w:r w:rsidR="000B396B" w:rsidRPr="006620F3">
              <w:rPr>
                <w:sz w:val="24"/>
              </w:rPr>
              <w:t xml:space="preserve"> </w:t>
            </w:r>
          </w:p>
          <w:p w14:paraId="267F7A7A" w14:textId="2F668A0E" w:rsidR="000B396B" w:rsidRPr="006620F3" w:rsidRDefault="00C763C3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Senator </w:t>
            </w:r>
            <w:r w:rsidR="006645CD">
              <w:rPr>
                <w:sz w:val="24"/>
              </w:rPr>
              <w:t>Cherry</w:t>
            </w:r>
            <w:r>
              <w:rPr>
                <w:sz w:val="24"/>
              </w:rPr>
              <w:t>:</w:t>
            </w:r>
            <w:r w:rsidR="006645CD">
              <w:rPr>
                <w:sz w:val="24"/>
              </w:rPr>
              <w:t xml:space="preserve"> How many people feel that this change substantially </w:t>
            </w:r>
            <w:r>
              <w:rPr>
                <w:sz w:val="24"/>
              </w:rPr>
              <w:t xml:space="preserve"> </w:t>
            </w:r>
          </w:p>
          <w:p w14:paraId="0FEA3558" w14:textId="77777777" w:rsidR="0059693F" w:rsidRDefault="00254721" w:rsidP="00C330B9">
            <w:pPr>
              <w:pStyle w:val="ListParagraph"/>
              <w:numPr>
                <w:ilvl w:val="3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</w:t>
            </w:r>
            <w:proofErr w:type="spellStart"/>
            <w:r w:rsidR="000B396B" w:rsidRPr="006620F3">
              <w:rPr>
                <w:sz w:val="24"/>
              </w:rPr>
              <w:t>Olness</w:t>
            </w:r>
            <w:proofErr w:type="spellEnd"/>
            <w:r>
              <w:rPr>
                <w:sz w:val="24"/>
              </w:rPr>
              <w:t xml:space="preserve">: </w:t>
            </w:r>
            <w:r w:rsidR="00046415">
              <w:rPr>
                <w:sz w:val="24"/>
              </w:rPr>
              <w:t xml:space="preserve">So the full faculty is being solicited in the form of a vote, but the qualitative feedback is not accompanying </w:t>
            </w:r>
            <w:r w:rsidR="0059693F">
              <w:rPr>
                <w:sz w:val="24"/>
              </w:rPr>
              <w:t xml:space="preserve">the vote? </w:t>
            </w:r>
          </w:p>
          <w:p w14:paraId="5C00BB95" w14:textId="77777777" w:rsidR="0059693F" w:rsidRDefault="0059693F" w:rsidP="0059693F">
            <w:pPr>
              <w:pStyle w:val="ListParagraph"/>
              <w:numPr>
                <w:ilvl w:val="4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Cherry: There is not supposed to be full faculty voting in years 1, 2, and 3 according to the policy </w:t>
            </w:r>
          </w:p>
          <w:p w14:paraId="35798CC9" w14:textId="709147E1" w:rsidR="000B396B" w:rsidRPr="006620F3" w:rsidRDefault="0059693F" w:rsidP="0059693F">
            <w:pPr>
              <w:pStyle w:val="ListParagraph"/>
              <w:numPr>
                <w:ilvl w:val="5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Anderson-Lain: It happens in my department </w:t>
            </w:r>
          </w:p>
          <w:p w14:paraId="5B888D28" w14:textId="5D62EDD4" w:rsidR="000B396B" w:rsidRDefault="00954AEE" w:rsidP="00954AEE">
            <w:pPr>
              <w:pStyle w:val="ListParagraph"/>
              <w:numPr>
                <w:ilvl w:val="2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 xml:space="preserve">Senator Chamberlin: This is a larger discussion that we do not have time to solve at this point; reach back out to </w:t>
            </w:r>
            <w:r w:rsidR="00495511">
              <w:rPr>
                <w:sz w:val="24"/>
              </w:rPr>
              <w:t>constituents to get their feedback</w:t>
            </w:r>
          </w:p>
          <w:p w14:paraId="76A20FBE" w14:textId="64EF4D93" w:rsidR="00052A83" w:rsidRPr="00435677" w:rsidRDefault="00052A83" w:rsidP="00485F61">
            <w:pPr>
              <w:pStyle w:val="ListParagraph"/>
              <w:numPr>
                <w:ilvl w:val="2"/>
                <w:numId w:val="20"/>
              </w:numPr>
              <w:rPr>
                <w:sz w:val="24"/>
                <w:highlight w:val="yellow"/>
              </w:rPr>
            </w:pPr>
            <w:r w:rsidRPr="00052A83">
              <w:rPr>
                <w:sz w:val="24"/>
                <w:highlight w:val="yellow"/>
              </w:rPr>
              <w:t>Senator Aviles-</w:t>
            </w:r>
            <w:proofErr w:type="spellStart"/>
            <w:r w:rsidRPr="00052A83">
              <w:rPr>
                <w:sz w:val="24"/>
                <w:highlight w:val="yellow"/>
              </w:rPr>
              <w:t>Diz</w:t>
            </w:r>
            <w:proofErr w:type="spellEnd"/>
            <w:r w:rsidRPr="00052A83">
              <w:rPr>
                <w:sz w:val="24"/>
                <w:highlight w:val="yellow"/>
              </w:rPr>
              <w:t xml:space="preserve"> moved to table the motion to amend the policy, and Senator Joyner</w:t>
            </w:r>
            <w:r w:rsidR="005F1BFF">
              <w:rPr>
                <w:sz w:val="24"/>
                <w:highlight w:val="yellow"/>
              </w:rPr>
              <w:t xml:space="preserve"> seconded</w:t>
            </w:r>
            <w:r w:rsidRPr="00052A83">
              <w:rPr>
                <w:sz w:val="24"/>
                <w:highlight w:val="yellow"/>
              </w:rPr>
              <w:t>.  The motion passed unanimously.</w:t>
            </w:r>
          </w:p>
          <w:p w14:paraId="74E8F1C8" w14:textId="5593E873" w:rsidR="00D56E71" w:rsidRPr="005C4937" w:rsidRDefault="008D1135" w:rsidP="007B0AD8">
            <w:pPr>
              <w:pStyle w:val="ListParagraph"/>
              <w:numPr>
                <w:ilvl w:val="1"/>
                <w:numId w:val="20"/>
              </w:numPr>
              <w:rPr>
                <w:highlight w:val="yellow"/>
              </w:rPr>
            </w:pPr>
            <w:r w:rsidRPr="005F1BFF">
              <w:rPr>
                <w:sz w:val="24"/>
                <w:szCs w:val="36"/>
                <w:highlight w:val="yellow"/>
              </w:rPr>
              <w:t xml:space="preserve">Senator Anderson-Lain moved to vote on the amended </w:t>
            </w:r>
            <w:r w:rsidR="005F1BFF" w:rsidRPr="005F1BFF">
              <w:rPr>
                <w:sz w:val="24"/>
                <w:szCs w:val="36"/>
                <w:highlight w:val="yellow"/>
              </w:rPr>
              <w:t>proposal with the reassurance that it will be brought back to Faculty Senate</w:t>
            </w:r>
            <w:r w:rsidR="007B0AD8">
              <w:rPr>
                <w:sz w:val="24"/>
                <w:szCs w:val="36"/>
                <w:highlight w:val="yellow"/>
              </w:rPr>
              <w:t xml:space="preserve"> when we meet next</w:t>
            </w:r>
            <w:r w:rsidR="005F1BFF" w:rsidRPr="005F1BFF">
              <w:rPr>
                <w:sz w:val="24"/>
                <w:szCs w:val="36"/>
                <w:highlight w:val="yellow"/>
              </w:rPr>
              <w:t xml:space="preserve">, and Senator Peters seconded.  The motion passed unanimously. </w:t>
            </w:r>
            <w:r w:rsidR="00D56E71" w:rsidRPr="005C4937">
              <w:br/>
            </w:r>
          </w:p>
          <w:p w14:paraId="4373495E" w14:textId="77777777" w:rsidR="00801246" w:rsidRPr="006620F3" w:rsidRDefault="00801246" w:rsidP="00201D5D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06.008 (formerly 07.023) Course Materials, Textbook Adoption, and Disclosure</w:t>
            </w:r>
          </w:p>
          <w:p w14:paraId="38D26B53" w14:textId="77777777" w:rsidR="00801246" w:rsidRPr="006620F3" w:rsidRDefault="00801246" w:rsidP="00201D5D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06.012 Payment of Nine-Month Contracts</w:t>
            </w:r>
          </w:p>
          <w:p w14:paraId="160512B7" w14:textId="77777777" w:rsidR="00801246" w:rsidRPr="006620F3" w:rsidRDefault="00801246" w:rsidP="00201D5D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06.023 Program of Assistance for Teaching Personnel Whose Primary Language is Not English</w:t>
            </w:r>
          </w:p>
          <w:p w14:paraId="00911C45" w14:textId="77777777" w:rsidR="005C4937" w:rsidRDefault="00801246" w:rsidP="005C4937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620F3">
              <w:rPr>
                <w:sz w:val="24"/>
              </w:rPr>
              <w:t>06.031 Pre-Finals Days, Reading Day, and Final Examinations</w:t>
            </w:r>
            <w:bookmarkEnd w:id="0"/>
          </w:p>
          <w:p w14:paraId="5BBD65EC" w14:textId="2BE32CA3" w:rsidR="007B0AD8" w:rsidRPr="005C4937" w:rsidRDefault="007B0AD8" w:rsidP="005C4937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 w:rsidRPr="005C4937">
              <w:rPr>
                <w:sz w:val="24"/>
                <w:highlight w:val="yellow"/>
              </w:rPr>
              <w:t xml:space="preserve">Senator </w:t>
            </w:r>
            <w:r w:rsidR="005C4937" w:rsidRPr="005C4937">
              <w:rPr>
                <w:sz w:val="24"/>
                <w:highlight w:val="yellow"/>
              </w:rPr>
              <w:t xml:space="preserve">Peters </w:t>
            </w:r>
            <w:r w:rsidRPr="005C4937">
              <w:rPr>
                <w:sz w:val="24"/>
                <w:highlight w:val="yellow"/>
              </w:rPr>
              <w:t>moved to table all the other Second Read policies</w:t>
            </w:r>
            <w:r w:rsidR="005C4937" w:rsidRPr="005C4937">
              <w:rPr>
                <w:sz w:val="24"/>
                <w:highlight w:val="yellow"/>
              </w:rPr>
              <w:t xml:space="preserve"> (06.008, 06.012, 06.023, and 06.031)</w:t>
            </w:r>
            <w:r w:rsidRPr="005C4937">
              <w:rPr>
                <w:sz w:val="24"/>
                <w:highlight w:val="yellow"/>
              </w:rPr>
              <w:t xml:space="preserve"> until the February meeting, and </w:t>
            </w:r>
            <w:r w:rsidR="005C4937" w:rsidRPr="005C4937">
              <w:rPr>
                <w:sz w:val="24"/>
                <w:highlight w:val="yellow"/>
              </w:rPr>
              <w:t xml:space="preserve">Senator </w:t>
            </w:r>
            <w:proofErr w:type="spellStart"/>
            <w:r w:rsidR="005C4937" w:rsidRPr="005C4937">
              <w:rPr>
                <w:sz w:val="24"/>
                <w:highlight w:val="yellow"/>
              </w:rPr>
              <w:t>Bednarz</w:t>
            </w:r>
            <w:proofErr w:type="spellEnd"/>
            <w:r w:rsidR="005C4937" w:rsidRPr="005C4937">
              <w:rPr>
                <w:sz w:val="24"/>
                <w:highlight w:val="yellow"/>
              </w:rPr>
              <w:t xml:space="preserve"> seconded. The motion passed unanimously.</w:t>
            </w:r>
            <w:r w:rsidR="005C4937" w:rsidRPr="005C4937">
              <w:rPr>
                <w:sz w:val="24"/>
              </w:rPr>
              <w:t xml:space="preserve"> </w:t>
            </w:r>
          </w:p>
        </w:tc>
      </w:tr>
      <w:tr w:rsidR="004B56D5" w:rsidRPr="00201D5D" w14:paraId="7FEB688E" w14:textId="77777777" w:rsidTr="004B56D5">
        <w:trPr>
          <w:trHeight w:val="179"/>
          <w:jc w:val="center"/>
        </w:trPr>
        <w:tc>
          <w:tcPr>
            <w:tcW w:w="521" w:type="pct"/>
          </w:tcPr>
          <w:p w14:paraId="683BC187" w14:textId="3B3E7201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lastRenderedPageBreak/>
              <w:t>VI.</w:t>
            </w:r>
          </w:p>
        </w:tc>
        <w:tc>
          <w:tcPr>
            <w:tcW w:w="1215" w:type="pct"/>
          </w:tcPr>
          <w:p w14:paraId="6544341C" w14:textId="77777777" w:rsidR="004B56D5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Committee on Committees</w:t>
            </w:r>
            <w:r w:rsidR="00F14D67" w:rsidRPr="00201D5D">
              <w:rPr>
                <w:rFonts w:ascii="Arial Narrow" w:hAnsi="Arial Narrow"/>
              </w:rPr>
              <w:t xml:space="preserve"> (</w:t>
            </w:r>
            <w:r w:rsidR="008F61E8" w:rsidRPr="00201D5D">
              <w:rPr>
                <w:rFonts w:ascii="Arial Narrow" w:hAnsi="Arial Narrow"/>
              </w:rPr>
              <w:t>Melissa McKay</w:t>
            </w:r>
            <w:r w:rsidR="00F14D67" w:rsidRPr="00201D5D">
              <w:rPr>
                <w:rFonts w:ascii="Arial Narrow" w:hAnsi="Arial Narrow"/>
              </w:rPr>
              <w:t>)</w:t>
            </w:r>
          </w:p>
          <w:p w14:paraId="577C3BFF" w14:textId="5A1A3DAB" w:rsidR="001807CF" w:rsidRPr="001807CF" w:rsidRDefault="001807CF" w:rsidP="00A11B24">
            <w:pPr>
              <w:rPr>
                <w:rFonts w:ascii="Arial Narrow" w:hAnsi="Arial Narrow"/>
                <w:b/>
                <w:bCs/>
              </w:rPr>
            </w:pPr>
            <w:r w:rsidRPr="001807CF">
              <w:rPr>
                <w:rFonts w:ascii="Arial Narrow" w:hAnsi="Arial Narrow"/>
                <w:b/>
                <w:bCs/>
                <w:highlight w:val="yellow"/>
              </w:rPr>
              <w:t>[vote]</w:t>
            </w:r>
          </w:p>
        </w:tc>
        <w:tc>
          <w:tcPr>
            <w:tcW w:w="3264" w:type="pct"/>
          </w:tcPr>
          <w:p w14:paraId="1B8B46DC" w14:textId="77777777" w:rsidR="00801246" w:rsidRPr="006620F3" w:rsidRDefault="00801246" w:rsidP="00201D5D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6620F3">
              <w:rPr>
                <w:sz w:val="24"/>
              </w:rPr>
              <w:t>Standing Committee Vacancies</w:t>
            </w:r>
          </w:p>
          <w:p w14:paraId="07F67A97" w14:textId="77777777" w:rsidR="004B56D5" w:rsidRPr="006620F3" w:rsidRDefault="00801246" w:rsidP="00201D5D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6620F3">
              <w:rPr>
                <w:sz w:val="24"/>
              </w:rPr>
              <w:t>Administrative Committee Vacancies</w:t>
            </w:r>
          </w:p>
          <w:p w14:paraId="2F2D17B0" w14:textId="6FF2923A" w:rsidR="00485F61" w:rsidRPr="006620F3" w:rsidRDefault="00485F61" w:rsidP="00485F61">
            <w:pPr>
              <w:rPr>
                <w:rFonts w:ascii="Arial Narrow" w:hAnsi="Arial Narrow"/>
              </w:rPr>
            </w:pPr>
          </w:p>
          <w:p w14:paraId="0996E660" w14:textId="77777777" w:rsidR="009162F0" w:rsidRDefault="009162F0" w:rsidP="00485F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Senator McKay will send out concise email with the positions that need to be filled at the beginning of the year. </w:t>
            </w:r>
          </w:p>
          <w:p w14:paraId="747964C5" w14:textId="701BCCA7" w:rsidR="00485F61" w:rsidRPr="006620F3" w:rsidRDefault="00485F61" w:rsidP="00485F61">
            <w:pPr>
              <w:rPr>
                <w:rFonts w:ascii="Arial Narrow" w:hAnsi="Arial Narrow"/>
              </w:rPr>
            </w:pPr>
          </w:p>
          <w:p w14:paraId="29AAEDD9" w14:textId="2770C137" w:rsidR="00230C68" w:rsidRDefault="001807CF" w:rsidP="00485F61">
            <w:pPr>
              <w:rPr>
                <w:rFonts w:ascii="Arial Narrow" w:hAnsi="Arial Narrow"/>
              </w:rPr>
            </w:pPr>
            <w:r w:rsidRPr="001807CF">
              <w:rPr>
                <w:rFonts w:ascii="Arial Narrow" w:hAnsi="Arial Narrow"/>
                <w:highlight w:val="yellow"/>
              </w:rPr>
              <w:t>Senator Petros moved to vote on the committee vacancies as a block</w:t>
            </w:r>
            <w:r w:rsidR="00230C68">
              <w:rPr>
                <w:rFonts w:ascii="Arial Narrow" w:hAnsi="Arial Narrow"/>
                <w:highlight w:val="yellow"/>
              </w:rPr>
              <w:t xml:space="preserve"> and accept the slate</w:t>
            </w:r>
            <w:r w:rsidRPr="001807CF">
              <w:rPr>
                <w:rFonts w:ascii="Arial Narrow" w:hAnsi="Arial Narrow"/>
                <w:highlight w:val="yellow"/>
              </w:rPr>
              <w:t>, an</w:t>
            </w:r>
            <w:r>
              <w:rPr>
                <w:rFonts w:ascii="Arial Narrow" w:hAnsi="Arial Narrow"/>
                <w:highlight w:val="yellow"/>
              </w:rPr>
              <w:t>d</w:t>
            </w:r>
            <w:r w:rsidRPr="001807CF">
              <w:rPr>
                <w:rFonts w:ascii="Arial Narrow" w:hAnsi="Arial Narrow"/>
                <w:highlight w:val="yellow"/>
              </w:rPr>
              <w:t xml:space="preserve"> Senator Joyner seconded. The motion passed unanimously.</w:t>
            </w:r>
            <w:r>
              <w:rPr>
                <w:rFonts w:ascii="Arial Narrow" w:hAnsi="Arial Narrow"/>
              </w:rPr>
              <w:t xml:space="preserve"> </w:t>
            </w:r>
          </w:p>
          <w:p w14:paraId="54168B50" w14:textId="79182AC1" w:rsidR="00485F61" w:rsidRPr="006620F3" w:rsidRDefault="00485F61" w:rsidP="00485F61">
            <w:pPr>
              <w:rPr>
                <w:rFonts w:ascii="Arial Narrow" w:hAnsi="Arial Narrow"/>
              </w:rPr>
            </w:pPr>
          </w:p>
        </w:tc>
      </w:tr>
      <w:tr w:rsidR="004B56D5" w:rsidRPr="00201D5D" w14:paraId="4202428C" w14:textId="77777777" w:rsidTr="004B56D5">
        <w:trPr>
          <w:trHeight w:val="566"/>
          <w:jc w:val="center"/>
        </w:trPr>
        <w:tc>
          <w:tcPr>
            <w:tcW w:w="521" w:type="pct"/>
          </w:tcPr>
          <w:p w14:paraId="7DC890A7" w14:textId="65A8537F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VII.</w:t>
            </w:r>
          </w:p>
        </w:tc>
        <w:tc>
          <w:tcPr>
            <w:tcW w:w="1215" w:type="pct"/>
          </w:tcPr>
          <w:p w14:paraId="12624ABC" w14:textId="57B91B00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Executive Committee</w:t>
            </w:r>
            <w:r w:rsidR="00F14D67" w:rsidRPr="00201D5D">
              <w:rPr>
                <w:rFonts w:ascii="Arial Narrow" w:hAnsi="Arial Narrow"/>
              </w:rPr>
              <w:t xml:space="preserve"> (</w:t>
            </w:r>
            <w:r w:rsidR="008F61E8" w:rsidRPr="00201D5D">
              <w:rPr>
                <w:rFonts w:ascii="Arial Narrow" w:hAnsi="Arial Narrow"/>
              </w:rPr>
              <w:t>Karen Anderson-Lain</w:t>
            </w:r>
            <w:r w:rsidR="00F14D67" w:rsidRPr="00201D5D">
              <w:rPr>
                <w:rFonts w:ascii="Arial Narrow" w:hAnsi="Arial Narrow"/>
              </w:rPr>
              <w:t>)</w:t>
            </w:r>
          </w:p>
        </w:tc>
        <w:tc>
          <w:tcPr>
            <w:tcW w:w="3264" w:type="pct"/>
          </w:tcPr>
          <w:p w14:paraId="74BB72BF" w14:textId="4DD254B2" w:rsidR="00485F61" w:rsidRPr="00CF7D35" w:rsidRDefault="00801246" w:rsidP="00485F6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Procedures manual change: consistency for departments within committee structure </w:t>
            </w:r>
            <w:r w:rsidRPr="001F6D52">
              <w:rPr>
                <w:b/>
                <w:bCs/>
                <w:sz w:val="24"/>
                <w:highlight w:val="yellow"/>
              </w:rPr>
              <w:t>[vote]</w:t>
            </w:r>
          </w:p>
          <w:p w14:paraId="59579886" w14:textId="77777777" w:rsidR="00733D75" w:rsidRDefault="00CF7D35" w:rsidP="00CF7D35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36"/>
              </w:rPr>
            </w:pPr>
            <w:r w:rsidRPr="00733D75">
              <w:rPr>
                <w:sz w:val="24"/>
                <w:szCs w:val="36"/>
              </w:rPr>
              <w:t>We were trying to do some clean-up of the Procedures Manual with inconsistencies of how departments were</w:t>
            </w:r>
            <w:r w:rsidR="00733D75">
              <w:rPr>
                <w:sz w:val="24"/>
                <w:szCs w:val="36"/>
              </w:rPr>
              <w:t xml:space="preserve"> represented on committees</w:t>
            </w:r>
          </w:p>
          <w:p w14:paraId="5FD9CFB5" w14:textId="757332C3" w:rsidR="00485F61" w:rsidRPr="001F6D52" w:rsidRDefault="00733D75" w:rsidP="001F6D5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36"/>
                <w:highlight w:val="yellow"/>
              </w:rPr>
            </w:pPr>
            <w:r w:rsidRPr="001F6D52">
              <w:rPr>
                <w:sz w:val="24"/>
                <w:szCs w:val="36"/>
                <w:highlight w:val="yellow"/>
              </w:rPr>
              <w:t xml:space="preserve">Executive Committee </w:t>
            </w:r>
            <w:r w:rsidR="00940435" w:rsidRPr="001F6D52">
              <w:rPr>
                <w:sz w:val="24"/>
                <w:szCs w:val="36"/>
                <w:highlight w:val="yellow"/>
              </w:rPr>
              <w:t xml:space="preserve">moved to change the language in the Procedures Manual to a “Maximum of 2 persons per unit per committee where at-large membership is available.” </w:t>
            </w:r>
            <w:r w:rsidR="00485F61" w:rsidRPr="001F6D52">
              <w:rPr>
                <w:sz w:val="24"/>
                <w:szCs w:val="36"/>
                <w:highlight w:val="yellow"/>
              </w:rPr>
              <w:t xml:space="preserve"> </w:t>
            </w:r>
            <w:r w:rsidR="001F6D52" w:rsidRPr="001F6D52">
              <w:rPr>
                <w:sz w:val="24"/>
                <w:szCs w:val="36"/>
                <w:highlight w:val="yellow"/>
              </w:rPr>
              <w:t xml:space="preserve">The motion </w:t>
            </w:r>
            <w:r w:rsidR="001F6D52" w:rsidRPr="001F6D52">
              <w:rPr>
                <w:sz w:val="24"/>
                <w:szCs w:val="36"/>
                <w:highlight w:val="yellow"/>
              </w:rPr>
              <w:lastRenderedPageBreak/>
              <w:t xml:space="preserve">passed unanimously. </w:t>
            </w:r>
          </w:p>
        </w:tc>
      </w:tr>
      <w:tr w:rsidR="004B56D5" w:rsidRPr="00201D5D" w14:paraId="2D68C408" w14:textId="77777777" w:rsidTr="004B56D5">
        <w:trPr>
          <w:trHeight w:val="296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13C" w14:textId="3CBD0751" w:rsidR="004B56D5" w:rsidRPr="00201D5D" w:rsidRDefault="00C37DCB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lastRenderedPageBreak/>
              <w:t>VIII.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BA4" w14:textId="170C278F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Other standing committee updates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552" w14:textId="4A895E42" w:rsidR="00A11B24" w:rsidRPr="006620F3" w:rsidRDefault="004B56D5" w:rsidP="00201D5D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University Undergraduate Curriculum Committee </w:t>
            </w:r>
            <w:r w:rsidR="00813F93" w:rsidRPr="006620F3">
              <w:rPr>
                <w:sz w:val="24"/>
              </w:rPr>
              <w:t xml:space="preserve">minutes </w:t>
            </w:r>
            <w:r w:rsidR="00801246" w:rsidRPr="006620F3">
              <w:rPr>
                <w:sz w:val="24"/>
              </w:rPr>
              <w:t>(December</w:t>
            </w:r>
            <w:r w:rsidRPr="006620F3">
              <w:rPr>
                <w:sz w:val="24"/>
              </w:rPr>
              <w:t>) (</w:t>
            </w:r>
            <w:r w:rsidR="008F61E8" w:rsidRPr="006620F3">
              <w:rPr>
                <w:sz w:val="24"/>
              </w:rPr>
              <w:t>Courtney Glazer</w:t>
            </w:r>
            <w:r w:rsidR="009D39E1" w:rsidRPr="006620F3">
              <w:rPr>
                <w:sz w:val="24"/>
              </w:rPr>
              <w:t xml:space="preserve">/Ann </w:t>
            </w:r>
            <w:proofErr w:type="spellStart"/>
            <w:r w:rsidR="009D39E1" w:rsidRPr="006620F3">
              <w:rPr>
                <w:sz w:val="24"/>
              </w:rPr>
              <w:t>Afflerbach</w:t>
            </w:r>
            <w:proofErr w:type="spellEnd"/>
            <w:r w:rsidRPr="006620F3">
              <w:rPr>
                <w:sz w:val="24"/>
              </w:rPr>
              <w:t>)</w:t>
            </w:r>
            <w:r w:rsidR="00800237">
              <w:rPr>
                <w:sz w:val="24"/>
              </w:rPr>
              <w:t xml:space="preserve"> </w:t>
            </w:r>
            <w:r w:rsidR="00800237" w:rsidRPr="00800237">
              <w:rPr>
                <w:b/>
                <w:bCs/>
                <w:sz w:val="24"/>
                <w:highlight w:val="yellow"/>
              </w:rPr>
              <w:t>[vote]</w:t>
            </w:r>
          </w:p>
          <w:p w14:paraId="3D0C7760" w14:textId="543206E0" w:rsidR="00485F61" w:rsidRPr="006620F3" w:rsidRDefault="00800237" w:rsidP="00485F61">
            <w:pPr>
              <w:rPr>
                <w:rFonts w:ascii="Arial Narrow" w:hAnsi="Arial Narrow"/>
              </w:rPr>
            </w:pPr>
            <w:r w:rsidRPr="00800237">
              <w:rPr>
                <w:rFonts w:ascii="Arial Narrow" w:hAnsi="Arial Narrow"/>
                <w:highlight w:val="yellow"/>
              </w:rPr>
              <w:t>The UUCC moved to accept the minutes as presented.  The motion passed unanimously.</w:t>
            </w:r>
            <w:r>
              <w:rPr>
                <w:rFonts w:ascii="Arial Narrow" w:hAnsi="Arial Narrow"/>
              </w:rPr>
              <w:t xml:space="preserve"> </w:t>
            </w:r>
          </w:p>
          <w:p w14:paraId="774B67E9" w14:textId="77777777" w:rsidR="00485F61" w:rsidRPr="006620F3" w:rsidRDefault="00485F61" w:rsidP="00485F61">
            <w:pPr>
              <w:rPr>
                <w:rFonts w:ascii="Arial Narrow" w:hAnsi="Arial Narrow"/>
              </w:rPr>
            </w:pPr>
          </w:p>
          <w:p w14:paraId="64D7E502" w14:textId="1223CC83" w:rsidR="004B56D5" w:rsidRPr="006620F3" w:rsidRDefault="004B56D5" w:rsidP="00201D5D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6620F3">
              <w:rPr>
                <w:sz w:val="24"/>
              </w:rPr>
              <w:t xml:space="preserve">Graduate Council </w:t>
            </w:r>
            <w:r w:rsidR="00C37DCB" w:rsidRPr="006620F3">
              <w:rPr>
                <w:sz w:val="24"/>
              </w:rPr>
              <w:t>(October</w:t>
            </w:r>
            <w:r w:rsidRPr="006620F3">
              <w:rPr>
                <w:sz w:val="24"/>
              </w:rPr>
              <w:t>) (</w:t>
            </w:r>
            <w:r w:rsidR="00E46855" w:rsidRPr="006620F3">
              <w:rPr>
                <w:sz w:val="24"/>
              </w:rPr>
              <w:t>Lawrence Williams</w:t>
            </w:r>
            <w:r w:rsidRPr="006620F3">
              <w:rPr>
                <w:sz w:val="24"/>
              </w:rPr>
              <w:t>)</w:t>
            </w:r>
            <w:r w:rsidR="00800237">
              <w:rPr>
                <w:sz w:val="24"/>
              </w:rPr>
              <w:t xml:space="preserve"> </w:t>
            </w:r>
            <w:r w:rsidR="00800237" w:rsidRPr="00800237">
              <w:rPr>
                <w:b/>
                <w:bCs/>
                <w:sz w:val="24"/>
                <w:highlight w:val="yellow"/>
              </w:rPr>
              <w:t>[vote]</w:t>
            </w:r>
          </w:p>
          <w:p w14:paraId="127BAB56" w14:textId="4810C5F5" w:rsidR="00485F61" w:rsidRPr="006620F3" w:rsidRDefault="00800237" w:rsidP="00485F61">
            <w:pPr>
              <w:rPr>
                <w:rFonts w:ascii="Arial Narrow" w:hAnsi="Arial Narrow"/>
              </w:rPr>
            </w:pPr>
            <w:r w:rsidRPr="00800237">
              <w:rPr>
                <w:rFonts w:ascii="Arial Narrow" w:hAnsi="Arial Narrow"/>
                <w:highlight w:val="yellow"/>
              </w:rPr>
              <w:t>The Graduate Council moved to accept the minutes as presented.  The motion passed unanimously.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4B56D5" w:rsidRPr="00201D5D" w14:paraId="0DA2E38F" w14:textId="77777777" w:rsidTr="004B56D5">
        <w:trPr>
          <w:trHeight w:val="296"/>
          <w:jc w:val="center"/>
        </w:trPr>
        <w:tc>
          <w:tcPr>
            <w:tcW w:w="521" w:type="pct"/>
          </w:tcPr>
          <w:p w14:paraId="384CE1D0" w14:textId="3ACE75FC" w:rsidR="004B56D5" w:rsidRPr="00201D5D" w:rsidRDefault="00C37DCB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I</w:t>
            </w:r>
            <w:r w:rsidR="004B56D5" w:rsidRPr="00201D5D">
              <w:rPr>
                <w:rFonts w:ascii="Arial Narrow" w:hAnsi="Arial Narrow"/>
              </w:rPr>
              <w:t>X.</w:t>
            </w:r>
          </w:p>
        </w:tc>
        <w:tc>
          <w:tcPr>
            <w:tcW w:w="1215" w:type="pct"/>
          </w:tcPr>
          <w:p w14:paraId="787FC086" w14:textId="4D2A52E3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New business</w:t>
            </w:r>
          </w:p>
        </w:tc>
        <w:tc>
          <w:tcPr>
            <w:tcW w:w="3264" w:type="pct"/>
          </w:tcPr>
          <w:p w14:paraId="2AA0BA83" w14:textId="6DF779E1" w:rsidR="004B56D5" w:rsidRPr="006620F3" w:rsidRDefault="00485F61" w:rsidP="00A11B24">
            <w:pPr>
              <w:rPr>
                <w:rFonts w:ascii="Arial Narrow" w:hAnsi="Arial Narrow"/>
              </w:rPr>
            </w:pPr>
            <w:r w:rsidRPr="006620F3">
              <w:rPr>
                <w:rFonts w:ascii="Arial Narrow" w:hAnsi="Arial Narrow"/>
              </w:rPr>
              <w:t>None</w:t>
            </w:r>
          </w:p>
          <w:p w14:paraId="5809DE52" w14:textId="25257FB3" w:rsidR="00485F61" w:rsidRPr="006620F3" w:rsidRDefault="00485F61" w:rsidP="00A11B24">
            <w:pPr>
              <w:rPr>
                <w:rFonts w:ascii="Arial Narrow" w:hAnsi="Arial Narrow"/>
              </w:rPr>
            </w:pPr>
          </w:p>
        </w:tc>
      </w:tr>
      <w:tr w:rsidR="004B56D5" w:rsidRPr="00201D5D" w14:paraId="692D6F3F" w14:textId="77777777" w:rsidTr="004B56D5">
        <w:trPr>
          <w:trHeight w:val="305"/>
          <w:jc w:val="center"/>
        </w:trPr>
        <w:tc>
          <w:tcPr>
            <w:tcW w:w="521" w:type="pct"/>
          </w:tcPr>
          <w:p w14:paraId="1A7D33DC" w14:textId="1D9109EF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X.</w:t>
            </w:r>
          </w:p>
        </w:tc>
        <w:tc>
          <w:tcPr>
            <w:tcW w:w="1215" w:type="pct"/>
          </w:tcPr>
          <w:p w14:paraId="503B3E89" w14:textId="14D49C18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Old business</w:t>
            </w:r>
          </w:p>
        </w:tc>
        <w:tc>
          <w:tcPr>
            <w:tcW w:w="3264" w:type="pct"/>
          </w:tcPr>
          <w:p w14:paraId="74B4BBCF" w14:textId="77777777" w:rsidR="00C37DCB" w:rsidRPr="006620F3" w:rsidRDefault="00C37DCB" w:rsidP="00A11B24">
            <w:pPr>
              <w:rPr>
                <w:rFonts w:ascii="Arial Narrow" w:hAnsi="Arial Narrow"/>
              </w:rPr>
            </w:pPr>
            <w:r w:rsidRPr="00800237">
              <w:rPr>
                <w:rFonts w:ascii="Arial Narrow" w:hAnsi="Arial Narrow"/>
                <w:b/>
                <w:bCs/>
              </w:rPr>
              <w:t>Second Read</w:t>
            </w:r>
            <w:r w:rsidRPr="006620F3">
              <w:rPr>
                <w:rFonts w:ascii="Arial Narrow" w:hAnsi="Arial Narrow"/>
              </w:rPr>
              <w:t xml:space="preserve"> (Karen Anderson-Lain/Adam Chamberlin) </w:t>
            </w:r>
          </w:p>
          <w:p w14:paraId="3819C35F" w14:textId="16A83BEA" w:rsidR="004B56D5" w:rsidRDefault="00C37DCB" w:rsidP="00201D5D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4"/>
              </w:rPr>
            </w:pPr>
            <w:r w:rsidRPr="006620F3">
              <w:rPr>
                <w:sz w:val="24"/>
              </w:rPr>
              <w:t xml:space="preserve">06.051 Faculty Grievance </w:t>
            </w:r>
            <w:r w:rsidRPr="00800237">
              <w:rPr>
                <w:b/>
                <w:bCs/>
                <w:sz w:val="24"/>
                <w:highlight w:val="yellow"/>
              </w:rPr>
              <w:t>[vote]</w:t>
            </w:r>
          </w:p>
          <w:p w14:paraId="4F0F33B5" w14:textId="2F4B7054" w:rsidR="00C55989" w:rsidRPr="001D16B6" w:rsidRDefault="001D16B6" w:rsidP="00C55989">
            <w:pPr>
              <w:pStyle w:val="ListParagraph"/>
              <w:numPr>
                <w:ilvl w:val="1"/>
                <w:numId w:val="2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Added section G; c</w:t>
            </w:r>
            <w:r w:rsidR="001E457B">
              <w:rPr>
                <w:sz w:val="24"/>
              </w:rPr>
              <w:t>hange as to whether Faculty Grievance Committee can hear grievances of non-tenure track faculty members</w:t>
            </w:r>
            <w:r w:rsidR="00704A9C">
              <w:rPr>
                <w:sz w:val="24"/>
              </w:rPr>
              <w:t>’ requests for promotion</w:t>
            </w:r>
          </w:p>
          <w:p w14:paraId="39953FFB" w14:textId="071B0221" w:rsidR="001D16B6" w:rsidRPr="00704A9C" w:rsidRDefault="00704A9C" w:rsidP="00C55989">
            <w:pPr>
              <w:pStyle w:val="ListParagraph"/>
              <w:numPr>
                <w:ilvl w:val="1"/>
                <w:numId w:val="2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Discussion</w:t>
            </w:r>
          </w:p>
          <w:p w14:paraId="322D4D7B" w14:textId="34CED1D6" w:rsidR="00704A9C" w:rsidRPr="00E81C4C" w:rsidRDefault="00704A9C" w:rsidP="00704A9C">
            <w:pPr>
              <w:pStyle w:val="ListParagraph"/>
              <w:numPr>
                <w:ilvl w:val="2"/>
                <w:numId w:val="2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Senator Catalano: Seems complicated; other decisions </w:t>
            </w:r>
            <w:r w:rsidR="00E81C4C">
              <w:rPr>
                <w:sz w:val="24"/>
              </w:rPr>
              <w:t>rest</w:t>
            </w:r>
            <w:r>
              <w:rPr>
                <w:sz w:val="24"/>
              </w:rPr>
              <w:t xml:space="preserve"> with the dean</w:t>
            </w:r>
            <w:r w:rsidR="00E81C4C">
              <w:rPr>
                <w:sz w:val="24"/>
              </w:rPr>
              <w:t xml:space="preserve"> </w:t>
            </w:r>
          </w:p>
          <w:p w14:paraId="5360EE67" w14:textId="21F5894B" w:rsidR="00221C40" w:rsidRDefault="00E81C4C" w:rsidP="0001366F">
            <w:pPr>
              <w:pStyle w:val="ListParagraph"/>
              <w:numPr>
                <w:ilvl w:val="3"/>
                <w:numId w:val="23"/>
              </w:numPr>
              <w:rPr>
                <w:sz w:val="24"/>
              </w:rPr>
            </w:pPr>
            <w:r w:rsidRPr="00E81C4C">
              <w:rPr>
                <w:sz w:val="24"/>
              </w:rPr>
              <w:t>Senator Chamberlin: This is specific to grievances impacting promotion, not reappointment</w:t>
            </w:r>
            <w:r w:rsidR="0001366F">
              <w:rPr>
                <w:sz w:val="24"/>
              </w:rPr>
              <w:t xml:space="preserve">; the decision of promotion was shifted to the Provost </w:t>
            </w:r>
          </w:p>
          <w:p w14:paraId="33AFE4E9" w14:textId="77777777" w:rsidR="00720E06" w:rsidRPr="00720E06" w:rsidRDefault="0001366F" w:rsidP="00720E06">
            <w:pPr>
              <w:pStyle w:val="ListParagraph"/>
              <w:numPr>
                <w:ilvl w:val="1"/>
                <w:numId w:val="23"/>
              </w:numPr>
              <w:rPr>
                <w:sz w:val="24"/>
                <w:highlight w:val="yellow"/>
              </w:rPr>
            </w:pPr>
            <w:r w:rsidRPr="00720E06">
              <w:rPr>
                <w:sz w:val="24"/>
                <w:highlight w:val="yellow"/>
              </w:rPr>
              <w:t xml:space="preserve">The Executive Committee moves to </w:t>
            </w:r>
            <w:r w:rsidR="00720E06" w:rsidRPr="00720E06">
              <w:rPr>
                <w:sz w:val="24"/>
                <w:highlight w:val="yellow"/>
              </w:rPr>
              <w:t xml:space="preserve">accept the </w:t>
            </w:r>
            <w:r w:rsidR="00720E06">
              <w:rPr>
                <w:sz w:val="24"/>
                <w:highlight w:val="yellow"/>
              </w:rPr>
              <w:t xml:space="preserve">addition of Section G </w:t>
            </w:r>
            <w:r w:rsidR="00720E06" w:rsidRPr="00720E06">
              <w:rPr>
                <w:sz w:val="24"/>
                <w:highlight w:val="yellow"/>
              </w:rPr>
              <w:t xml:space="preserve">to the Faculty Grievance policy. The motion passed unanimously. </w:t>
            </w:r>
          </w:p>
          <w:p w14:paraId="4667065C" w14:textId="77777777" w:rsidR="00720E06" w:rsidRDefault="00720E06" w:rsidP="00720E06">
            <w:pPr>
              <w:rPr>
                <w:rFonts w:ascii="Arial Narrow" w:hAnsi="Arial Narrow"/>
              </w:rPr>
            </w:pPr>
          </w:p>
          <w:p w14:paraId="6A902242" w14:textId="7C50E4D0" w:rsidR="00485F61" w:rsidRPr="00720E06" w:rsidRDefault="00720E06" w:rsidP="00720E06">
            <w:pPr>
              <w:rPr>
                <w:rFonts w:ascii="Arial Narrow" w:hAnsi="Arial Narrow"/>
                <w:highlight w:val="yellow"/>
              </w:rPr>
            </w:pPr>
            <w:r w:rsidRPr="00720E06">
              <w:rPr>
                <w:rFonts w:ascii="Arial Narrow" w:hAnsi="Arial Narrow"/>
              </w:rPr>
              <w:t xml:space="preserve">Senator Cherry: </w:t>
            </w:r>
            <w:r w:rsidR="00485F61" w:rsidRPr="00720E06">
              <w:rPr>
                <w:rFonts w:ascii="Arial Narrow" w:hAnsi="Arial Narrow"/>
              </w:rPr>
              <w:t>FPOC is looking at this</w:t>
            </w:r>
            <w:r w:rsidRPr="00720E06">
              <w:rPr>
                <w:rFonts w:ascii="Arial Narrow" w:hAnsi="Arial Narrow"/>
              </w:rPr>
              <w:t xml:space="preserve"> policy</w:t>
            </w:r>
            <w:r w:rsidR="00485F61" w:rsidRPr="00720E06">
              <w:rPr>
                <w:rFonts w:ascii="Arial Narrow" w:hAnsi="Arial Narrow"/>
              </w:rPr>
              <w:t xml:space="preserve"> next semester</w:t>
            </w:r>
          </w:p>
          <w:p w14:paraId="0BDAEFC7" w14:textId="1969C0C9" w:rsidR="00485F61" w:rsidRPr="006620F3" w:rsidRDefault="00485F61" w:rsidP="00485F61">
            <w:pPr>
              <w:rPr>
                <w:rFonts w:ascii="Arial Narrow" w:hAnsi="Arial Narrow"/>
              </w:rPr>
            </w:pPr>
          </w:p>
        </w:tc>
      </w:tr>
      <w:tr w:rsidR="004B56D5" w:rsidRPr="00201D5D" w14:paraId="775CEF72" w14:textId="77777777" w:rsidTr="004B56D5">
        <w:trPr>
          <w:jc w:val="center"/>
        </w:trPr>
        <w:tc>
          <w:tcPr>
            <w:tcW w:w="521" w:type="pct"/>
          </w:tcPr>
          <w:p w14:paraId="3C443751" w14:textId="6036D0F1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XII.</w:t>
            </w:r>
          </w:p>
        </w:tc>
        <w:tc>
          <w:tcPr>
            <w:tcW w:w="1215" w:type="pct"/>
          </w:tcPr>
          <w:p w14:paraId="200AF1F9" w14:textId="07D16FF4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Comments for the Good of the Order</w:t>
            </w:r>
          </w:p>
        </w:tc>
        <w:tc>
          <w:tcPr>
            <w:tcW w:w="3264" w:type="pct"/>
          </w:tcPr>
          <w:p w14:paraId="28251B6A" w14:textId="77777777" w:rsidR="00C37DCB" w:rsidRPr="006620F3" w:rsidRDefault="00C37DCB" w:rsidP="00201D5D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620F3">
              <w:rPr>
                <w:sz w:val="24"/>
              </w:rPr>
              <w:t>Office of Faculty Success faculty mixer is being held now (3:30 p.m.) in the Faculty Lounge</w:t>
            </w:r>
          </w:p>
          <w:p w14:paraId="13A5FC17" w14:textId="77777777" w:rsidR="00C37DCB" w:rsidRPr="006620F3" w:rsidRDefault="00C37DCB" w:rsidP="00201D5D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620F3">
              <w:rPr>
                <w:sz w:val="24"/>
              </w:rPr>
              <w:t>No January Faculty Senate meeting; next meeting is Wed, February 8</w:t>
            </w:r>
          </w:p>
          <w:p w14:paraId="5EF1A53D" w14:textId="3C07D5E8" w:rsidR="004B56D5" w:rsidRPr="006620F3" w:rsidRDefault="00C37DCB" w:rsidP="00201D5D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620F3">
              <w:rPr>
                <w:sz w:val="24"/>
              </w:rPr>
              <w:t>Consider submitting a nomination for a worthy TF or TA during the call for nominations for the Outstanding Teaching Fellow/Teaching Assistant awards</w:t>
            </w:r>
          </w:p>
        </w:tc>
      </w:tr>
      <w:tr w:rsidR="004B56D5" w:rsidRPr="00201D5D" w14:paraId="75F41B67" w14:textId="77777777" w:rsidTr="004B56D5">
        <w:trPr>
          <w:jc w:val="center"/>
        </w:trPr>
        <w:tc>
          <w:tcPr>
            <w:tcW w:w="521" w:type="pct"/>
          </w:tcPr>
          <w:p w14:paraId="37E875FD" w14:textId="74F7A42D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XI</w:t>
            </w:r>
            <w:r w:rsidR="00C37DCB" w:rsidRPr="00201D5D">
              <w:rPr>
                <w:rFonts w:ascii="Arial Narrow" w:hAnsi="Arial Narrow"/>
              </w:rPr>
              <w:t>I</w:t>
            </w:r>
            <w:r w:rsidRPr="00201D5D">
              <w:rPr>
                <w:rFonts w:ascii="Arial Narrow" w:hAnsi="Arial Narrow"/>
              </w:rPr>
              <w:t>.</w:t>
            </w:r>
          </w:p>
        </w:tc>
        <w:tc>
          <w:tcPr>
            <w:tcW w:w="1215" w:type="pct"/>
          </w:tcPr>
          <w:p w14:paraId="6C0344E6" w14:textId="4EBB876D" w:rsidR="004B56D5" w:rsidRPr="00201D5D" w:rsidRDefault="004B56D5" w:rsidP="00A11B24">
            <w:pPr>
              <w:rPr>
                <w:rFonts w:ascii="Arial Narrow" w:hAnsi="Arial Narrow"/>
              </w:rPr>
            </w:pPr>
            <w:r w:rsidRPr="00201D5D">
              <w:rPr>
                <w:rFonts w:ascii="Arial Narrow" w:hAnsi="Arial Narrow"/>
              </w:rPr>
              <w:t>Adjournment</w:t>
            </w:r>
          </w:p>
        </w:tc>
        <w:tc>
          <w:tcPr>
            <w:tcW w:w="3264" w:type="pct"/>
          </w:tcPr>
          <w:p w14:paraId="54770B2A" w14:textId="050A849D" w:rsidR="004B56D5" w:rsidRPr="006620F3" w:rsidRDefault="00B62FA5" w:rsidP="00A11B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ad</w:t>
            </w:r>
            <w:r w:rsidR="00A00E57" w:rsidRPr="006620F3">
              <w:rPr>
                <w:rFonts w:ascii="Arial Narrow" w:hAnsi="Arial Narrow"/>
              </w:rPr>
              <w:t>journed at 3:59 p</w:t>
            </w:r>
            <w:r w:rsidR="00720E06">
              <w:rPr>
                <w:rFonts w:ascii="Arial Narrow" w:hAnsi="Arial Narrow"/>
              </w:rPr>
              <w:t>m.</w:t>
            </w:r>
          </w:p>
        </w:tc>
      </w:tr>
    </w:tbl>
    <w:p w14:paraId="3787BE07" w14:textId="77777777" w:rsidR="00A36B1C" w:rsidRPr="00AC00BE" w:rsidRDefault="00A36B1C">
      <w:pPr>
        <w:rPr>
          <w:rFonts w:ascii="Arial Narrow" w:hAnsi="Arial Narrow"/>
        </w:rPr>
      </w:pPr>
    </w:p>
    <w:p w14:paraId="2F54CB48" w14:textId="630743C0" w:rsidR="00A36B1C" w:rsidRPr="00AC00BE" w:rsidRDefault="00A36B1C">
      <w:pPr>
        <w:rPr>
          <w:rFonts w:ascii="Arial Narrow" w:hAnsi="Arial Narrow"/>
        </w:rPr>
      </w:pPr>
    </w:p>
    <w:p w14:paraId="28BEF83D" w14:textId="77777777" w:rsidR="00A36B1C" w:rsidRPr="00AC00BE" w:rsidRDefault="00A36B1C">
      <w:pPr>
        <w:rPr>
          <w:rFonts w:ascii="Arial Narrow" w:hAnsi="Arial Narrow"/>
        </w:rPr>
      </w:pPr>
    </w:p>
    <w:sectPr w:rsidR="00A36B1C" w:rsidRPr="00AC00BE" w:rsidSect="00BA1540"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D5D0" w14:textId="77777777" w:rsidR="00E546FC" w:rsidRDefault="00E546FC" w:rsidP="00BA1540">
      <w:r>
        <w:separator/>
      </w:r>
    </w:p>
  </w:endnote>
  <w:endnote w:type="continuationSeparator" w:id="0">
    <w:p w14:paraId="34225D85" w14:textId="77777777" w:rsidR="00E546FC" w:rsidRDefault="00E546FC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E8F4" w14:textId="77777777" w:rsidR="00E546FC" w:rsidRDefault="00E546FC" w:rsidP="00BA1540">
      <w:r>
        <w:separator/>
      </w:r>
    </w:p>
  </w:footnote>
  <w:footnote w:type="continuationSeparator" w:id="0">
    <w:p w14:paraId="5580FF37" w14:textId="77777777" w:rsidR="00E546FC" w:rsidRDefault="00E546FC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923E3"/>
    <w:multiLevelType w:val="hybridMultilevel"/>
    <w:tmpl w:val="CDE6AD8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F4062"/>
    <w:multiLevelType w:val="hybridMultilevel"/>
    <w:tmpl w:val="6772D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55F2B"/>
    <w:multiLevelType w:val="hybridMultilevel"/>
    <w:tmpl w:val="1620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F341C"/>
    <w:multiLevelType w:val="hybridMultilevel"/>
    <w:tmpl w:val="778CA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A3F11"/>
    <w:multiLevelType w:val="hybridMultilevel"/>
    <w:tmpl w:val="285E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0184B"/>
    <w:multiLevelType w:val="hybridMultilevel"/>
    <w:tmpl w:val="515A4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93F29"/>
    <w:multiLevelType w:val="hybridMultilevel"/>
    <w:tmpl w:val="9314D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A234F"/>
    <w:multiLevelType w:val="hybridMultilevel"/>
    <w:tmpl w:val="ABE03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742BF"/>
    <w:multiLevelType w:val="hybridMultilevel"/>
    <w:tmpl w:val="D676E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72BFD"/>
    <w:multiLevelType w:val="hybridMultilevel"/>
    <w:tmpl w:val="802C8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20C61"/>
    <w:multiLevelType w:val="hybridMultilevel"/>
    <w:tmpl w:val="1ACC4A9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620CCE"/>
    <w:multiLevelType w:val="hybridMultilevel"/>
    <w:tmpl w:val="E63C1A7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B434A"/>
    <w:multiLevelType w:val="hybridMultilevel"/>
    <w:tmpl w:val="34B45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375F3"/>
    <w:multiLevelType w:val="hybridMultilevel"/>
    <w:tmpl w:val="809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A6DCF"/>
    <w:multiLevelType w:val="hybridMultilevel"/>
    <w:tmpl w:val="D0E6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C3B7A"/>
    <w:multiLevelType w:val="hybridMultilevel"/>
    <w:tmpl w:val="C504B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E75956"/>
    <w:multiLevelType w:val="hybridMultilevel"/>
    <w:tmpl w:val="CF581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8432D"/>
    <w:multiLevelType w:val="hybridMultilevel"/>
    <w:tmpl w:val="A4B2CF2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6C3E59"/>
    <w:multiLevelType w:val="hybridMultilevel"/>
    <w:tmpl w:val="A01CC35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59740114">
    <w:abstractNumId w:val="13"/>
  </w:num>
  <w:num w:numId="2" w16cid:durableId="206263355">
    <w:abstractNumId w:val="3"/>
  </w:num>
  <w:num w:numId="3" w16cid:durableId="1320186212">
    <w:abstractNumId w:val="14"/>
  </w:num>
  <w:num w:numId="4" w16cid:durableId="1278827391">
    <w:abstractNumId w:val="2"/>
  </w:num>
  <w:num w:numId="5" w16cid:durableId="2001494116">
    <w:abstractNumId w:val="23"/>
  </w:num>
  <w:num w:numId="6" w16cid:durableId="1674458318">
    <w:abstractNumId w:val="24"/>
  </w:num>
  <w:num w:numId="7" w16cid:durableId="1515605274">
    <w:abstractNumId w:val="15"/>
  </w:num>
  <w:num w:numId="8" w16cid:durableId="115493024">
    <w:abstractNumId w:val="0"/>
  </w:num>
  <w:num w:numId="9" w16cid:durableId="364792858">
    <w:abstractNumId w:val="0"/>
  </w:num>
  <w:num w:numId="10" w16cid:durableId="1942715196">
    <w:abstractNumId w:val="19"/>
  </w:num>
  <w:num w:numId="11" w16cid:durableId="923949657">
    <w:abstractNumId w:val="11"/>
  </w:num>
  <w:num w:numId="12" w16cid:durableId="751512485">
    <w:abstractNumId w:val="20"/>
  </w:num>
  <w:num w:numId="13" w16cid:durableId="88087483">
    <w:abstractNumId w:val="16"/>
  </w:num>
  <w:num w:numId="14" w16cid:durableId="392702667">
    <w:abstractNumId w:val="1"/>
  </w:num>
  <w:num w:numId="15" w16cid:durableId="483279179">
    <w:abstractNumId w:val="12"/>
  </w:num>
  <w:num w:numId="16" w16cid:durableId="1969122461">
    <w:abstractNumId w:val="7"/>
  </w:num>
  <w:num w:numId="17" w16cid:durableId="834884650">
    <w:abstractNumId w:val="6"/>
  </w:num>
  <w:num w:numId="18" w16cid:durableId="643585628">
    <w:abstractNumId w:val="22"/>
  </w:num>
  <w:num w:numId="19" w16cid:durableId="1175072026">
    <w:abstractNumId w:val="5"/>
  </w:num>
  <w:num w:numId="20" w16cid:durableId="1586645428">
    <w:abstractNumId w:val="10"/>
  </w:num>
  <w:num w:numId="21" w16cid:durableId="1959213814">
    <w:abstractNumId w:val="8"/>
  </w:num>
  <w:num w:numId="22" w16cid:durableId="971330747">
    <w:abstractNumId w:val="21"/>
  </w:num>
  <w:num w:numId="23" w16cid:durableId="1952280653">
    <w:abstractNumId w:val="4"/>
  </w:num>
  <w:num w:numId="24" w16cid:durableId="649140021">
    <w:abstractNumId w:val="17"/>
  </w:num>
  <w:num w:numId="25" w16cid:durableId="435754539">
    <w:abstractNumId w:val="9"/>
  </w:num>
  <w:num w:numId="26" w16cid:durableId="386614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12335"/>
    <w:rsid w:val="0001366F"/>
    <w:rsid w:val="00014873"/>
    <w:rsid w:val="00040890"/>
    <w:rsid w:val="000418A9"/>
    <w:rsid w:val="00041A71"/>
    <w:rsid w:val="00043BBF"/>
    <w:rsid w:val="00046415"/>
    <w:rsid w:val="00052A83"/>
    <w:rsid w:val="00055C99"/>
    <w:rsid w:val="0006739A"/>
    <w:rsid w:val="00067CC7"/>
    <w:rsid w:val="00080827"/>
    <w:rsid w:val="000B396B"/>
    <w:rsid w:val="000C3F80"/>
    <w:rsid w:val="000C5F3B"/>
    <w:rsid w:val="000E4B85"/>
    <w:rsid w:val="00100AF4"/>
    <w:rsid w:val="00102C59"/>
    <w:rsid w:val="00160D6C"/>
    <w:rsid w:val="00162B84"/>
    <w:rsid w:val="00177A96"/>
    <w:rsid w:val="001807CF"/>
    <w:rsid w:val="00183D66"/>
    <w:rsid w:val="001C0E9A"/>
    <w:rsid w:val="001D16B6"/>
    <w:rsid w:val="001E3971"/>
    <w:rsid w:val="001E457B"/>
    <w:rsid w:val="001F0256"/>
    <w:rsid w:val="001F4B12"/>
    <w:rsid w:val="001F6D52"/>
    <w:rsid w:val="00201D5D"/>
    <w:rsid w:val="00205531"/>
    <w:rsid w:val="00213494"/>
    <w:rsid w:val="00214CB1"/>
    <w:rsid w:val="0021747A"/>
    <w:rsid w:val="00221C40"/>
    <w:rsid w:val="00222C8A"/>
    <w:rsid w:val="0023047C"/>
    <w:rsid w:val="00230C68"/>
    <w:rsid w:val="00232D62"/>
    <w:rsid w:val="00237DC1"/>
    <w:rsid w:val="00252210"/>
    <w:rsid w:val="00254721"/>
    <w:rsid w:val="00261C74"/>
    <w:rsid w:val="00290115"/>
    <w:rsid w:val="00292110"/>
    <w:rsid w:val="00293E00"/>
    <w:rsid w:val="0029577C"/>
    <w:rsid w:val="002A5B00"/>
    <w:rsid w:val="002C54E4"/>
    <w:rsid w:val="002D32BA"/>
    <w:rsid w:val="002E38BE"/>
    <w:rsid w:val="002E50C4"/>
    <w:rsid w:val="002E66BE"/>
    <w:rsid w:val="002F7E47"/>
    <w:rsid w:val="00300CE0"/>
    <w:rsid w:val="003039D0"/>
    <w:rsid w:val="003058D8"/>
    <w:rsid w:val="003122D3"/>
    <w:rsid w:val="00316A76"/>
    <w:rsid w:val="00320518"/>
    <w:rsid w:val="00333B9B"/>
    <w:rsid w:val="0033570C"/>
    <w:rsid w:val="00351BA9"/>
    <w:rsid w:val="0035319C"/>
    <w:rsid w:val="0037214C"/>
    <w:rsid w:val="00376657"/>
    <w:rsid w:val="00383925"/>
    <w:rsid w:val="00396368"/>
    <w:rsid w:val="003A4E47"/>
    <w:rsid w:val="003C595F"/>
    <w:rsid w:val="003D0997"/>
    <w:rsid w:val="003E1726"/>
    <w:rsid w:val="003E2AF0"/>
    <w:rsid w:val="003E789D"/>
    <w:rsid w:val="003F441D"/>
    <w:rsid w:val="00412CC9"/>
    <w:rsid w:val="00413FC8"/>
    <w:rsid w:val="004275C2"/>
    <w:rsid w:val="004306F0"/>
    <w:rsid w:val="00433242"/>
    <w:rsid w:val="00435677"/>
    <w:rsid w:val="00454EA6"/>
    <w:rsid w:val="00481362"/>
    <w:rsid w:val="0048206F"/>
    <w:rsid w:val="004857A0"/>
    <w:rsid w:val="00485F61"/>
    <w:rsid w:val="00490422"/>
    <w:rsid w:val="00495511"/>
    <w:rsid w:val="004A4EF1"/>
    <w:rsid w:val="004A794C"/>
    <w:rsid w:val="004B3925"/>
    <w:rsid w:val="004B39A6"/>
    <w:rsid w:val="004B3E33"/>
    <w:rsid w:val="004B56D5"/>
    <w:rsid w:val="004C25BF"/>
    <w:rsid w:val="004C6155"/>
    <w:rsid w:val="004E5940"/>
    <w:rsid w:val="00512E35"/>
    <w:rsid w:val="0053602A"/>
    <w:rsid w:val="00536208"/>
    <w:rsid w:val="00553516"/>
    <w:rsid w:val="00557C7C"/>
    <w:rsid w:val="005655F4"/>
    <w:rsid w:val="00570243"/>
    <w:rsid w:val="00572B70"/>
    <w:rsid w:val="00572CC2"/>
    <w:rsid w:val="00592C56"/>
    <w:rsid w:val="0059693F"/>
    <w:rsid w:val="005A6BF5"/>
    <w:rsid w:val="005C4937"/>
    <w:rsid w:val="005D7825"/>
    <w:rsid w:val="005E3708"/>
    <w:rsid w:val="005F1BFF"/>
    <w:rsid w:val="005F4911"/>
    <w:rsid w:val="0062102B"/>
    <w:rsid w:val="0062289D"/>
    <w:rsid w:val="00633EDC"/>
    <w:rsid w:val="0063711E"/>
    <w:rsid w:val="00640426"/>
    <w:rsid w:val="00653414"/>
    <w:rsid w:val="006620F3"/>
    <w:rsid w:val="006645CD"/>
    <w:rsid w:val="006957F6"/>
    <w:rsid w:val="006D2F78"/>
    <w:rsid w:val="00704A9C"/>
    <w:rsid w:val="00704B8A"/>
    <w:rsid w:val="00706682"/>
    <w:rsid w:val="00720E06"/>
    <w:rsid w:val="007316D8"/>
    <w:rsid w:val="00733D75"/>
    <w:rsid w:val="007437D7"/>
    <w:rsid w:val="007453D5"/>
    <w:rsid w:val="00747DCC"/>
    <w:rsid w:val="00765B72"/>
    <w:rsid w:val="00794065"/>
    <w:rsid w:val="007A23FB"/>
    <w:rsid w:val="007B0AD8"/>
    <w:rsid w:val="007C4157"/>
    <w:rsid w:val="007C47AB"/>
    <w:rsid w:val="007D038C"/>
    <w:rsid w:val="007D2E72"/>
    <w:rsid w:val="007E53EC"/>
    <w:rsid w:val="007E6483"/>
    <w:rsid w:val="007E6485"/>
    <w:rsid w:val="00800237"/>
    <w:rsid w:val="00801246"/>
    <w:rsid w:val="00805C82"/>
    <w:rsid w:val="00811AA2"/>
    <w:rsid w:val="00813F93"/>
    <w:rsid w:val="008239E9"/>
    <w:rsid w:val="00826C0B"/>
    <w:rsid w:val="008431D2"/>
    <w:rsid w:val="008560A5"/>
    <w:rsid w:val="0086544A"/>
    <w:rsid w:val="00871345"/>
    <w:rsid w:val="00881D83"/>
    <w:rsid w:val="00884E4C"/>
    <w:rsid w:val="00897A78"/>
    <w:rsid w:val="00897F61"/>
    <w:rsid w:val="008A3CD6"/>
    <w:rsid w:val="008C6EA4"/>
    <w:rsid w:val="008D0C80"/>
    <w:rsid w:val="008D1135"/>
    <w:rsid w:val="008F558E"/>
    <w:rsid w:val="008F61E8"/>
    <w:rsid w:val="00913C77"/>
    <w:rsid w:val="00913CC8"/>
    <w:rsid w:val="009162F0"/>
    <w:rsid w:val="009209CA"/>
    <w:rsid w:val="009322DB"/>
    <w:rsid w:val="00940435"/>
    <w:rsid w:val="009443BD"/>
    <w:rsid w:val="00954AEE"/>
    <w:rsid w:val="00963AC0"/>
    <w:rsid w:val="009647A0"/>
    <w:rsid w:val="009754CF"/>
    <w:rsid w:val="00985F67"/>
    <w:rsid w:val="00991102"/>
    <w:rsid w:val="00992593"/>
    <w:rsid w:val="009A595A"/>
    <w:rsid w:val="009D39E1"/>
    <w:rsid w:val="009E46F2"/>
    <w:rsid w:val="009E7E46"/>
    <w:rsid w:val="00A00E57"/>
    <w:rsid w:val="00A0101B"/>
    <w:rsid w:val="00A0201D"/>
    <w:rsid w:val="00A02B2C"/>
    <w:rsid w:val="00A07B76"/>
    <w:rsid w:val="00A11B24"/>
    <w:rsid w:val="00A2228B"/>
    <w:rsid w:val="00A23517"/>
    <w:rsid w:val="00A27727"/>
    <w:rsid w:val="00A36B1C"/>
    <w:rsid w:val="00A72623"/>
    <w:rsid w:val="00A77954"/>
    <w:rsid w:val="00A87DD4"/>
    <w:rsid w:val="00A928F9"/>
    <w:rsid w:val="00A976FE"/>
    <w:rsid w:val="00AB6190"/>
    <w:rsid w:val="00AC00BE"/>
    <w:rsid w:val="00AD0F55"/>
    <w:rsid w:val="00AD1005"/>
    <w:rsid w:val="00AE0B9B"/>
    <w:rsid w:val="00AF22BE"/>
    <w:rsid w:val="00AF7662"/>
    <w:rsid w:val="00B13EF1"/>
    <w:rsid w:val="00B337B0"/>
    <w:rsid w:val="00B42DCB"/>
    <w:rsid w:val="00B61325"/>
    <w:rsid w:val="00B62FA5"/>
    <w:rsid w:val="00B65878"/>
    <w:rsid w:val="00B6599E"/>
    <w:rsid w:val="00B7032B"/>
    <w:rsid w:val="00B735B8"/>
    <w:rsid w:val="00B77350"/>
    <w:rsid w:val="00B877A3"/>
    <w:rsid w:val="00BA0F56"/>
    <w:rsid w:val="00BA1540"/>
    <w:rsid w:val="00BA4DDF"/>
    <w:rsid w:val="00BB308C"/>
    <w:rsid w:val="00BD33BB"/>
    <w:rsid w:val="00BF677D"/>
    <w:rsid w:val="00C05F60"/>
    <w:rsid w:val="00C062D2"/>
    <w:rsid w:val="00C10C78"/>
    <w:rsid w:val="00C157A0"/>
    <w:rsid w:val="00C330B9"/>
    <w:rsid w:val="00C36F63"/>
    <w:rsid w:val="00C37DCB"/>
    <w:rsid w:val="00C402D6"/>
    <w:rsid w:val="00C41DE1"/>
    <w:rsid w:val="00C42AFC"/>
    <w:rsid w:val="00C477F9"/>
    <w:rsid w:val="00C55989"/>
    <w:rsid w:val="00C763C3"/>
    <w:rsid w:val="00C92EB9"/>
    <w:rsid w:val="00CA16EC"/>
    <w:rsid w:val="00CA32D9"/>
    <w:rsid w:val="00CB175C"/>
    <w:rsid w:val="00CB7B1A"/>
    <w:rsid w:val="00CC10F0"/>
    <w:rsid w:val="00CD396C"/>
    <w:rsid w:val="00CE008D"/>
    <w:rsid w:val="00CE58CF"/>
    <w:rsid w:val="00CE64D9"/>
    <w:rsid w:val="00CF77D1"/>
    <w:rsid w:val="00CF7D35"/>
    <w:rsid w:val="00D00EAF"/>
    <w:rsid w:val="00D1215E"/>
    <w:rsid w:val="00D357A3"/>
    <w:rsid w:val="00D40CD8"/>
    <w:rsid w:val="00D56E71"/>
    <w:rsid w:val="00D6508A"/>
    <w:rsid w:val="00D71BE0"/>
    <w:rsid w:val="00D753A3"/>
    <w:rsid w:val="00D86584"/>
    <w:rsid w:val="00D97F31"/>
    <w:rsid w:val="00DA6F6E"/>
    <w:rsid w:val="00DA6FBB"/>
    <w:rsid w:val="00DC0D4A"/>
    <w:rsid w:val="00DC53EA"/>
    <w:rsid w:val="00DF77D1"/>
    <w:rsid w:val="00E032E9"/>
    <w:rsid w:val="00E26178"/>
    <w:rsid w:val="00E31190"/>
    <w:rsid w:val="00E433FA"/>
    <w:rsid w:val="00E46855"/>
    <w:rsid w:val="00E53B08"/>
    <w:rsid w:val="00E546FC"/>
    <w:rsid w:val="00E66172"/>
    <w:rsid w:val="00E70541"/>
    <w:rsid w:val="00E74D53"/>
    <w:rsid w:val="00E81C4C"/>
    <w:rsid w:val="00E87B29"/>
    <w:rsid w:val="00E94DB0"/>
    <w:rsid w:val="00EA33AD"/>
    <w:rsid w:val="00EB3868"/>
    <w:rsid w:val="00EC2410"/>
    <w:rsid w:val="00EC52A8"/>
    <w:rsid w:val="00EF0EF9"/>
    <w:rsid w:val="00EF2968"/>
    <w:rsid w:val="00EF5013"/>
    <w:rsid w:val="00F07C94"/>
    <w:rsid w:val="00F11FE2"/>
    <w:rsid w:val="00F14D67"/>
    <w:rsid w:val="00F2592E"/>
    <w:rsid w:val="00F41DE3"/>
    <w:rsid w:val="00F476EB"/>
    <w:rsid w:val="00F62FCC"/>
    <w:rsid w:val="00F71142"/>
    <w:rsid w:val="00F85163"/>
    <w:rsid w:val="00FA3A45"/>
    <w:rsid w:val="00FB2039"/>
    <w:rsid w:val="00FE25E9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Philbrick, Jodi</cp:lastModifiedBy>
  <cp:revision>190</cp:revision>
  <dcterms:created xsi:type="dcterms:W3CDTF">2023-01-24T20:11:00Z</dcterms:created>
  <dcterms:modified xsi:type="dcterms:W3CDTF">2023-01-27T01:59:00Z</dcterms:modified>
</cp:coreProperties>
</file>