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6D978913" w:rsidR="00BA1540" w:rsidRPr="00AC00BE" w:rsidRDefault="00813F93" w:rsidP="00BA1540">
      <w:pPr>
        <w:jc w:val="center"/>
        <w:rPr>
          <w:rFonts w:ascii="Arial Narrow" w:hAnsi="Arial Narrow" w:cstheme="minorHAnsi"/>
          <w:b/>
          <w:bCs/>
        </w:rPr>
      </w:pPr>
      <w:r>
        <w:rPr>
          <w:rFonts w:ascii="Arial Narrow" w:hAnsi="Arial Narrow" w:cstheme="minorHAnsi"/>
          <w:b/>
          <w:bCs/>
        </w:rPr>
        <w:t>University Union 332</w:t>
      </w:r>
    </w:p>
    <w:p w14:paraId="41652CC4" w14:textId="74BBA8CD" w:rsidR="00BA1540" w:rsidRPr="00813F93" w:rsidRDefault="00BA1540" w:rsidP="00BA1540">
      <w:pPr>
        <w:jc w:val="center"/>
        <w:rPr>
          <w:rFonts w:ascii="Arial Narrow" w:hAnsi="Arial Narrow" w:cstheme="minorHAnsi"/>
          <w:bCs/>
        </w:rPr>
      </w:pPr>
      <w:r w:rsidRPr="00AC00BE">
        <w:rPr>
          <w:rFonts w:ascii="Arial Narrow" w:hAnsi="Arial Narrow" w:cstheme="minorHAnsi"/>
          <w:bCs/>
        </w:rPr>
        <w:t>Minutes –</w:t>
      </w:r>
      <w:r w:rsidR="00667256">
        <w:rPr>
          <w:rFonts w:ascii="Arial Narrow" w:hAnsi="Arial Narrow" w:cstheme="minorHAnsi"/>
          <w:bCs/>
        </w:rPr>
        <w:t xml:space="preserve"> March 8, 2023</w:t>
      </w:r>
      <w:r w:rsidR="00765B72">
        <w:rPr>
          <w:rFonts w:ascii="Arial Narrow" w:hAnsi="Arial Narrow" w:cstheme="minorHAnsi"/>
          <w:bCs/>
          <w:color w:val="FF0000"/>
        </w:rPr>
        <w:t xml:space="preserve">     </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260"/>
        <w:gridCol w:w="810"/>
        <w:gridCol w:w="270"/>
        <w:gridCol w:w="1530"/>
        <w:gridCol w:w="810"/>
        <w:gridCol w:w="450"/>
        <w:gridCol w:w="1890"/>
        <w:gridCol w:w="900"/>
        <w:gridCol w:w="360"/>
      </w:tblGrid>
      <w:tr w:rsidR="005C13E5" w:rsidRPr="00985F67" w14:paraId="7C1D9AFF" w14:textId="77777777" w:rsidTr="002F7E47">
        <w:trPr>
          <w:trHeight w:val="530"/>
        </w:trPr>
        <w:tc>
          <w:tcPr>
            <w:tcW w:w="1165" w:type="dxa"/>
          </w:tcPr>
          <w:p w14:paraId="2A44E176" w14:textId="77777777"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 xml:space="preserve">Anderson-Lain, Karen </w:t>
            </w:r>
          </w:p>
        </w:tc>
        <w:tc>
          <w:tcPr>
            <w:tcW w:w="900" w:type="dxa"/>
          </w:tcPr>
          <w:p w14:paraId="2F8A3393"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63E961B9"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 xml:space="preserve">CLASS </w:t>
            </w:r>
          </w:p>
        </w:tc>
        <w:tc>
          <w:tcPr>
            <w:tcW w:w="540" w:type="dxa"/>
          </w:tcPr>
          <w:p w14:paraId="0B56CF73"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1C612F11" w14:textId="1ABA03BD"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Ginther, Jeannette</w:t>
            </w:r>
          </w:p>
        </w:tc>
        <w:tc>
          <w:tcPr>
            <w:tcW w:w="810" w:type="dxa"/>
          </w:tcPr>
          <w:p w14:paraId="6D2E3496" w14:textId="77777777"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TE&amp;A</w:t>
            </w:r>
          </w:p>
          <w:p w14:paraId="50EA2A36" w14:textId="20A450E9"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COE</w:t>
            </w:r>
          </w:p>
        </w:tc>
        <w:tc>
          <w:tcPr>
            <w:tcW w:w="270" w:type="dxa"/>
          </w:tcPr>
          <w:p w14:paraId="4262418B" w14:textId="5AC0BC35"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P</w:t>
            </w:r>
          </w:p>
        </w:tc>
        <w:tc>
          <w:tcPr>
            <w:tcW w:w="1530" w:type="dxa"/>
          </w:tcPr>
          <w:p w14:paraId="4E7948DD" w14:textId="4CBA3183"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Nodeland, Brooke</w:t>
            </w:r>
          </w:p>
        </w:tc>
        <w:tc>
          <w:tcPr>
            <w:tcW w:w="810" w:type="dxa"/>
          </w:tcPr>
          <w:p w14:paraId="1340B5B5"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DCJ</w:t>
            </w:r>
          </w:p>
          <w:p w14:paraId="1DED182F" w14:textId="1C08662D"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2BC58B02" w14:textId="102279FA" w:rsidR="005C13E5" w:rsidRPr="00985F67" w:rsidRDefault="002015C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54728D96" w14:textId="412A7E4C"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Williams, Lawrence</w:t>
            </w:r>
          </w:p>
        </w:tc>
        <w:tc>
          <w:tcPr>
            <w:tcW w:w="900" w:type="dxa"/>
          </w:tcPr>
          <w:p w14:paraId="163BEE79"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4C3F3BB5" w14:textId="143848AA"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30E27E8C" w14:textId="4E4857C8"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r>
      <w:tr w:rsidR="005C13E5" w:rsidRPr="00985F67" w14:paraId="191239A0" w14:textId="77777777" w:rsidTr="002F7E47">
        <w:trPr>
          <w:trHeight w:val="530"/>
        </w:trPr>
        <w:tc>
          <w:tcPr>
            <w:tcW w:w="1165" w:type="dxa"/>
          </w:tcPr>
          <w:p w14:paraId="16D0162F" w14:textId="77777777"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Aviles-Diz, Jorge</w:t>
            </w:r>
          </w:p>
        </w:tc>
        <w:tc>
          <w:tcPr>
            <w:tcW w:w="900" w:type="dxa"/>
          </w:tcPr>
          <w:p w14:paraId="47EFD221"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SPAN</w:t>
            </w:r>
          </w:p>
          <w:p w14:paraId="565D19A6"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4CADD117"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433B4CC0" w14:textId="5BFC7C58"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Hargis, Carol</w:t>
            </w:r>
          </w:p>
        </w:tc>
        <w:tc>
          <w:tcPr>
            <w:tcW w:w="810" w:type="dxa"/>
          </w:tcPr>
          <w:p w14:paraId="6CA65498" w14:textId="758CBA32"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270" w:type="dxa"/>
          </w:tcPr>
          <w:p w14:paraId="44082E80" w14:textId="00CF67BF" w:rsidR="005C13E5" w:rsidRPr="00985F67" w:rsidRDefault="00301B10"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08ECB1E8" w14:textId="735FE216"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Ojha, Divesh</w:t>
            </w:r>
          </w:p>
        </w:tc>
        <w:tc>
          <w:tcPr>
            <w:tcW w:w="810" w:type="dxa"/>
          </w:tcPr>
          <w:p w14:paraId="5178A123"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MLOM</w:t>
            </w:r>
          </w:p>
          <w:p w14:paraId="7B71B6BE" w14:textId="01B32AAB"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547C9055" w14:textId="69E06E30" w:rsidR="005C13E5" w:rsidRPr="00985F67" w:rsidRDefault="00301B10"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49B9E9B7" w14:textId="485C6C12"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Yeatts, Dale</w:t>
            </w:r>
          </w:p>
        </w:tc>
        <w:tc>
          <w:tcPr>
            <w:tcW w:w="900" w:type="dxa"/>
          </w:tcPr>
          <w:p w14:paraId="1CAAD545"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SOC</w:t>
            </w:r>
          </w:p>
          <w:p w14:paraId="6E6916F7" w14:textId="60C46CAA"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50A30561" w14:textId="6A89A33A"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r>
      <w:tr w:rsidR="00985F67" w:rsidRPr="00985F67" w14:paraId="1D1B6547" w14:textId="77777777" w:rsidTr="002F7E47">
        <w:trPr>
          <w:trHeight w:val="530"/>
        </w:trPr>
        <w:tc>
          <w:tcPr>
            <w:tcW w:w="1165" w:type="dxa"/>
          </w:tcPr>
          <w:p w14:paraId="1F5FEDB4" w14:textId="7DE1449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Baker, Rose</w:t>
            </w:r>
          </w:p>
        </w:tc>
        <w:tc>
          <w:tcPr>
            <w:tcW w:w="900" w:type="dxa"/>
          </w:tcPr>
          <w:p w14:paraId="46103B7A"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LTEC</w:t>
            </w:r>
          </w:p>
          <w:p w14:paraId="3E2EC68B" w14:textId="77C69833"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COI</w:t>
            </w:r>
          </w:p>
        </w:tc>
        <w:tc>
          <w:tcPr>
            <w:tcW w:w="540" w:type="dxa"/>
          </w:tcPr>
          <w:p w14:paraId="23838629" w14:textId="18C9D76A"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07BE8733" w14:textId="65AA4A5F"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Hensel, Paul</w:t>
            </w:r>
          </w:p>
        </w:tc>
        <w:tc>
          <w:tcPr>
            <w:tcW w:w="810" w:type="dxa"/>
          </w:tcPr>
          <w:p w14:paraId="3DB8E1C5"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33555AC3" w14:textId="78BA0C98"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w:t>
            </w:r>
          </w:p>
        </w:tc>
        <w:tc>
          <w:tcPr>
            <w:tcW w:w="270" w:type="dxa"/>
          </w:tcPr>
          <w:p w14:paraId="6C87BD42" w14:textId="5C7C5BAC"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2E7485B0" w14:textId="62AAA67A"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Olness, Gloria</w:t>
            </w:r>
          </w:p>
        </w:tc>
        <w:tc>
          <w:tcPr>
            <w:tcW w:w="810" w:type="dxa"/>
          </w:tcPr>
          <w:p w14:paraId="2E5A0D6F"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ASPL</w:t>
            </w:r>
          </w:p>
          <w:p w14:paraId="47397C64" w14:textId="4FC21551"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0365DECD" w14:textId="60284CF0"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7621031C" w14:textId="522244A1"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p>
        </w:tc>
        <w:tc>
          <w:tcPr>
            <w:tcW w:w="900" w:type="dxa"/>
          </w:tcPr>
          <w:p w14:paraId="6B81428E" w14:textId="196EFE66"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8E32550" w14:textId="29BB81CA"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7C128B16" w14:textId="77777777" w:rsidTr="002F7E47">
        <w:tc>
          <w:tcPr>
            <w:tcW w:w="1165" w:type="dxa"/>
          </w:tcPr>
          <w:p w14:paraId="6B396B5D" w14:textId="1259ACCA"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Times New Roman" w:hAnsi="Arial Narrow" w:cs="Times New Roman"/>
                <w:b/>
                <w:sz w:val="20"/>
              </w:rPr>
              <w:t>Bednarz, Jim</w:t>
            </w:r>
          </w:p>
        </w:tc>
        <w:tc>
          <w:tcPr>
            <w:tcW w:w="900" w:type="dxa"/>
          </w:tcPr>
          <w:p w14:paraId="15468C77" w14:textId="77777777" w:rsidR="00985F67" w:rsidRPr="00985F67" w:rsidRDefault="00985F67" w:rsidP="00292110">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BIOL</w:t>
            </w:r>
          </w:p>
          <w:p w14:paraId="5CC30F12" w14:textId="4E8764DB"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COS</w:t>
            </w:r>
          </w:p>
        </w:tc>
        <w:tc>
          <w:tcPr>
            <w:tcW w:w="540" w:type="dxa"/>
          </w:tcPr>
          <w:p w14:paraId="42260034" w14:textId="3B35052B"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46E29C7D" w14:textId="0A683EA4"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Joyner, William</w:t>
            </w:r>
          </w:p>
        </w:tc>
        <w:tc>
          <w:tcPr>
            <w:tcW w:w="810" w:type="dxa"/>
          </w:tcPr>
          <w:p w14:paraId="63A2C52E"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7E9A39D4" w14:textId="76735611"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7DA972B9" w14:textId="0D3A1826"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68A31505" w14:textId="5D024B16"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Peak, Dan</w:t>
            </w:r>
          </w:p>
        </w:tc>
        <w:tc>
          <w:tcPr>
            <w:tcW w:w="810" w:type="dxa"/>
          </w:tcPr>
          <w:p w14:paraId="0BF199E1"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329A542E" w14:textId="4EA8F679"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659C379C" w14:textId="0D1351A8" w:rsidR="00985F67" w:rsidRPr="00985F67" w:rsidRDefault="002015C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350E3FC7" w14:textId="47438DEF"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7EB1828A" w14:textId="7904C69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7AE9F2BF" w14:textId="07AFA976"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559B21C6" w14:textId="77777777" w:rsidTr="002F7E47">
        <w:trPr>
          <w:trHeight w:val="431"/>
        </w:trPr>
        <w:tc>
          <w:tcPr>
            <w:tcW w:w="1165" w:type="dxa"/>
          </w:tcPr>
          <w:p w14:paraId="6E6EB503" w14:textId="192193DC"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Britain, Jeff</w:t>
            </w:r>
          </w:p>
        </w:tc>
        <w:tc>
          <w:tcPr>
            <w:tcW w:w="900" w:type="dxa"/>
          </w:tcPr>
          <w:p w14:paraId="7B8C091A"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ACCT</w:t>
            </w:r>
          </w:p>
          <w:p w14:paraId="69BC7170" w14:textId="4882DCAE"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CMHT</w:t>
            </w:r>
          </w:p>
        </w:tc>
        <w:tc>
          <w:tcPr>
            <w:tcW w:w="540" w:type="dxa"/>
          </w:tcPr>
          <w:p w14:paraId="7D58D151" w14:textId="5F58CEEF"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53630563" w14:textId="588996CE"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Ketron, Seth</w:t>
            </w:r>
          </w:p>
        </w:tc>
        <w:tc>
          <w:tcPr>
            <w:tcW w:w="810" w:type="dxa"/>
          </w:tcPr>
          <w:p w14:paraId="78A781D2" w14:textId="63D7F043" w:rsidR="00985F67" w:rsidRPr="00985F67" w:rsidRDefault="00F93B24" w:rsidP="00B6599E">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TOUL</w:t>
            </w:r>
          </w:p>
          <w:p w14:paraId="18D295A3" w14:textId="2406EE3D"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270" w:type="dxa"/>
          </w:tcPr>
          <w:p w14:paraId="61C34C8E" w14:textId="70390ECE"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1C5CC239" w14:textId="0818640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Perez, Jose</w:t>
            </w:r>
          </w:p>
        </w:tc>
        <w:tc>
          <w:tcPr>
            <w:tcW w:w="810" w:type="dxa"/>
          </w:tcPr>
          <w:p w14:paraId="2D93C7FE" w14:textId="14347501"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PHYS</w:t>
            </w:r>
            <w:r w:rsidRPr="00985F67">
              <w:rPr>
                <w:rFonts w:ascii="Arial Narrow" w:eastAsia="Calibri" w:hAnsi="Arial Narrow" w:cs="Times New Roman"/>
                <w:sz w:val="20"/>
                <w:szCs w:val="20"/>
              </w:rPr>
              <w:br/>
              <w:t>COS</w:t>
            </w:r>
          </w:p>
        </w:tc>
        <w:tc>
          <w:tcPr>
            <w:tcW w:w="450" w:type="dxa"/>
          </w:tcPr>
          <w:p w14:paraId="196C3976" w14:textId="76341D6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67E523B4" w14:textId="005F25DE"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5C97A74D" w14:textId="2664B421"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40FA18ED" w14:textId="3B90359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610A9F5B" w14:textId="77777777" w:rsidTr="002F7E47">
        <w:trPr>
          <w:trHeight w:val="431"/>
        </w:trPr>
        <w:tc>
          <w:tcPr>
            <w:tcW w:w="1165" w:type="dxa"/>
          </w:tcPr>
          <w:p w14:paraId="3B6B956D" w14:textId="5BF899C6"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Campbell, Doug</w:t>
            </w:r>
          </w:p>
        </w:tc>
        <w:tc>
          <w:tcPr>
            <w:tcW w:w="900" w:type="dxa"/>
          </w:tcPr>
          <w:p w14:paraId="2950510A" w14:textId="339BD9E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540" w:type="dxa"/>
          </w:tcPr>
          <w:p w14:paraId="0941A954" w14:textId="068153AA"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3709B3F0" w14:textId="294628E2"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Lane, Jennifer</w:t>
            </w:r>
          </w:p>
        </w:tc>
        <w:tc>
          <w:tcPr>
            <w:tcW w:w="810" w:type="dxa"/>
          </w:tcPr>
          <w:p w14:paraId="7524BB67"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2649C517" w14:textId="1D364FDD"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771AC3F1" w14:textId="40D77DFF"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58DBE46B" w14:textId="4A0351AB"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Peters, John</w:t>
            </w:r>
          </w:p>
        </w:tc>
        <w:tc>
          <w:tcPr>
            <w:tcW w:w="810" w:type="dxa"/>
          </w:tcPr>
          <w:p w14:paraId="215EAF8B"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7745E91D" w14:textId="1F1E843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500CE90E" w14:textId="081E3CF1"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1A55B11A" w14:textId="74B4F103"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2808709E" w14:textId="00A9F09D" w:rsidR="00985F67" w:rsidRPr="00985F67" w:rsidRDefault="00985F67" w:rsidP="00B6599E">
            <w:pPr>
              <w:widowControl w:val="0"/>
              <w:autoSpaceDE w:val="0"/>
              <w:autoSpaceDN w:val="0"/>
              <w:adjustRightInd w:val="0"/>
              <w:rPr>
                <w:rFonts w:ascii="Arial Narrow" w:eastAsia="Calibri" w:hAnsi="Arial Narrow" w:cs="Times New Roman"/>
                <w:sz w:val="20"/>
                <w:szCs w:val="20"/>
              </w:rPr>
            </w:pPr>
          </w:p>
          <w:p w14:paraId="64780550" w14:textId="2F78F206"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131BB02C" w14:textId="77777777" w:rsidTr="002F7E47">
        <w:tc>
          <w:tcPr>
            <w:tcW w:w="1165" w:type="dxa"/>
          </w:tcPr>
          <w:p w14:paraId="6F905E2B" w14:textId="25ACD0E2"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Catalano, Denise</w:t>
            </w:r>
          </w:p>
        </w:tc>
        <w:tc>
          <w:tcPr>
            <w:tcW w:w="900" w:type="dxa"/>
          </w:tcPr>
          <w:p w14:paraId="43A704D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RHS</w:t>
            </w:r>
          </w:p>
          <w:p w14:paraId="107977FB" w14:textId="79710B0F" w:rsidR="00985F67" w:rsidRPr="00985F67" w:rsidRDefault="00985F67" w:rsidP="003C595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540" w:type="dxa"/>
          </w:tcPr>
          <w:p w14:paraId="1EFCA271" w14:textId="3652055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5CF07CC0" w14:textId="51FC6C38"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Long, Chris</w:t>
            </w:r>
          </w:p>
        </w:tc>
        <w:tc>
          <w:tcPr>
            <w:tcW w:w="810" w:type="dxa"/>
          </w:tcPr>
          <w:p w14:paraId="10EEB854" w14:textId="69731D2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TEA</w:t>
            </w:r>
            <w:r w:rsidRPr="00985F67">
              <w:rPr>
                <w:rFonts w:ascii="Arial Narrow" w:eastAsia="Calibri" w:hAnsi="Arial Narrow" w:cs="Times New Roman"/>
                <w:sz w:val="20"/>
                <w:szCs w:val="20"/>
              </w:rPr>
              <w:br/>
              <w:t>COE</w:t>
            </w:r>
          </w:p>
        </w:tc>
        <w:tc>
          <w:tcPr>
            <w:tcW w:w="270" w:type="dxa"/>
          </w:tcPr>
          <w:p w14:paraId="31223B8B" w14:textId="29FBF219"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095312D9" w14:textId="2DBDF28B"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Petros, Amy</w:t>
            </w:r>
          </w:p>
        </w:tc>
        <w:tc>
          <w:tcPr>
            <w:tcW w:w="810" w:type="dxa"/>
          </w:tcPr>
          <w:p w14:paraId="7F7F7E35"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CHEM</w:t>
            </w:r>
          </w:p>
          <w:p w14:paraId="5306D005" w14:textId="2B872A06"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COS</w:t>
            </w:r>
          </w:p>
        </w:tc>
        <w:tc>
          <w:tcPr>
            <w:tcW w:w="450" w:type="dxa"/>
          </w:tcPr>
          <w:p w14:paraId="47672AB4" w14:textId="1422C3F5"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5BDE21E4" w14:textId="3386CC64"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73C7143F" w14:textId="2E9F6231"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5E73603C" w14:textId="77777777" w:rsidTr="002F7E47">
        <w:tc>
          <w:tcPr>
            <w:tcW w:w="1165" w:type="dxa"/>
          </w:tcPr>
          <w:p w14:paraId="28424DF8" w14:textId="4050315C"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Chamberlin, Adam</w:t>
            </w:r>
          </w:p>
        </w:tc>
        <w:tc>
          <w:tcPr>
            <w:tcW w:w="900" w:type="dxa"/>
          </w:tcPr>
          <w:p w14:paraId="2BDFB794" w14:textId="77777777" w:rsidR="00985F67" w:rsidRPr="00985F67" w:rsidRDefault="00985F67" w:rsidP="003C595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THEA</w:t>
            </w:r>
          </w:p>
          <w:p w14:paraId="68B58584" w14:textId="4092833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16CFF6FE" w14:textId="1E21D6B3"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4343202D" w14:textId="685D302D"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Manzo, Maurizio</w:t>
            </w:r>
          </w:p>
        </w:tc>
        <w:tc>
          <w:tcPr>
            <w:tcW w:w="810" w:type="dxa"/>
          </w:tcPr>
          <w:p w14:paraId="6B61FCCF"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17EE1CEC" w14:textId="292C7F6C"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24D85018" w14:textId="2E045BDC"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19857D34" w14:textId="217B73B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Philbrick, Jodi</w:t>
            </w:r>
          </w:p>
        </w:tc>
        <w:tc>
          <w:tcPr>
            <w:tcW w:w="810" w:type="dxa"/>
          </w:tcPr>
          <w:p w14:paraId="58120EF8" w14:textId="48D380C5"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IS</w:t>
            </w:r>
            <w:r w:rsidRPr="00985F67">
              <w:rPr>
                <w:rFonts w:ascii="Arial Narrow" w:eastAsia="Calibri" w:hAnsi="Arial Narrow" w:cs="Times New Roman"/>
                <w:sz w:val="20"/>
                <w:szCs w:val="20"/>
              </w:rPr>
              <w:br/>
              <w:t>COI</w:t>
            </w:r>
          </w:p>
        </w:tc>
        <w:tc>
          <w:tcPr>
            <w:tcW w:w="450" w:type="dxa"/>
          </w:tcPr>
          <w:p w14:paraId="47D519E5" w14:textId="4669B665"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554F4799"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5D7A978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0075BE47" w14:textId="77777777" w:rsidTr="002F7E47">
        <w:tc>
          <w:tcPr>
            <w:tcW w:w="1165" w:type="dxa"/>
          </w:tcPr>
          <w:p w14:paraId="0B3FC580" w14:textId="2864073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Cherry, William</w:t>
            </w:r>
          </w:p>
        </w:tc>
        <w:tc>
          <w:tcPr>
            <w:tcW w:w="900" w:type="dxa"/>
          </w:tcPr>
          <w:p w14:paraId="288881F7" w14:textId="3B6CBA9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MATH COS</w:t>
            </w:r>
          </w:p>
        </w:tc>
        <w:tc>
          <w:tcPr>
            <w:tcW w:w="540" w:type="dxa"/>
          </w:tcPr>
          <w:p w14:paraId="17EE98A1" w14:textId="182BDE4A"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37621F4C" w14:textId="0119DC7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May, Andrew</w:t>
            </w:r>
          </w:p>
        </w:tc>
        <w:tc>
          <w:tcPr>
            <w:tcW w:w="810" w:type="dxa"/>
          </w:tcPr>
          <w:p w14:paraId="6AC6092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MUCS</w:t>
            </w:r>
          </w:p>
          <w:p w14:paraId="17E5049A" w14:textId="4A5991E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47EE43BD" w14:textId="5D4BB8A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1AA9818E" w14:textId="45AF5665"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r w:rsidRPr="00985F67">
              <w:rPr>
                <w:rFonts w:ascii="Arial Narrow" w:eastAsia="Calibri" w:hAnsi="Arial Narrow" w:cs="Times New Roman"/>
                <w:b/>
                <w:sz w:val="20"/>
                <w:szCs w:val="20"/>
              </w:rPr>
              <w:t>Sankofa, Nicole</w:t>
            </w:r>
          </w:p>
        </w:tc>
        <w:tc>
          <w:tcPr>
            <w:tcW w:w="810" w:type="dxa"/>
          </w:tcPr>
          <w:p w14:paraId="6CD0FA7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545B8B37" w14:textId="28262D7B"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r w:rsidRPr="00985F67">
              <w:rPr>
                <w:rFonts w:ascii="Arial Narrow" w:eastAsia="Calibri" w:hAnsi="Arial Narrow" w:cs="Times New Roman"/>
                <w:sz w:val="20"/>
                <w:szCs w:val="20"/>
              </w:rPr>
              <w:t>COE</w:t>
            </w:r>
          </w:p>
        </w:tc>
        <w:tc>
          <w:tcPr>
            <w:tcW w:w="450" w:type="dxa"/>
          </w:tcPr>
          <w:p w14:paraId="56F8A7E7" w14:textId="3AB3E476"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1C4E2A7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7DC050D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733D9117" w14:textId="77777777" w:rsidTr="002F7E47">
        <w:tc>
          <w:tcPr>
            <w:tcW w:w="1165" w:type="dxa"/>
          </w:tcPr>
          <w:p w14:paraId="4F7AD485" w14:textId="7D56C575"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Chesky, Kris</w:t>
            </w:r>
          </w:p>
        </w:tc>
        <w:tc>
          <w:tcPr>
            <w:tcW w:w="900" w:type="dxa"/>
          </w:tcPr>
          <w:p w14:paraId="6F71786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3637E4F5" w14:textId="6F24DE2F"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MUSIC</w:t>
            </w:r>
          </w:p>
        </w:tc>
        <w:tc>
          <w:tcPr>
            <w:tcW w:w="540" w:type="dxa"/>
          </w:tcPr>
          <w:p w14:paraId="19576166" w14:textId="3858C423" w:rsidR="00985F67" w:rsidRPr="00985F67" w:rsidRDefault="00087B59"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260" w:type="dxa"/>
          </w:tcPr>
          <w:p w14:paraId="48404A17" w14:textId="307280F6"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McKay, Melissa</w:t>
            </w:r>
          </w:p>
        </w:tc>
        <w:tc>
          <w:tcPr>
            <w:tcW w:w="810" w:type="dxa"/>
          </w:tcPr>
          <w:p w14:paraId="65672B7F" w14:textId="6FCBBCE3"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NCF</w:t>
            </w:r>
          </w:p>
        </w:tc>
        <w:tc>
          <w:tcPr>
            <w:tcW w:w="270" w:type="dxa"/>
          </w:tcPr>
          <w:p w14:paraId="41FC8A7E" w14:textId="38871EB5" w:rsidR="00985F67" w:rsidRPr="00985F67" w:rsidRDefault="00301B10"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059D812" w14:textId="79FDA041"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Schoolfield, Anne</w:t>
            </w:r>
          </w:p>
        </w:tc>
        <w:tc>
          <w:tcPr>
            <w:tcW w:w="810" w:type="dxa"/>
          </w:tcPr>
          <w:p w14:paraId="0260F6B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61C2EB46" w14:textId="315615B0"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0DC8DA3D" w14:textId="61AE74E3"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6D6908A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717E259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892A0BA" w14:textId="77777777" w:rsidTr="002F7E47">
        <w:tc>
          <w:tcPr>
            <w:tcW w:w="1165" w:type="dxa"/>
          </w:tcPr>
          <w:p w14:paraId="2692FA02" w14:textId="12712F9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Chiang, Jason</w:t>
            </w:r>
          </w:p>
        </w:tc>
        <w:tc>
          <w:tcPr>
            <w:tcW w:w="900" w:type="dxa"/>
          </w:tcPr>
          <w:p w14:paraId="01238EBF"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6F8DE502" w14:textId="4C27EE8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540" w:type="dxa"/>
          </w:tcPr>
          <w:p w14:paraId="3197661A" w14:textId="62E0068C"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1834CE56" w14:textId="7C9D5E2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Moreland, Kimberly</w:t>
            </w:r>
          </w:p>
        </w:tc>
        <w:tc>
          <w:tcPr>
            <w:tcW w:w="810" w:type="dxa"/>
          </w:tcPr>
          <w:p w14:paraId="3CDC7962" w14:textId="68C3E88B"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r w:rsidRPr="00985F67">
              <w:rPr>
                <w:rFonts w:ascii="Arial Narrow" w:eastAsia="Calibri" w:hAnsi="Arial Narrow" w:cs="Times New Roman"/>
                <w:sz w:val="20"/>
                <w:szCs w:val="20"/>
              </w:rPr>
              <w:br/>
              <w:t>CLASS</w:t>
            </w:r>
          </w:p>
        </w:tc>
        <w:tc>
          <w:tcPr>
            <w:tcW w:w="270" w:type="dxa"/>
          </w:tcPr>
          <w:p w14:paraId="71296AA8" w14:textId="7736B9E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5CEDA8DD" w14:textId="6D8670D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Siller Carrillo, Hector</w:t>
            </w:r>
          </w:p>
        </w:tc>
        <w:tc>
          <w:tcPr>
            <w:tcW w:w="810" w:type="dxa"/>
          </w:tcPr>
          <w:p w14:paraId="0675828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24740D9D" w14:textId="2C444B9A"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450" w:type="dxa"/>
          </w:tcPr>
          <w:p w14:paraId="133B0605" w14:textId="690957D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3150" w:type="dxa"/>
            <w:gridSpan w:val="3"/>
            <w:shd w:val="clear" w:color="auto" w:fill="E2EFD9"/>
          </w:tcPr>
          <w:p w14:paraId="5A62BA51" w14:textId="5D4981BD" w:rsidR="00985F67" w:rsidRPr="00985F67" w:rsidRDefault="00985F67" w:rsidP="003F441D">
            <w:pPr>
              <w:widowControl w:val="0"/>
              <w:autoSpaceDE w:val="0"/>
              <w:autoSpaceDN w:val="0"/>
              <w:adjustRightInd w:val="0"/>
              <w:ind w:right="-1192"/>
              <w:rPr>
                <w:rFonts w:ascii="Arial Narrow" w:eastAsia="Calibri" w:hAnsi="Arial Narrow" w:cs="Times New Roman"/>
                <w:b/>
                <w:sz w:val="20"/>
                <w:szCs w:val="20"/>
              </w:rPr>
            </w:pPr>
            <w:r w:rsidRPr="00985F67">
              <w:rPr>
                <w:rFonts w:ascii="Arial Narrow" w:eastAsia="Calibri" w:hAnsi="Arial Narrow" w:cs="Times New Roman"/>
                <w:b/>
                <w:sz w:val="20"/>
                <w:szCs w:val="20"/>
              </w:rPr>
              <w:t>TEMPORARY SENATORS (Voting)</w:t>
            </w:r>
          </w:p>
        </w:tc>
      </w:tr>
      <w:tr w:rsidR="00985F67" w:rsidRPr="00985F67" w14:paraId="072D266C" w14:textId="77777777" w:rsidTr="002F7E47">
        <w:tc>
          <w:tcPr>
            <w:tcW w:w="1165" w:type="dxa"/>
          </w:tcPr>
          <w:p w14:paraId="034BEFB2" w14:textId="7D8F8F6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Christian, Jack</w:t>
            </w:r>
          </w:p>
        </w:tc>
        <w:tc>
          <w:tcPr>
            <w:tcW w:w="900" w:type="dxa"/>
          </w:tcPr>
          <w:p w14:paraId="2007191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13372428" w14:textId="4B5AAD3F"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CLASS</w:t>
            </w:r>
          </w:p>
        </w:tc>
        <w:tc>
          <w:tcPr>
            <w:tcW w:w="540" w:type="dxa"/>
          </w:tcPr>
          <w:p w14:paraId="4572D79E" w14:textId="71089E27"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P</w:t>
            </w:r>
          </w:p>
        </w:tc>
        <w:tc>
          <w:tcPr>
            <w:tcW w:w="1260" w:type="dxa"/>
          </w:tcPr>
          <w:p w14:paraId="61C6A502" w14:textId="6FA964D9"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Mukherjee, Sundeep</w:t>
            </w:r>
          </w:p>
        </w:tc>
        <w:tc>
          <w:tcPr>
            <w:tcW w:w="810" w:type="dxa"/>
          </w:tcPr>
          <w:p w14:paraId="105D404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MSE</w:t>
            </w:r>
          </w:p>
          <w:p w14:paraId="1CB52B0D" w14:textId="64785AE8"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6D4145B8" w14:textId="700D4392"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7C1CA64A" w14:textId="365B3C29"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Tixier, Scott</w:t>
            </w:r>
          </w:p>
        </w:tc>
        <w:tc>
          <w:tcPr>
            <w:tcW w:w="810" w:type="dxa"/>
          </w:tcPr>
          <w:p w14:paraId="0BBFAA4A" w14:textId="77777777"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72246E39" w14:textId="52F49E44"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450" w:type="dxa"/>
          </w:tcPr>
          <w:p w14:paraId="7AA57EF5" w14:textId="6A43161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3A047FC1" w14:textId="6581FA3E"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59A5E79A" w14:textId="54D4099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CB2ECA4" w14:textId="6F10067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5C13E5" w:rsidRPr="00985F67" w14:paraId="51962870" w14:textId="77777777" w:rsidTr="002F7E47">
        <w:tc>
          <w:tcPr>
            <w:tcW w:w="1165" w:type="dxa"/>
          </w:tcPr>
          <w:p w14:paraId="3950E69E" w14:textId="392EAE20"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Condrey, Coby</w:t>
            </w:r>
          </w:p>
        </w:tc>
        <w:tc>
          <w:tcPr>
            <w:tcW w:w="900" w:type="dxa"/>
          </w:tcPr>
          <w:p w14:paraId="6FAC1995" w14:textId="3B284CAA"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LIBR</w:t>
            </w:r>
          </w:p>
        </w:tc>
        <w:tc>
          <w:tcPr>
            <w:tcW w:w="540" w:type="dxa"/>
          </w:tcPr>
          <w:p w14:paraId="385E4F55" w14:textId="0E86593E"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P</w:t>
            </w:r>
          </w:p>
        </w:tc>
        <w:tc>
          <w:tcPr>
            <w:tcW w:w="1260" w:type="dxa"/>
          </w:tcPr>
          <w:p w14:paraId="1516406E" w14:textId="6168298D"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Najour, Caroline</w:t>
            </w:r>
          </w:p>
        </w:tc>
        <w:tc>
          <w:tcPr>
            <w:tcW w:w="810" w:type="dxa"/>
          </w:tcPr>
          <w:p w14:paraId="7C2C1B29"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11B2798E" w14:textId="431ADF91"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06EDFBE7" w14:textId="00813356"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72E5930C" w14:textId="1205FD36"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Trudeau, Justin</w:t>
            </w:r>
          </w:p>
        </w:tc>
        <w:tc>
          <w:tcPr>
            <w:tcW w:w="810" w:type="dxa"/>
          </w:tcPr>
          <w:p w14:paraId="0ACFAEC7"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6C473429" w14:textId="5C70B792"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02A8EC07" w14:textId="6B3F4D7A"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25738802"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900" w:type="dxa"/>
          </w:tcPr>
          <w:p w14:paraId="5C3588CC"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360" w:type="dxa"/>
          </w:tcPr>
          <w:p w14:paraId="0CCDE350"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r>
      <w:tr w:rsidR="005C13E5" w:rsidRPr="00985F67" w14:paraId="1B210EC2" w14:textId="77777777" w:rsidTr="002F7E47">
        <w:tc>
          <w:tcPr>
            <w:tcW w:w="1165" w:type="dxa"/>
          </w:tcPr>
          <w:p w14:paraId="1430B29A" w14:textId="32B886A4"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Cook, Daniel</w:t>
            </w:r>
          </w:p>
        </w:tc>
        <w:tc>
          <w:tcPr>
            <w:tcW w:w="900" w:type="dxa"/>
          </w:tcPr>
          <w:p w14:paraId="0B5704B4" w14:textId="77777777"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MUCE</w:t>
            </w:r>
          </w:p>
          <w:p w14:paraId="2B40770B" w14:textId="245C35D9"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COM</w:t>
            </w:r>
          </w:p>
        </w:tc>
        <w:tc>
          <w:tcPr>
            <w:tcW w:w="540" w:type="dxa"/>
          </w:tcPr>
          <w:p w14:paraId="6323A434" w14:textId="5F141290"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P</w:t>
            </w:r>
          </w:p>
        </w:tc>
        <w:tc>
          <w:tcPr>
            <w:tcW w:w="1260" w:type="dxa"/>
          </w:tcPr>
          <w:p w14:paraId="695F5C78" w14:textId="14517336"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Narayanan Arunachalam</w:t>
            </w:r>
          </w:p>
        </w:tc>
        <w:tc>
          <w:tcPr>
            <w:tcW w:w="810" w:type="dxa"/>
          </w:tcPr>
          <w:p w14:paraId="6AB1735B"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0A6B51EC" w14:textId="34A348D8"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5232748B" w14:textId="772E57B0"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5D9F8C6E" w14:textId="77777777"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Watson, Wendy</w:t>
            </w:r>
          </w:p>
          <w:p w14:paraId="74ADDFF8" w14:textId="32D10932"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p>
        </w:tc>
        <w:tc>
          <w:tcPr>
            <w:tcW w:w="810" w:type="dxa"/>
          </w:tcPr>
          <w:p w14:paraId="4CDB449B"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4D762760" w14:textId="12E3D6B0"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48D1787F" w14:textId="248E4F5A" w:rsidR="005C13E5" w:rsidRPr="00985F67" w:rsidRDefault="002015C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27088C2F"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900" w:type="dxa"/>
          </w:tcPr>
          <w:p w14:paraId="0DF6BE12"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360" w:type="dxa"/>
          </w:tcPr>
          <w:p w14:paraId="4DE66798"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r>
      <w:tr w:rsidR="00985F67" w:rsidRPr="00985F67" w14:paraId="543CEB81" w14:textId="77777777" w:rsidTr="002F7E47">
        <w:tc>
          <w:tcPr>
            <w:tcW w:w="1165" w:type="dxa"/>
          </w:tcPr>
          <w:p w14:paraId="4C2CB73E" w14:textId="7B7010B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Evans, Sarah</w:t>
            </w:r>
          </w:p>
        </w:tc>
        <w:tc>
          <w:tcPr>
            <w:tcW w:w="900" w:type="dxa"/>
          </w:tcPr>
          <w:p w14:paraId="15A41286" w14:textId="77777777"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IS</w:t>
            </w:r>
          </w:p>
          <w:p w14:paraId="6A7E9DC9" w14:textId="526752FB"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COI</w:t>
            </w:r>
          </w:p>
        </w:tc>
        <w:tc>
          <w:tcPr>
            <w:tcW w:w="540" w:type="dxa"/>
          </w:tcPr>
          <w:p w14:paraId="1678272D" w14:textId="217A2314"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r w:rsidRPr="00985F67">
              <w:rPr>
                <w:rFonts w:ascii="Arial Narrow" w:eastAsia="Calibri" w:hAnsi="Arial Narrow" w:cs="Times New Roman"/>
                <w:bCs/>
                <w:sz w:val="20"/>
                <w:szCs w:val="20"/>
              </w:rPr>
              <w:t>P</w:t>
            </w:r>
          </w:p>
        </w:tc>
        <w:tc>
          <w:tcPr>
            <w:tcW w:w="1260" w:type="dxa"/>
          </w:tcPr>
          <w:p w14:paraId="1A83A631" w14:textId="47E6F73E"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Nasco, Dennis</w:t>
            </w:r>
          </w:p>
        </w:tc>
        <w:tc>
          <w:tcPr>
            <w:tcW w:w="810" w:type="dxa"/>
          </w:tcPr>
          <w:p w14:paraId="02A7EC8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MGMT</w:t>
            </w:r>
          </w:p>
          <w:p w14:paraId="4AC129E0" w14:textId="7F2AADB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6F704D11" w14:textId="1E597669" w:rsidR="00985F67" w:rsidRPr="00985F67" w:rsidRDefault="00301B10"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2496516" w14:textId="1B149BBC" w:rsidR="00985F67" w:rsidRPr="00985F67" w:rsidRDefault="00080A78" w:rsidP="003F441D">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Tomlin, J.</w:t>
            </w:r>
          </w:p>
        </w:tc>
        <w:tc>
          <w:tcPr>
            <w:tcW w:w="810" w:type="dxa"/>
          </w:tcPr>
          <w:p w14:paraId="3911FE33" w14:textId="77777777" w:rsidR="00080A78" w:rsidRDefault="00080A78" w:rsidP="00080A7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HIST</w:t>
            </w:r>
          </w:p>
          <w:p w14:paraId="14B7C3A7" w14:textId="0251BE73" w:rsidR="00985F67" w:rsidRPr="00985F67" w:rsidRDefault="00080A78" w:rsidP="00080A7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50" w:type="dxa"/>
          </w:tcPr>
          <w:p w14:paraId="68D99C28" w14:textId="34D411C0" w:rsidR="00985F67" w:rsidRPr="00985F67" w:rsidRDefault="00080A78"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7F489719" w14:textId="2803033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1E230722" w14:textId="70A5E9B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0D55C26" w14:textId="6E348A2E"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1383788" w14:textId="77777777" w:rsidTr="002F7E47">
        <w:tc>
          <w:tcPr>
            <w:tcW w:w="1165" w:type="dxa"/>
          </w:tcPr>
          <w:p w14:paraId="40239B90" w14:textId="0790C054"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5F8B38F9" w14:textId="5780E9A8"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7B1595A0" w14:textId="2F01149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061A0DEB" w14:textId="3B26709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2F0FB66" w14:textId="4EE72DF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1E94FF3" w14:textId="45295C3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EACD339" w14:textId="4401469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DB5AECF" w14:textId="7FFD24E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DFFE670" w14:textId="2D7DB844"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2D3802BF" w14:textId="590A987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87096AC" w14:textId="0D1AD28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2513A5A" w14:textId="759C6D5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0E5D5CDD" w14:textId="77777777" w:rsidTr="002F7E47">
        <w:tc>
          <w:tcPr>
            <w:tcW w:w="1165" w:type="dxa"/>
          </w:tcPr>
          <w:p w14:paraId="5260D3FD" w14:textId="7D8AA47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7B17E87" w14:textId="4AD3B6CE"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540" w:type="dxa"/>
          </w:tcPr>
          <w:p w14:paraId="1F4FF748" w14:textId="3718CD62"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1260" w:type="dxa"/>
          </w:tcPr>
          <w:p w14:paraId="59CE50C2" w14:textId="67EF4EB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AFD06E1" w14:textId="2A2BA9F8"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37FDCEDD" w14:textId="76134BF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1EF5C80F" w14:textId="13B5A52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6089DC5" w14:textId="3A8D146B"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982DB" w14:textId="51552B8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533DE1CD" w14:textId="77777777" w:rsidR="00985F67" w:rsidRPr="00985F67" w:rsidRDefault="00985F67" w:rsidP="003F441D">
            <w:pPr>
              <w:widowControl w:val="0"/>
              <w:autoSpaceDE w:val="0"/>
              <w:autoSpaceDN w:val="0"/>
              <w:adjustRightInd w:val="0"/>
              <w:rPr>
                <w:rFonts w:ascii="Arial Narrow" w:eastAsia="Calibri" w:hAnsi="Arial Narrow" w:cs="Times New Roman"/>
                <w:b/>
                <w:bCs/>
                <w:sz w:val="20"/>
                <w:szCs w:val="20"/>
              </w:rPr>
            </w:pPr>
          </w:p>
        </w:tc>
        <w:tc>
          <w:tcPr>
            <w:tcW w:w="900" w:type="dxa"/>
          </w:tcPr>
          <w:p w14:paraId="080C51F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BB01D3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A3AAECE" w14:textId="77777777" w:rsidTr="002F7E47">
        <w:trPr>
          <w:trHeight w:val="347"/>
        </w:trPr>
        <w:tc>
          <w:tcPr>
            <w:tcW w:w="1165" w:type="dxa"/>
          </w:tcPr>
          <w:p w14:paraId="0D111031"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2A6D3C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3517916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6431C58D" w14:textId="3C3DEF5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474A7B5" w14:textId="459D3D1A"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6A52C3C3" w14:textId="3B04E3A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42CF718" w14:textId="5EED774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C1012BC" w14:textId="39B1393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FAB86E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263D04C" w14:textId="1DBABEA3"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STUDENT SENATORS  (non-voting)</w:t>
            </w:r>
          </w:p>
        </w:tc>
      </w:tr>
      <w:tr w:rsidR="00985F67" w:rsidRPr="00985F67" w14:paraId="6685CFFC" w14:textId="77777777" w:rsidTr="002F7E47">
        <w:tc>
          <w:tcPr>
            <w:tcW w:w="1165" w:type="dxa"/>
          </w:tcPr>
          <w:p w14:paraId="5850DB5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0FB95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3EB1F3E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1260" w:type="dxa"/>
          </w:tcPr>
          <w:p w14:paraId="4BE738A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075B7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3F16894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9E3F4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7EEE9E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00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6819CDE9" w14:textId="40629ED4" w:rsidR="00985F67" w:rsidRPr="00985F67" w:rsidRDefault="000C3770" w:rsidP="003F441D">
            <w:pPr>
              <w:widowControl w:val="0"/>
              <w:autoSpaceDE w:val="0"/>
              <w:autoSpaceDN w:val="0"/>
              <w:adjustRightInd w:val="0"/>
              <w:rPr>
                <w:rFonts w:ascii="Arial Narrow" w:hAnsi="Arial Narrow" w:cs="Calibri"/>
              </w:rPr>
            </w:pPr>
            <w:r>
              <w:rPr>
                <w:rFonts w:ascii="Arial Narrow" w:hAnsi="Arial Narrow" w:cs="Calibri"/>
              </w:rPr>
              <w:t>Jermaine Turner</w:t>
            </w:r>
          </w:p>
        </w:tc>
        <w:tc>
          <w:tcPr>
            <w:tcW w:w="900" w:type="dxa"/>
          </w:tcPr>
          <w:p w14:paraId="40FD61F9" w14:textId="12D0AB4D" w:rsidR="00985F67" w:rsidRPr="00985F67" w:rsidRDefault="000C3770"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53A470BC" w14:textId="025014EA" w:rsidR="00985F67" w:rsidRPr="00985F67" w:rsidRDefault="006D1168"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985F67" w:rsidRPr="00985F67" w14:paraId="5C9C851C" w14:textId="77777777" w:rsidTr="002F7E47">
        <w:tc>
          <w:tcPr>
            <w:tcW w:w="1165" w:type="dxa"/>
          </w:tcPr>
          <w:p w14:paraId="3688E1C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3C4A19A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01C6383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2C685494"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3981722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36044DF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2F6E0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C9D85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208CA0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463B7198" w14:textId="19958596"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7181A224" w14:textId="36BE780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5363BB0" w14:textId="2781257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E568BB9" w14:textId="77777777" w:rsidTr="002F7E47">
        <w:trPr>
          <w:trHeight w:val="212"/>
        </w:trPr>
        <w:tc>
          <w:tcPr>
            <w:tcW w:w="1165" w:type="dxa"/>
          </w:tcPr>
          <w:p w14:paraId="7BAB698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9FC182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5737DF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1574967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4BD3B8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5AA1A44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6270E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373A41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66AB6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66EC57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13E9ECD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02ECC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A14B088" w14:textId="77777777" w:rsidTr="000C3770">
        <w:trPr>
          <w:trHeight w:val="352"/>
        </w:trPr>
        <w:tc>
          <w:tcPr>
            <w:tcW w:w="1165" w:type="dxa"/>
          </w:tcPr>
          <w:p w14:paraId="2ECC88D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7AACDF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6EACC9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75BCDA4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90F78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1197D07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8261F7C"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99283E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44DA32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01D1D63E" w14:textId="7FED1A32" w:rsidR="00985F67" w:rsidRPr="00985F67" w:rsidRDefault="00985F67" w:rsidP="000C3770">
            <w:pPr>
              <w:widowControl w:val="0"/>
              <w:autoSpaceDE w:val="0"/>
              <w:autoSpaceDN w:val="0"/>
              <w:adjustRightInd w:val="0"/>
              <w:ind w:right="-1372"/>
              <w:rPr>
                <w:rFonts w:ascii="Arial Narrow" w:eastAsia="Calibri" w:hAnsi="Arial Narrow" w:cs="Times New Roman"/>
                <w:b/>
                <w:sz w:val="20"/>
                <w:szCs w:val="20"/>
              </w:rPr>
            </w:pPr>
            <w:r w:rsidRPr="00985F67">
              <w:rPr>
                <w:rFonts w:ascii="Arial Narrow" w:eastAsia="Calibri" w:hAnsi="Arial Narrow" w:cs="Times New Roman"/>
                <w:b/>
                <w:sz w:val="20"/>
                <w:szCs w:val="20"/>
              </w:rPr>
              <w:t>SUBSTITUTES (non-voting)</w:t>
            </w:r>
          </w:p>
        </w:tc>
      </w:tr>
      <w:tr w:rsidR="00985F67" w:rsidRPr="00985F67" w14:paraId="5D8D647F" w14:textId="77777777" w:rsidTr="002F7E47">
        <w:tc>
          <w:tcPr>
            <w:tcW w:w="1165" w:type="dxa"/>
          </w:tcPr>
          <w:p w14:paraId="0783275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4D89718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2CD412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5EC7E1D6"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52FBF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3E1259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F6B8ED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C545D9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B96872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78CC9AB7"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5C5868B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6B65FF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2C2EDAFD" w14:textId="77777777" w:rsidTr="002F7E47">
        <w:tc>
          <w:tcPr>
            <w:tcW w:w="1165" w:type="dxa"/>
          </w:tcPr>
          <w:p w14:paraId="0564E60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AD9A41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5A79B2E4"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09D0C42D"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902A2A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6527A6C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D352722"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B2B283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1B23F77"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2E397346"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D08235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6C419CF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0950B54" w14:textId="77777777" w:rsidTr="002F7E47">
        <w:tc>
          <w:tcPr>
            <w:tcW w:w="1165" w:type="dxa"/>
          </w:tcPr>
          <w:p w14:paraId="682C5022"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70B100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4E73AB8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4688F81E"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FA3841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F0E72F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85D520F"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F21E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3587134"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72FB8D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780226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9B56FF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50743C75" w14:textId="0DDDAA1E" w:rsidR="00043BBF" w:rsidRDefault="00043BBF" w:rsidP="00043BBF">
      <w:pPr>
        <w:ind w:left="90"/>
        <w:rPr>
          <w:rFonts w:ascii="Arial Narrow" w:hAnsi="Arial Narrow"/>
        </w:rPr>
      </w:pPr>
      <w:r w:rsidRPr="00AC00BE">
        <w:rPr>
          <w:rFonts w:ascii="Arial Narrow" w:hAnsi="Arial Narrow"/>
        </w:rPr>
        <w:t xml:space="preserve">Guests: </w:t>
      </w:r>
      <w:r w:rsidR="00AC00BE" w:rsidRPr="00AC00BE">
        <w:rPr>
          <w:rFonts w:ascii="Arial Narrow" w:hAnsi="Arial Narrow"/>
        </w:rPr>
        <w:t xml:space="preserve"> Neal Smatresk</w:t>
      </w:r>
      <w:r w:rsidR="00AC00BE">
        <w:rPr>
          <w:rFonts w:ascii="Arial Narrow" w:hAnsi="Arial Narrow"/>
        </w:rPr>
        <w:t xml:space="preserve"> (President)</w:t>
      </w:r>
      <w:r w:rsidR="00AC00BE" w:rsidRPr="00AC00BE">
        <w:rPr>
          <w:rFonts w:ascii="Arial Narrow" w:hAnsi="Arial Narrow"/>
        </w:rPr>
        <w:t>,</w:t>
      </w:r>
      <w:r w:rsidR="00AC00BE">
        <w:rPr>
          <w:rFonts w:ascii="Arial Narrow" w:hAnsi="Arial Narrow"/>
        </w:rPr>
        <w:t xml:space="preserve"> </w:t>
      </w:r>
      <w:r w:rsidR="00301B10">
        <w:rPr>
          <w:rFonts w:ascii="Arial Narrow" w:hAnsi="Arial Narrow"/>
        </w:rPr>
        <w:t xml:space="preserve">Mike McPherson (Provost), </w:t>
      </w:r>
      <w:r w:rsidR="008F61E8">
        <w:rPr>
          <w:rFonts w:ascii="Arial Narrow" w:hAnsi="Arial Narrow"/>
        </w:rPr>
        <w:t>Angie Cartwright</w:t>
      </w:r>
      <w:r w:rsidR="00AC00BE">
        <w:rPr>
          <w:rFonts w:ascii="Arial Narrow" w:hAnsi="Arial Narrow"/>
        </w:rPr>
        <w:t xml:space="preserve"> (</w:t>
      </w:r>
      <w:r w:rsidR="008F61E8">
        <w:rPr>
          <w:rFonts w:ascii="Arial Narrow" w:hAnsi="Arial Narrow"/>
        </w:rPr>
        <w:t>OFS</w:t>
      </w:r>
      <w:r w:rsidR="00AC00BE">
        <w:rPr>
          <w:rFonts w:ascii="Arial Narrow" w:hAnsi="Arial Narrow"/>
        </w:rPr>
        <w:t>),</w:t>
      </w:r>
      <w:r w:rsidR="008F61E8">
        <w:rPr>
          <w:rFonts w:ascii="Arial Narrow" w:hAnsi="Arial Narrow"/>
        </w:rPr>
        <w:t xml:space="preserve"> </w:t>
      </w:r>
      <w:r w:rsidR="003C5330">
        <w:rPr>
          <w:rFonts w:ascii="Arial Narrow" w:hAnsi="Arial Narrow"/>
        </w:rPr>
        <w:t>Kari Gerner (University Integrity &amp; Compliance), Bethany Evans (Counseling &amp; Testing), Brenda Kihl (Enroll</w:t>
      </w:r>
      <w:r w:rsidR="008A6E21">
        <w:rPr>
          <w:rFonts w:ascii="Arial Narrow" w:hAnsi="Arial Narrow"/>
        </w:rPr>
        <w:t xml:space="preserve">ment), </w:t>
      </w:r>
      <w:r w:rsidR="008F61E8">
        <w:rPr>
          <w:rFonts w:ascii="Arial Narrow" w:hAnsi="Arial Narrow"/>
        </w:rPr>
        <w:t>Courtney Glazer (Accreditation)</w:t>
      </w:r>
      <w:r w:rsidR="008A6E21">
        <w:rPr>
          <w:rFonts w:ascii="Arial Narrow" w:hAnsi="Arial Narrow"/>
        </w:rPr>
        <w:t>, Is</w:t>
      </w:r>
      <w:r w:rsidR="00047593">
        <w:rPr>
          <w:rFonts w:ascii="Arial Narrow" w:hAnsi="Arial Narrow"/>
        </w:rPr>
        <w:t xml:space="preserve">mael </w:t>
      </w:r>
      <w:proofErr w:type="spellStart"/>
      <w:r w:rsidR="00047593">
        <w:rPr>
          <w:rFonts w:ascii="Arial Narrow" w:hAnsi="Arial Narrow"/>
        </w:rPr>
        <w:t>Belkoura</w:t>
      </w:r>
      <w:proofErr w:type="spellEnd"/>
      <w:r w:rsidR="00047593">
        <w:rPr>
          <w:rFonts w:ascii="Arial Narrow" w:hAnsi="Arial Narrow"/>
        </w:rPr>
        <w:t xml:space="preserve"> (NT Daily), Ayden Runnels (NT Daily), Karley </w:t>
      </w:r>
      <w:proofErr w:type="spellStart"/>
      <w:r w:rsidR="00047593">
        <w:rPr>
          <w:rFonts w:ascii="Arial Narrow" w:hAnsi="Arial Narrow"/>
        </w:rPr>
        <w:t>Hinley</w:t>
      </w:r>
      <w:proofErr w:type="spellEnd"/>
      <w:r w:rsidR="00047593">
        <w:rPr>
          <w:rFonts w:ascii="Arial Narrow" w:hAnsi="Arial Narrow"/>
        </w:rPr>
        <w:t xml:space="preserve"> (Class News Project), Amanda Fuller (UBSC), Ann Marie Afflerbach (UUCC), Rudi Thompson (DSI)</w:t>
      </w:r>
    </w:p>
    <w:p w14:paraId="441BE72D" w14:textId="77777777" w:rsidR="00DC0D4A" w:rsidRPr="00AC00BE" w:rsidRDefault="00DC0D4A" w:rsidP="00765B72">
      <w:pPr>
        <w:rPr>
          <w:rFonts w:ascii="Arial Narrow" w:hAnsi="Arial Narrow"/>
        </w:rPr>
      </w:pPr>
    </w:p>
    <w:p w14:paraId="2CB0DC7D" w14:textId="505EF86F" w:rsidR="00D97F31" w:rsidRPr="00AC00BE" w:rsidRDefault="00D97F31">
      <w:pPr>
        <w:rPr>
          <w:rFonts w:ascii="Arial Narrow" w:hAnsi="Arial Narrow"/>
        </w:rPr>
      </w:pPr>
    </w:p>
    <w:p w14:paraId="366FC0F4" w14:textId="77777777" w:rsidR="00043BBF" w:rsidRPr="00AC00BE" w:rsidRDefault="00043BBF" w:rsidP="00A36B1C">
      <w:pPr>
        <w:ind w:left="-720"/>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813F93" w14:paraId="3A07CE63" w14:textId="77777777" w:rsidTr="004B56D5">
        <w:trPr>
          <w:jc w:val="center"/>
        </w:trPr>
        <w:tc>
          <w:tcPr>
            <w:tcW w:w="521" w:type="pct"/>
          </w:tcPr>
          <w:p w14:paraId="6D91E902" w14:textId="77777777" w:rsidR="00A36B1C" w:rsidRPr="00813F93" w:rsidRDefault="00A36B1C" w:rsidP="00D97F31">
            <w:pPr>
              <w:rPr>
                <w:rFonts w:ascii="Arial Narrow" w:hAnsi="Arial Narrow" w:cstheme="minorHAnsi"/>
                <w:sz w:val="22"/>
                <w:szCs w:val="22"/>
              </w:rPr>
            </w:pPr>
            <w:r w:rsidRPr="00813F93">
              <w:rPr>
                <w:rFonts w:ascii="Arial Narrow" w:hAnsi="Arial Narrow" w:cstheme="minorHAnsi"/>
                <w:sz w:val="22"/>
                <w:szCs w:val="22"/>
              </w:rPr>
              <w:t>I.</w:t>
            </w:r>
          </w:p>
        </w:tc>
        <w:tc>
          <w:tcPr>
            <w:tcW w:w="1215" w:type="pct"/>
          </w:tcPr>
          <w:p w14:paraId="11A4E319" w14:textId="77777777" w:rsidR="00A36B1C" w:rsidRPr="00813F93" w:rsidRDefault="00A36B1C" w:rsidP="00D97F31">
            <w:pPr>
              <w:rPr>
                <w:rFonts w:ascii="Arial Narrow" w:hAnsi="Arial Narrow" w:cstheme="minorHAnsi"/>
                <w:sz w:val="22"/>
                <w:szCs w:val="22"/>
              </w:rPr>
            </w:pPr>
            <w:r w:rsidRPr="00813F93">
              <w:rPr>
                <w:rFonts w:ascii="Arial Narrow" w:hAnsi="Arial Narrow" w:cstheme="minorHAnsi"/>
                <w:sz w:val="22"/>
                <w:szCs w:val="22"/>
              </w:rPr>
              <w:t>Welcome and Introductions</w:t>
            </w:r>
          </w:p>
          <w:p w14:paraId="7DA8E2D0" w14:textId="77777777" w:rsidR="00A36B1C" w:rsidRPr="00813F93" w:rsidRDefault="00A36B1C" w:rsidP="00D97F31">
            <w:pPr>
              <w:rPr>
                <w:rFonts w:ascii="Arial Narrow" w:hAnsi="Arial Narrow" w:cstheme="minorHAnsi"/>
                <w:sz w:val="22"/>
                <w:szCs w:val="22"/>
              </w:rPr>
            </w:pPr>
          </w:p>
        </w:tc>
        <w:tc>
          <w:tcPr>
            <w:tcW w:w="3264" w:type="pct"/>
          </w:tcPr>
          <w:p w14:paraId="4CFA5125" w14:textId="1F4F39F6" w:rsidR="00A36B1C" w:rsidRPr="00FD79DB" w:rsidRDefault="006D1168" w:rsidP="00277F13">
            <w:pPr>
              <w:rPr>
                <w:rFonts w:ascii="Arial Narrow" w:hAnsi="Arial Narrow" w:cstheme="minorHAnsi"/>
                <w:sz w:val="22"/>
                <w:szCs w:val="22"/>
              </w:rPr>
            </w:pPr>
            <w:r w:rsidRPr="00FD79DB">
              <w:rPr>
                <w:rFonts w:ascii="Arial Narrow" w:hAnsi="Arial Narrow" w:cstheme="minorHAnsi"/>
                <w:sz w:val="22"/>
                <w:szCs w:val="22"/>
              </w:rPr>
              <w:t xml:space="preserve">Meeting </w:t>
            </w:r>
            <w:r w:rsidR="00FD79DB">
              <w:rPr>
                <w:rFonts w:ascii="Arial Narrow" w:hAnsi="Arial Narrow" w:cstheme="minorHAnsi"/>
                <w:sz w:val="22"/>
                <w:szCs w:val="22"/>
              </w:rPr>
              <w:t xml:space="preserve">called to order </w:t>
            </w:r>
            <w:r w:rsidRPr="00FD79DB">
              <w:rPr>
                <w:rFonts w:ascii="Arial Narrow" w:hAnsi="Arial Narrow" w:cstheme="minorHAnsi"/>
                <w:sz w:val="22"/>
                <w:szCs w:val="22"/>
              </w:rPr>
              <w:t xml:space="preserve">at 2:00 pm </w:t>
            </w:r>
          </w:p>
        </w:tc>
      </w:tr>
      <w:tr w:rsidR="004B56D5" w:rsidRPr="00813F93" w14:paraId="7AA6344A" w14:textId="77777777" w:rsidTr="004B56D5">
        <w:trPr>
          <w:jc w:val="center"/>
        </w:trPr>
        <w:tc>
          <w:tcPr>
            <w:tcW w:w="521" w:type="pct"/>
          </w:tcPr>
          <w:p w14:paraId="58856C8D" w14:textId="525D2020" w:rsidR="004B56D5" w:rsidRPr="00813F93" w:rsidRDefault="004B56D5" w:rsidP="00D97F31">
            <w:pPr>
              <w:rPr>
                <w:rFonts w:ascii="Arial Narrow" w:hAnsi="Arial Narrow" w:cstheme="minorHAnsi"/>
                <w:sz w:val="22"/>
                <w:szCs w:val="22"/>
              </w:rPr>
            </w:pPr>
            <w:r w:rsidRPr="00813F93">
              <w:rPr>
                <w:rFonts w:ascii="Arial Narrow" w:hAnsi="Arial Narrow" w:cstheme="minorHAnsi"/>
                <w:sz w:val="22"/>
                <w:szCs w:val="22"/>
              </w:rPr>
              <w:t>II.</w:t>
            </w:r>
          </w:p>
        </w:tc>
        <w:tc>
          <w:tcPr>
            <w:tcW w:w="1215" w:type="pct"/>
          </w:tcPr>
          <w:p w14:paraId="59A6550C" w14:textId="589F9D20" w:rsidR="004B56D5" w:rsidRPr="00813F93" w:rsidRDefault="004B56D5" w:rsidP="00D97F31">
            <w:pPr>
              <w:rPr>
                <w:rFonts w:ascii="Arial Narrow" w:hAnsi="Arial Narrow" w:cstheme="minorHAnsi"/>
                <w:sz w:val="22"/>
                <w:szCs w:val="22"/>
              </w:rPr>
            </w:pPr>
            <w:r w:rsidRPr="00813F93">
              <w:rPr>
                <w:rFonts w:ascii="Arial Narrow" w:hAnsi="Arial Narrow" w:cstheme="minorHAnsi"/>
                <w:sz w:val="22"/>
                <w:szCs w:val="22"/>
              </w:rPr>
              <w:t xml:space="preserve">Approval of Minutes </w:t>
            </w:r>
            <w:r w:rsidRPr="00813F93">
              <w:rPr>
                <w:rFonts w:ascii="Arial Narrow" w:hAnsi="Arial Narrow" w:cstheme="minorHAnsi"/>
                <w:sz w:val="22"/>
                <w:szCs w:val="22"/>
              </w:rPr>
              <w:br/>
              <w:t>(</w:t>
            </w:r>
            <w:r w:rsidR="00667256" w:rsidRPr="00813F93">
              <w:rPr>
                <w:rFonts w:ascii="Arial Narrow" w:hAnsi="Arial Narrow" w:cstheme="minorHAnsi"/>
                <w:sz w:val="22"/>
                <w:szCs w:val="22"/>
              </w:rPr>
              <w:t>date February</w:t>
            </w:r>
            <w:r w:rsidR="00667256">
              <w:rPr>
                <w:rFonts w:ascii="Arial Narrow" w:hAnsi="Arial Narrow" w:cstheme="minorHAnsi"/>
                <w:sz w:val="22"/>
                <w:szCs w:val="22"/>
              </w:rPr>
              <w:t xml:space="preserve"> 8</w:t>
            </w:r>
            <w:r w:rsidRPr="00813F93">
              <w:rPr>
                <w:rFonts w:ascii="Arial Narrow" w:hAnsi="Arial Narrow" w:cstheme="minorHAnsi"/>
                <w:sz w:val="22"/>
                <w:szCs w:val="22"/>
              </w:rPr>
              <w:t>,</w:t>
            </w:r>
            <w:r w:rsidRPr="00813F93">
              <w:rPr>
                <w:rFonts w:ascii="Arial Narrow" w:hAnsi="Arial Narrow" w:cstheme="minorHAnsi"/>
                <w:color w:val="FF0000"/>
                <w:sz w:val="22"/>
                <w:szCs w:val="22"/>
              </w:rPr>
              <w:t xml:space="preserve"> </w:t>
            </w:r>
            <w:r w:rsidRPr="00813F93">
              <w:rPr>
                <w:rFonts w:ascii="Arial Narrow" w:hAnsi="Arial Narrow" w:cstheme="minorHAnsi"/>
                <w:sz w:val="22"/>
                <w:szCs w:val="22"/>
              </w:rPr>
              <w:t>202</w:t>
            </w:r>
            <w:r w:rsidR="00AB6DB3">
              <w:rPr>
                <w:rFonts w:ascii="Arial Narrow" w:hAnsi="Arial Narrow" w:cstheme="minorHAnsi"/>
                <w:sz w:val="22"/>
                <w:szCs w:val="22"/>
              </w:rPr>
              <w:t>3</w:t>
            </w:r>
            <w:r w:rsidRPr="00813F93">
              <w:rPr>
                <w:rFonts w:ascii="Arial Narrow" w:hAnsi="Arial Narrow" w:cstheme="minorHAnsi"/>
                <w:sz w:val="22"/>
                <w:szCs w:val="22"/>
              </w:rPr>
              <w:t xml:space="preserve">) </w:t>
            </w:r>
            <w:r w:rsidR="00E90D91" w:rsidRPr="00F20C72">
              <w:rPr>
                <w:rFonts w:ascii="Arial Narrow" w:hAnsi="Arial Narrow" w:cstheme="minorHAnsi"/>
                <w:b/>
                <w:bCs/>
                <w:sz w:val="22"/>
                <w:szCs w:val="22"/>
                <w:highlight w:val="yellow"/>
              </w:rPr>
              <w:t>[vote]</w:t>
            </w:r>
          </w:p>
          <w:p w14:paraId="11A24D18" w14:textId="77777777" w:rsidR="004B56D5" w:rsidRPr="00813F93" w:rsidRDefault="004B56D5" w:rsidP="00D97F31">
            <w:pPr>
              <w:rPr>
                <w:rFonts w:ascii="Arial Narrow" w:hAnsi="Arial Narrow" w:cstheme="minorHAnsi"/>
                <w:sz w:val="22"/>
                <w:szCs w:val="22"/>
              </w:rPr>
            </w:pPr>
          </w:p>
        </w:tc>
        <w:tc>
          <w:tcPr>
            <w:tcW w:w="3264" w:type="pct"/>
          </w:tcPr>
          <w:p w14:paraId="1A744C77" w14:textId="6318F0A1" w:rsidR="006D1168" w:rsidRPr="00813F93" w:rsidRDefault="00F20C72" w:rsidP="00F20C72">
            <w:pPr>
              <w:rPr>
                <w:rFonts w:ascii="Arial Narrow" w:hAnsi="Arial Narrow" w:cstheme="minorHAnsi"/>
                <w:sz w:val="22"/>
                <w:szCs w:val="22"/>
              </w:rPr>
            </w:pPr>
            <w:r>
              <w:rPr>
                <w:rFonts w:ascii="Arial Narrow" w:hAnsi="Arial Narrow" w:cstheme="minorHAnsi"/>
                <w:sz w:val="22"/>
                <w:szCs w:val="22"/>
              </w:rPr>
              <w:t xml:space="preserve">Senator Ketron moved to approve the minutes from the February 8, </w:t>
            </w:r>
            <w:proofErr w:type="gramStart"/>
            <w:r>
              <w:rPr>
                <w:rFonts w:ascii="Arial Narrow" w:hAnsi="Arial Narrow" w:cstheme="minorHAnsi"/>
                <w:sz w:val="22"/>
                <w:szCs w:val="22"/>
              </w:rPr>
              <w:t>2023</w:t>
            </w:r>
            <w:proofErr w:type="gramEnd"/>
            <w:r>
              <w:rPr>
                <w:rFonts w:ascii="Arial Narrow" w:hAnsi="Arial Narrow" w:cstheme="minorHAnsi"/>
                <w:sz w:val="22"/>
                <w:szCs w:val="22"/>
              </w:rPr>
              <w:t xml:space="preserve"> meeting, and Senator Trudeau seconded. </w:t>
            </w:r>
            <w:r w:rsidRPr="00F20C72">
              <w:rPr>
                <w:rFonts w:ascii="Arial Narrow" w:hAnsi="Arial Narrow" w:cstheme="minorHAnsi"/>
                <w:sz w:val="22"/>
                <w:szCs w:val="22"/>
                <w:highlight w:val="yellow"/>
              </w:rPr>
              <w:t xml:space="preserve">The motion to approve the February 8, </w:t>
            </w:r>
            <w:proofErr w:type="gramStart"/>
            <w:r w:rsidRPr="00F20C72">
              <w:rPr>
                <w:rFonts w:ascii="Arial Narrow" w:hAnsi="Arial Narrow" w:cstheme="minorHAnsi"/>
                <w:sz w:val="22"/>
                <w:szCs w:val="22"/>
                <w:highlight w:val="yellow"/>
              </w:rPr>
              <w:t>2023</w:t>
            </w:r>
            <w:proofErr w:type="gramEnd"/>
            <w:r w:rsidRPr="00F20C72">
              <w:rPr>
                <w:rFonts w:ascii="Arial Narrow" w:hAnsi="Arial Narrow" w:cstheme="minorHAnsi"/>
                <w:sz w:val="22"/>
                <w:szCs w:val="22"/>
                <w:highlight w:val="yellow"/>
              </w:rPr>
              <w:t xml:space="preserve"> meeting minutes passed unanimously.</w:t>
            </w:r>
            <w:r>
              <w:rPr>
                <w:rFonts w:ascii="Arial Narrow" w:hAnsi="Arial Narrow" w:cstheme="minorHAnsi"/>
                <w:sz w:val="22"/>
                <w:szCs w:val="22"/>
              </w:rPr>
              <w:t xml:space="preserve"> </w:t>
            </w:r>
          </w:p>
        </w:tc>
      </w:tr>
      <w:tr w:rsidR="004B56D5" w:rsidRPr="00813F93" w14:paraId="17175843" w14:textId="77777777" w:rsidTr="004B56D5">
        <w:trPr>
          <w:jc w:val="center"/>
        </w:trPr>
        <w:tc>
          <w:tcPr>
            <w:tcW w:w="521" w:type="pct"/>
          </w:tcPr>
          <w:p w14:paraId="077EC9D6" w14:textId="1C932BA6" w:rsidR="004B56D5" w:rsidRPr="00813F93" w:rsidRDefault="004B56D5" w:rsidP="004B56D5">
            <w:pPr>
              <w:rPr>
                <w:rFonts w:ascii="Arial Narrow" w:hAnsi="Arial Narrow" w:cstheme="minorHAnsi"/>
                <w:sz w:val="22"/>
                <w:szCs w:val="22"/>
              </w:rPr>
            </w:pPr>
            <w:r w:rsidRPr="00813F93">
              <w:rPr>
                <w:rFonts w:ascii="Arial Narrow" w:hAnsi="Arial Narrow" w:cstheme="minorHAnsi"/>
                <w:sz w:val="22"/>
                <w:szCs w:val="22"/>
              </w:rPr>
              <w:t>III.</w:t>
            </w:r>
          </w:p>
        </w:tc>
        <w:tc>
          <w:tcPr>
            <w:tcW w:w="1215" w:type="pct"/>
          </w:tcPr>
          <w:p w14:paraId="2611BFA8" w14:textId="434B59A2" w:rsidR="004B56D5" w:rsidRPr="00813F93" w:rsidRDefault="00AB6DB3" w:rsidP="00D97F31">
            <w:pPr>
              <w:rPr>
                <w:rFonts w:ascii="Arial Narrow" w:hAnsi="Arial Narrow" w:cstheme="minorHAnsi"/>
                <w:sz w:val="22"/>
                <w:szCs w:val="22"/>
              </w:rPr>
            </w:pPr>
            <w:r>
              <w:rPr>
                <w:rFonts w:ascii="Arial Narrow" w:hAnsi="Arial Narrow" w:cstheme="minorHAnsi"/>
                <w:sz w:val="22"/>
                <w:szCs w:val="22"/>
              </w:rPr>
              <w:t>University Update</w:t>
            </w:r>
            <w:r w:rsidR="004B56D5" w:rsidRPr="00813F93">
              <w:rPr>
                <w:rFonts w:ascii="Arial Narrow" w:hAnsi="Arial Narrow" w:cstheme="minorHAnsi"/>
                <w:sz w:val="22"/>
                <w:szCs w:val="22"/>
              </w:rPr>
              <w:t xml:space="preserve"> (President Neal Smatresk / </w:t>
            </w:r>
            <w:r w:rsidR="0037214C">
              <w:rPr>
                <w:rFonts w:ascii="Arial Narrow" w:hAnsi="Arial Narrow" w:cstheme="minorHAnsi"/>
                <w:sz w:val="22"/>
                <w:szCs w:val="22"/>
              </w:rPr>
              <w:t xml:space="preserve"> Provost Mike McPherson</w:t>
            </w:r>
            <w:r w:rsidR="004B56D5" w:rsidRPr="00813F93">
              <w:rPr>
                <w:rFonts w:ascii="Arial Narrow" w:hAnsi="Arial Narrow" w:cstheme="minorHAnsi"/>
                <w:sz w:val="22"/>
                <w:szCs w:val="22"/>
              </w:rPr>
              <w:t>)</w:t>
            </w:r>
          </w:p>
        </w:tc>
        <w:tc>
          <w:tcPr>
            <w:tcW w:w="3264" w:type="pct"/>
          </w:tcPr>
          <w:p w14:paraId="17529645" w14:textId="3EFA63E9" w:rsidR="006D1168" w:rsidRPr="00047593" w:rsidRDefault="006D1168" w:rsidP="006D1168">
            <w:pPr>
              <w:rPr>
                <w:rFonts w:ascii="Arial Narrow" w:eastAsia="Arial Narrow" w:hAnsi="Arial Narrow" w:cs="Arial"/>
                <w:b/>
                <w:bCs/>
                <w:sz w:val="22"/>
                <w:szCs w:val="22"/>
              </w:rPr>
            </w:pPr>
            <w:r w:rsidRPr="00047593">
              <w:rPr>
                <w:rFonts w:ascii="Arial Narrow" w:eastAsia="Arial Narrow" w:hAnsi="Arial Narrow" w:cs="Arial"/>
                <w:b/>
                <w:bCs/>
                <w:sz w:val="22"/>
                <w:szCs w:val="22"/>
              </w:rPr>
              <w:t>President Smatresk</w:t>
            </w:r>
          </w:p>
          <w:p w14:paraId="26D7A9CD" w14:textId="26BAF670" w:rsidR="006D1168" w:rsidRDefault="006D1168" w:rsidP="006D1168">
            <w:pPr>
              <w:pStyle w:val="ListParagraph"/>
              <w:numPr>
                <w:ilvl w:val="0"/>
                <w:numId w:val="14"/>
              </w:numPr>
              <w:rPr>
                <w:rFonts w:eastAsia="Arial Narrow"/>
                <w:sz w:val="22"/>
                <w:szCs w:val="22"/>
              </w:rPr>
            </w:pPr>
            <w:r>
              <w:rPr>
                <w:rFonts w:eastAsia="Arial Narrow"/>
                <w:sz w:val="22"/>
                <w:szCs w:val="22"/>
              </w:rPr>
              <w:t>Student Emergency Resources</w:t>
            </w:r>
          </w:p>
          <w:p w14:paraId="6D8CEAB8" w14:textId="38543051" w:rsidR="006D1168" w:rsidRDefault="006D1168" w:rsidP="006D1168">
            <w:pPr>
              <w:pStyle w:val="ListParagraph"/>
              <w:numPr>
                <w:ilvl w:val="1"/>
                <w:numId w:val="14"/>
              </w:numPr>
              <w:rPr>
                <w:rFonts w:eastAsia="Arial Narrow"/>
                <w:sz w:val="22"/>
                <w:szCs w:val="22"/>
              </w:rPr>
            </w:pPr>
            <w:r>
              <w:rPr>
                <w:rFonts w:eastAsia="Arial Narrow"/>
                <w:sz w:val="22"/>
                <w:szCs w:val="22"/>
              </w:rPr>
              <w:t xml:space="preserve">Year after year, we have worked really hard to get students </w:t>
            </w:r>
            <w:r w:rsidR="00E712D5">
              <w:rPr>
                <w:rFonts w:eastAsia="Arial Narrow"/>
                <w:sz w:val="22"/>
                <w:szCs w:val="22"/>
              </w:rPr>
              <w:t xml:space="preserve">who have </w:t>
            </w:r>
            <w:r>
              <w:rPr>
                <w:rFonts w:eastAsia="Arial Narrow"/>
                <w:sz w:val="22"/>
                <w:szCs w:val="22"/>
              </w:rPr>
              <w:t xml:space="preserve">big unpaid balances </w:t>
            </w:r>
            <w:r w:rsidR="00E712D5">
              <w:rPr>
                <w:rFonts w:eastAsia="Arial Narrow"/>
                <w:sz w:val="22"/>
                <w:szCs w:val="22"/>
              </w:rPr>
              <w:t xml:space="preserve">numbers </w:t>
            </w:r>
            <w:r>
              <w:rPr>
                <w:rFonts w:eastAsia="Arial Narrow"/>
                <w:sz w:val="22"/>
                <w:szCs w:val="22"/>
              </w:rPr>
              <w:t>down</w:t>
            </w:r>
          </w:p>
          <w:p w14:paraId="2CD7C41F" w14:textId="039B8154" w:rsidR="006D1168" w:rsidRDefault="00A174D9" w:rsidP="006D1168">
            <w:pPr>
              <w:pStyle w:val="ListParagraph"/>
              <w:numPr>
                <w:ilvl w:val="1"/>
                <w:numId w:val="14"/>
              </w:numPr>
              <w:rPr>
                <w:rFonts w:eastAsia="Arial Narrow"/>
                <w:sz w:val="22"/>
                <w:szCs w:val="22"/>
              </w:rPr>
            </w:pPr>
            <w:r>
              <w:rPr>
                <w:rFonts w:eastAsia="Arial Narrow"/>
                <w:sz w:val="22"/>
                <w:szCs w:val="22"/>
              </w:rPr>
              <w:t xml:space="preserve">Got the number of students who owed big unpaid balances down to </w:t>
            </w:r>
            <w:r w:rsidR="006D1168">
              <w:rPr>
                <w:rFonts w:eastAsia="Arial Narrow"/>
                <w:sz w:val="22"/>
                <w:szCs w:val="22"/>
              </w:rPr>
              <w:t xml:space="preserve">200-250; </w:t>
            </w:r>
            <w:r w:rsidR="00367024">
              <w:rPr>
                <w:rFonts w:eastAsia="Arial Narrow"/>
                <w:sz w:val="22"/>
                <w:szCs w:val="22"/>
              </w:rPr>
              <w:t xml:space="preserve">gave </w:t>
            </w:r>
            <w:r w:rsidR="002C06D5">
              <w:rPr>
                <w:rFonts w:eastAsia="Arial Narrow"/>
                <w:sz w:val="22"/>
                <w:szCs w:val="22"/>
              </w:rPr>
              <w:t xml:space="preserve">55 </w:t>
            </w:r>
            <w:r w:rsidR="006D1168">
              <w:rPr>
                <w:rFonts w:eastAsia="Arial Narrow"/>
                <w:sz w:val="22"/>
                <w:szCs w:val="22"/>
              </w:rPr>
              <w:t xml:space="preserve">students with small balances </w:t>
            </w:r>
            <w:r w:rsidR="00367024">
              <w:rPr>
                <w:rFonts w:eastAsia="Arial Narrow"/>
                <w:sz w:val="22"/>
                <w:szCs w:val="22"/>
              </w:rPr>
              <w:t xml:space="preserve">who were going to stop out </w:t>
            </w:r>
            <w:r w:rsidR="006D1168">
              <w:rPr>
                <w:rFonts w:eastAsia="Arial Narrow"/>
                <w:sz w:val="22"/>
                <w:szCs w:val="22"/>
              </w:rPr>
              <w:t xml:space="preserve">gifts of $500 or more </w:t>
            </w:r>
            <w:r w:rsidR="002C06D5">
              <w:rPr>
                <w:rFonts w:eastAsia="Arial Narrow"/>
                <w:sz w:val="22"/>
                <w:szCs w:val="22"/>
              </w:rPr>
              <w:t>and they stayed in school</w:t>
            </w:r>
            <w:r w:rsidR="00BB796D">
              <w:rPr>
                <w:rFonts w:eastAsia="Arial Narrow"/>
                <w:sz w:val="22"/>
                <w:szCs w:val="22"/>
              </w:rPr>
              <w:t xml:space="preserve">; students will stop out for less than $500 </w:t>
            </w:r>
          </w:p>
          <w:p w14:paraId="23F045D8" w14:textId="3FD742DD" w:rsidR="006D1168" w:rsidRDefault="006D1168" w:rsidP="006D1168">
            <w:pPr>
              <w:pStyle w:val="ListParagraph"/>
              <w:numPr>
                <w:ilvl w:val="1"/>
                <w:numId w:val="14"/>
              </w:numPr>
              <w:rPr>
                <w:rFonts w:eastAsia="Arial Narrow"/>
                <w:sz w:val="22"/>
                <w:szCs w:val="22"/>
              </w:rPr>
            </w:pPr>
            <w:r>
              <w:rPr>
                <w:rFonts w:eastAsia="Arial Narrow"/>
                <w:sz w:val="22"/>
                <w:szCs w:val="22"/>
              </w:rPr>
              <w:t>Campaign going on</w:t>
            </w:r>
            <w:r w:rsidR="00BB796D">
              <w:rPr>
                <w:rFonts w:eastAsia="Arial Narrow"/>
                <w:sz w:val="22"/>
                <w:szCs w:val="22"/>
              </w:rPr>
              <w:t xml:space="preserve"> and will </w:t>
            </w:r>
            <w:r>
              <w:rPr>
                <w:rFonts w:eastAsia="Arial Narrow"/>
                <w:sz w:val="22"/>
                <w:szCs w:val="22"/>
              </w:rPr>
              <w:t>accelerate</w:t>
            </w:r>
          </w:p>
          <w:p w14:paraId="22D4852F" w14:textId="123DD1EE" w:rsidR="006D1168" w:rsidRDefault="00BB796D" w:rsidP="006D1168">
            <w:pPr>
              <w:pStyle w:val="ListParagraph"/>
              <w:numPr>
                <w:ilvl w:val="1"/>
                <w:numId w:val="14"/>
              </w:numPr>
              <w:rPr>
                <w:rFonts w:eastAsia="Arial Narrow"/>
                <w:sz w:val="22"/>
                <w:szCs w:val="22"/>
              </w:rPr>
            </w:pPr>
            <w:r>
              <w:rPr>
                <w:rFonts w:eastAsia="Arial Narrow"/>
                <w:sz w:val="22"/>
                <w:szCs w:val="22"/>
              </w:rPr>
              <w:t>Found out that it was e</w:t>
            </w:r>
            <w:r w:rsidR="006D1168">
              <w:rPr>
                <w:rFonts w:eastAsia="Arial Narrow"/>
                <w:sz w:val="22"/>
                <w:szCs w:val="22"/>
              </w:rPr>
              <w:t xml:space="preserve">asy to give, but hard for students to find the page </w:t>
            </w:r>
            <w:r>
              <w:rPr>
                <w:rFonts w:eastAsia="Arial Narrow"/>
                <w:sz w:val="22"/>
                <w:szCs w:val="22"/>
              </w:rPr>
              <w:t xml:space="preserve">to request funding; </w:t>
            </w:r>
            <w:r w:rsidR="006D1168">
              <w:rPr>
                <w:rFonts w:eastAsia="Arial Narrow"/>
                <w:sz w:val="22"/>
                <w:szCs w:val="22"/>
              </w:rPr>
              <w:t>USBC has been working on this</w:t>
            </w:r>
          </w:p>
          <w:p w14:paraId="59BF405C" w14:textId="0A7B4F31" w:rsidR="006D1168" w:rsidRDefault="006D1168" w:rsidP="006D1168">
            <w:pPr>
              <w:pStyle w:val="ListParagraph"/>
              <w:numPr>
                <w:ilvl w:val="1"/>
                <w:numId w:val="14"/>
              </w:numPr>
              <w:rPr>
                <w:rFonts w:eastAsia="Arial Narrow"/>
                <w:sz w:val="22"/>
                <w:szCs w:val="22"/>
              </w:rPr>
            </w:pPr>
            <w:r>
              <w:rPr>
                <w:rFonts w:eastAsia="Arial Narrow"/>
                <w:sz w:val="22"/>
                <w:szCs w:val="22"/>
              </w:rPr>
              <w:t>Foundation support of $17</w:t>
            </w:r>
            <w:r w:rsidR="00BB796D">
              <w:rPr>
                <w:rFonts w:eastAsia="Arial Narrow"/>
                <w:sz w:val="22"/>
                <w:szCs w:val="22"/>
              </w:rPr>
              <w:t>0,000</w:t>
            </w:r>
            <w:r>
              <w:rPr>
                <w:rFonts w:eastAsia="Arial Narrow"/>
                <w:sz w:val="22"/>
                <w:szCs w:val="22"/>
              </w:rPr>
              <w:t>; have money for smaller completion grants</w:t>
            </w:r>
          </w:p>
          <w:p w14:paraId="33468381" w14:textId="38FD5420" w:rsidR="006D1168" w:rsidRPr="006D1168" w:rsidRDefault="006D1168" w:rsidP="006D1168">
            <w:pPr>
              <w:pStyle w:val="ListParagraph"/>
              <w:numPr>
                <w:ilvl w:val="1"/>
                <w:numId w:val="14"/>
              </w:numPr>
              <w:rPr>
                <w:rFonts w:eastAsia="Arial Narrow"/>
                <w:sz w:val="22"/>
                <w:szCs w:val="22"/>
              </w:rPr>
            </w:pPr>
            <w:r>
              <w:rPr>
                <w:rFonts w:eastAsia="Arial Narrow"/>
                <w:sz w:val="22"/>
                <w:szCs w:val="22"/>
              </w:rPr>
              <w:t>No multi-million endowments for perp</w:t>
            </w:r>
            <w:r w:rsidR="00BB796D">
              <w:rPr>
                <w:rFonts w:eastAsia="Arial Narrow"/>
                <w:sz w:val="22"/>
                <w:szCs w:val="22"/>
              </w:rPr>
              <w:t>et</w:t>
            </w:r>
            <w:r>
              <w:rPr>
                <w:rFonts w:eastAsia="Arial Narrow"/>
                <w:sz w:val="22"/>
                <w:szCs w:val="22"/>
              </w:rPr>
              <w:t xml:space="preserve">uity </w:t>
            </w:r>
          </w:p>
          <w:p w14:paraId="4710B66C" w14:textId="20966D77" w:rsidR="006D1168" w:rsidRDefault="006D1168" w:rsidP="00E90D91">
            <w:pPr>
              <w:pStyle w:val="ListParagraph"/>
              <w:numPr>
                <w:ilvl w:val="0"/>
                <w:numId w:val="14"/>
              </w:numPr>
              <w:rPr>
                <w:rFonts w:eastAsia="Arial Narrow"/>
                <w:sz w:val="22"/>
                <w:szCs w:val="22"/>
              </w:rPr>
            </w:pPr>
            <w:r>
              <w:rPr>
                <w:rFonts w:eastAsia="Arial Narrow"/>
                <w:sz w:val="22"/>
                <w:szCs w:val="22"/>
              </w:rPr>
              <w:t>Lawsuit Update</w:t>
            </w:r>
          </w:p>
          <w:p w14:paraId="2C6B152D" w14:textId="2C80B8C0" w:rsidR="006D1168" w:rsidRDefault="006D1168" w:rsidP="006D1168">
            <w:pPr>
              <w:pStyle w:val="ListParagraph"/>
              <w:numPr>
                <w:ilvl w:val="1"/>
                <w:numId w:val="14"/>
              </w:numPr>
              <w:rPr>
                <w:rFonts w:eastAsia="Arial Narrow"/>
                <w:sz w:val="22"/>
                <w:szCs w:val="22"/>
              </w:rPr>
            </w:pPr>
            <w:r>
              <w:rPr>
                <w:rFonts w:eastAsia="Arial Narrow"/>
                <w:sz w:val="22"/>
                <w:szCs w:val="22"/>
              </w:rPr>
              <w:t>5</w:t>
            </w:r>
            <w:r w:rsidRPr="006D1168">
              <w:rPr>
                <w:rFonts w:eastAsia="Arial Narrow"/>
                <w:sz w:val="22"/>
                <w:szCs w:val="22"/>
                <w:vertAlign w:val="superscript"/>
              </w:rPr>
              <w:t>th</w:t>
            </w:r>
            <w:r>
              <w:rPr>
                <w:rFonts w:eastAsia="Arial Narrow"/>
                <w:sz w:val="22"/>
                <w:szCs w:val="22"/>
              </w:rPr>
              <w:t xml:space="preserve"> circuit is currently writing an opinion; hoping it will come out in May</w:t>
            </w:r>
          </w:p>
          <w:p w14:paraId="613C5605" w14:textId="7B42F245" w:rsidR="006D1168" w:rsidRDefault="001C32BE" w:rsidP="006D1168">
            <w:pPr>
              <w:pStyle w:val="ListParagraph"/>
              <w:numPr>
                <w:ilvl w:val="1"/>
                <w:numId w:val="14"/>
              </w:numPr>
              <w:rPr>
                <w:rFonts w:eastAsia="Arial Narrow"/>
                <w:sz w:val="22"/>
                <w:szCs w:val="22"/>
              </w:rPr>
            </w:pPr>
            <w:r>
              <w:rPr>
                <w:rFonts w:eastAsia="Arial Narrow"/>
                <w:sz w:val="22"/>
                <w:szCs w:val="22"/>
              </w:rPr>
              <w:t>Feeling that m</w:t>
            </w:r>
            <w:r w:rsidR="006D1168">
              <w:rPr>
                <w:rFonts w:eastAsia="Arial Narrow"/>
                <w:sz w:val="22"/>
                <w:szCs w:val="22"/>
              </w:rPr>
              <w:t>aybe 2 out of 3 judges were sympathetic</w:t>
            </w:r>
          </w:p>
          <w:p w14:paraId="149BB7B4" w14:textId="382E7518" w:rsidR="006D1168" w:rsidRDefault="006D1168" w:rsidP="006D1168">
            <w:pPr>
              <w:pStyle w:val="ListParagraph"/>
              <w:numPr>
                <w:ilvl w:val="1"/>
                <w:numId w:val="14"/>
              </w:numPr>
              <w:rPr>
                <w:rFonts w:eastAsia="Arial Narrow"/>
                <w:sz w:val="22"/>
                <w:szCs w:val="22"/>
              </w:rPr>
            </w:pPr>
            <w:r>
              <w:rPr>
                <w:rFonts w:eastAsia="Arial Narrow"/>
                <w:sz w:val="22"/>
                <w:szCs w:val="22"/>
              </w:rPr>
              <w:t>Either way, there will be implications</w:t>
            </w:r>
            <w:r w:rsidR="001C32BE">
              <w:rPr>
                <w:rFonts w:eastAsia="Arial Narrow"/>
                <w:sz w:val="22"/>
                <w:szCs w:val="22"/>
              </w:rPr>
              <w:t>, and we expect it to be appealed to the Supreme Court</w:t>
            </w:r>
          </w:p>
          <w:p w14:paraId="4F451394" w14:textId="3BFD7569" w:rsidR="006D1168" w:rsidRDefault="006D1168" w:rsidP="006D1168">
            <w:pPr>
              <w:pStyle w:val="ListParagraph"/>
              <w:numPr>
                <w:ilvl w:val="1"/>
                <w:numId w:val="14"/>
              </w:numPr>
              <w:rPr>
                <w:rFonts w:eastAsia="Arial Narrow"/>
                <w:sz w:val="22"/>
                <w:szCs w:val="22"/>
              </w:rPr>
            </w:pPr>
            <w:r>
              <w:rPr>
                <w:rFonts w:eastAsia="Arial Narrow"/>
                <w:sz w:val="22"/>
                <w:szCs w:val="22"/>
              </w:rPr>
              <w:t>Will not have access to $7 million more dollars</w:t>
            </w:r>
            <w:r w:rsidR="0039059B">
              <w:rPr>
                <w:rFonts w:eastAsia="Arial Narrow"/>
                <w:sz w:val="22"/>
                <w:szCs w:val="22"/>
              </w:rPr>
              <w:t xml:space="preserve"> next year</w:t>
            </w:r>
            <w:r>
              <w:rPr>
                <w:rFonts w:eastAsia="Arial Narrow"/>
                <w:sz w:val="22"/>
                <w:szCs w:val="22"/>
              </w:rPr>
              <w:t xml:space="preserve"> in our budget</w:t>
            </w:r>
          </w:p>
          <w:p w14:paraId="57B3B4BB" w14:textId="17C07962" w:rsidR="00E90D91" w:rsidRDefault="00E90D91" w:rsidP="00E90D91">
            <w:pPr>
              <w:pStyle w:val="ListParagraph"/>
              <w:numPr>
                <w:ilvl w:val="0"/>
                <w:numId w:val="14"/>
              </w:numPr>
              <w:rPr>
                <w:rFonts w:eastAsia="Arial Narrow"/>
                <w:sz w:val="22"/>
                <w:szCs w:val="22"/>
              </w:rPr>
            </w:pPr>
            <w:r>
              <w:rPr>
                <w:rFonts w:eastAsia="Arial Narrow"/>
                <w:sz w:val="22"/>
                <w:szCs w:val="22"/>
              </w:rPr>
              <w:t>Legislative Update</w:t>
            </w:r>
          </w:p>
          <w:p w14:paraId="4E2CFB41" w14:textId="46A89271" w:rsidR="006D1168" w:rsidRPr="008A3903" w:rsidRDefault="006D1168" w:rsidP="008A3903">
            <w:pPr>
              <w:pStyle w:val="ListParagraph"/>
              <w:numPr>
                <w:ilvl w:val="1"/>
                <w:numId w:val="14"/>
              </w:numPr>
              <w:rPr>
                <w:rFonts w:eastAsia="Arial Narrow"/>
                <w:sz w:val="22"/>
                <w:szCs w:val="22"/>
              </w:rPr>
            </w:pPr>
            <w:r>
              <w:rPr>
                <w:rFonts w:eastAsia="Arial Narrow"/>
                <w:sz w:val="22"/>
                <w:szCs w:val="22"/>
              </w:rPr>
              <w:t>Good news</w:t>
            </w:r>
            <w:r w:rsidR="000B3538">
              <w:rPr>
                <w:rFonts w:eastAsia="Arial Narrow"/>
                <w:sz w:val="22"/>
                <w:szCs w:val="22"/>
              </w:rPr>
              <w:t xml:space="preserve"> is that we </w:t>
            </w:r>
            <w:r>
              <w:rPr>
                <w:rFonts w:eastAsia="Arial Narrow"/>
                <w:sz w:val="22"/>
                <w:szCs w:val="22"/>
              </w:rPr>
              <w:t xml:space="preserve">just received </w:t>
            </w:r>
            <w:r w:rsidR="00E50DBD">
              <w:rPr>
                <w:rFonts w:eastAsia="Arial Narrow"/>
                <w:sz w:val="22"/>
                <w:szCs w:val="22"/>
              </w:rPr>
              <w:t>the initial results of the Texas Higher Education Coordinating Board</w:t>
            </w:r>
            <w:r w:rsidR="00931F54">
              <w:rPr>
                <w:rFonts w:eastAsia="Arial Narrow"/>
                <w:sz w:val="22"/>
                <w:szCs w:val="22"/>
              </w:rPr>
              <w:t xml:space="preserve">’s </w:t>
            </w:r>
            <w:r>
              <w:rPr>
                <w:rFonts w:eastAsia="Arial Narrow"/>
                <w:sz w:val="22"/>
                <w:szCs w:val="22"/>
              </w:rPr>
              <w:t>recommendation for formula funding;</w:t>
            </w:r>
            <w:r w:rsidR="008A3903">
              <w:rPr>
                <w:rFonts w:eastAsia="Arial Narrow"/>
                <w:sz w:val="22"/>
                <w:szCs w:val="22"/>
              </w:rPr>
              <w:t xml:space="preserve"> may change as it goes through the legislature;</w:t>
            </w:r>
            <w:r>
              <w:rPr>
                <w:rFonts w:eastAsia="Arial Narrow"/>
                <w:sz w:val="22"/>
                <w:szCs w:val="22"/>
              </w:rPr>
              <w:t xml:space="preserve"> never has been funded at 100%</w:t>
            </w:r>
            <w:r w:rsidR="008A3903">
              <w:rPr>
                <w:rFonts w:eastAsia="Arial Narrow"/>
                <w:sz w:val="22"/>
                <w:szCs w:val="22"/>
              </w:rPr>
              <w:t>, usually 86% or 87%; n</w:t>
            </w:r>
            <w:r w:rsidRPr="008A3903">
              <w:rPr>
                <w:rFonts w:eastAsia="Arial Narrow"/>
                <w:sz w:val="22"/>
                <w:szCs w:val="22"/>
              </w:rPr>
              <w:t>o school in the state received a</w:t>
            </w:r>
            <w:r w:rsidR="008F057E">
              <w:rPr>
                <w:rFonts w:eastAsia="Arial Narrow"/>
                <w:sz w:val="22"/>
                <w:szCs w:val="22"/>
              </w:rPr>
              <w:t xml:space="preserve"> bigger </w:t>
            </w:r>
            <w:r w:rsidRPr="008A3903">
              <w:rPr>
                <w:rFonts w:eastAsia="Arial Narrow"/>
                <w:sz w:val="22"/>
                <w:szCs w:val="22"/>
              </w:rPr>
              <w:t>increase</w:t>
            </w:r>
            <w:r w:rsidR="008F057E">
              <w:rPr>
                <w:rFonts w:eastAsia="Arial Narrow"/>
                <w:sz w:val="22"/>
                <w:szCs w:val="22"/>
              </w:rPr>
              <w:t xml:space="preserve"> in their recommended formula allocation </w:t>
            </w:r>
            <w:r w:rsidRPr="008A3903">
              <w:rPr>
                <w:rFonts w:eastAsia="Arial Narrow"/>
                <w:sz w:val="22"/>
                <w:szCs w:val="22"/>
              </w:rPr>
              <w:t>as UNT</w:t>
            </w:r>
          </w:p>
          <w:p w14:paraId="24295396" w14:textId="53DA0926" w:rsidR="00E90D91" w:rsidRDefault="00EC73FD" w:rsidP="006D1168">
            <w:pPr>
              <w:pStyle w:val="ListParagraph"/>
              <w:numPr>
                <w:ilvl w:val="1"/>
                <w:numId w:val="14"/>
              </w:numPr>
              <w:rPr>
                <w:rFonts w:eastAsia="Arial Narrow"/>
                <w:sz w:val="22"/>
                <w:szCs w:val="22"/>
              </w:rPr>
            </w:pPr>
            <w:r>
              <w:rPr>
                <w:rFonts w:eastAsia="Arial Narrow"/>
                <w:sz w:val="22"/>
                <w:szCs w:val="22"/>
              </w:rPr>
              <w:t>Clearly no school has grown as much as us in the last three year</w:t>
            </w:r>
            <w:r w:rsidR="00B87889">
              <w:rPr>
                <w:rFonts w:eastAsia="Arial Narrow"/>
                <w:sz w:val="22"/>
                <w:szCs w:val="22"/>
              </w:rPr>
              <w:t xml:space="preserve"> - n</w:t>
            </w:r>
            <w:r w:rsidR="006D1168">
              <w:rPr>
                <w:rFonts w:eastAsia="Arial Narrow"/>
                <w:sz w:val="22"/>
                <w:szCs w:val="22"/>
              </w:rPr>
              <w:t xml:space="preserve">o school had greater increase in </w:t>
            </w:r>
            <w:r w:rsidR="00B87889">
              <w:rPr>
                <w:rFonts w:eastAsia="Arial Narrow"/>
                <w:sz w:val="22"/>
                <w:szCs w:val="22"/>
              </w:rPr>
              <w:t>scholarly credit hour production</w:t>
            </w:r>
            <w:r w:rsidR="006D1168">
              <w:rPr>
                <w:rFonts w:eastAsia="Arial Narrow"/>
                <w:sz w:val="22"/>
                <w:szCs w:val="22"/>
              </w:rPr>
              <w:t>; rest of schools were in the red</w:t>
            </w:r>
            <w:r w:rsidR="007D2FF5">
              <w:rPr>
                <w:rFonts w:eastAsia="Arial Narrow"/>
                <w:sz w:val="22"/>
                <w:szCs w:val="22"/>
              </w:rPr>
              <w:t xml:space="preserve"> and had</w:t>
            </w:r>
            <w:r w:rsidR="006D1168">
              <w:rPr>
                <w:rFonts w:eastAsia="Arial Narrow"/>
                <w:sz w:val="22"/>
                <w:szCs w:val="22"/>
              </w:rPr>
              <w:t xml:space="preserve"> reductions in credit hour</w:t>
            </w:r>
            <w:r w:rsidR="007D2FF5">
              <w:rPr>
                <w:rFonts w:eastAsia="Arial Narrow"/>
                <w:sz w:val="22"/>
                <w:szCs w:val="22"/>
              </w:rPr>
              <w:t xml:space="preserve"> production</w:t>
            </w:r>
            <w:r w:rsidR="006D1168">
              <w:rPr>
                <w:rFonts w:eastAsia="Arial Narrow"/>
                <w:sz w:val="22"/>
                <w:szCs w:val="22"/>
              </w:rPr>
              <w:t xml:space="preserve"> </w:t>
            </w:r>
          </w:p>
          <w:p w14:paraId="3447A9E2" w14:textId="77777777" w:rsidR="007D2FF5" w:rsidRDefault="006D1168" w:rsidP="006D1168">
            <w:pPr>
              <w:pStyle w:val="ListParagraph"/>
              <w:numPr>
                <w:ilvl w:val="1"/>
                <w:numId w:val="14"/>
              </w:numPr>
              <w:rPr>
                <w:rFonts w:eastAsia="Arial Narrow"/>
                <w:sz w:val="22"/>
                <w:szCs w:val="22"/>
              </w:rPr>
            </w:pPr>
            <w:r>
              <w:rPr>
                <w:rFonts w:eastAsia="Arial Narrow"/>
                <w:sz w:val="22"/>
                <w:szCs w:val="22"/>
              </w:rPr>
              <w:t>Working on 3 other initiatives; 2 that are quite substantial</w:t>
            </w:r>
          </w:p>
          <w:p w14:paraId="2837D404" w14:textId="77777777" w:rsidR="00077295" w:rsidRDefault="007D2FF5" w:rsidP="007D2FF5">
            <w:pPr>
              <w:pStyle w:val="ListParagraph"/>
              <w:numPr>
                <w:ilvl w:val="2"/>
                <w:numId w:val="14"/>
              </w:numPr>
              <w:rPr>
                <w:rFonts w:eastAsia="Arial Narrow"/>
                <w:sz w:val="22"/>
                <w:szCs w:val="22"/>
              </w:rPr>
            </w:pPr>
            <w:r>
              <w:rPr>
                <w:rFonts w:eastAsia="Arial Narrow"/>
                <w:sz w:val="22"/>
                <w:szCs w:val="22"/>
              </w:rPr>
              <w:t>I</w:t>
            </w:r>
            <w:r w:rsidR="006D1168">
              <w:rPr>
                <w:rFonts w:eastAsia="Arial Narrow"/>
                <w:sz w:val="22"/>
                <w:szCs w:val="22"/>
              </w:rPr>
              <w:t xml:space="preserve">ncreased research funding (performance-based) – can be used to offset current research costs </w:t>
            </w:r>
            <w:r>
              <w:rPr>
                <w:rFonts w:eastAsia="Arial Narrow"/>
                <w:sz w:val="22"/>
                <w:szCs w:val="22"/>
              </w:rPr>
              <w:t>and</w:t>
            </w:r>
            <w:r w:rsidR="006D1168">
              <w:rPr>
                <w:rFonts w:eastAsia="Arial Narrow"/>
                <w:sz w:val="22"/>
                <w:szCs w:val="22"/>
              </w:rPr>
              <w:t xml:space="preserve"> to increase research</w:t>
            </w:r>
          </w:p>
          <w:p w14:paraId="22FEF12D" w14:textId="5CDCA6E1" w:rsidR="007D2FF5" w:rsidRDefault="00077295" w:rsidP="005E4B14">
            <w:pPr>
              <w:pStyle w:val="ListParagraph"/>
              <w:numPr>
                <w:ilvl w:val="2"/>
                <w:numId w:val="14"/>
              </w:numPr>
              <w:rPr>
                <w:rFonts w:eastAsia="Arial Narrow"/>
                <w:sz w:val="22"/>
                <w:szCs w:val="22"/>
              </w:rPr>
            </w:pPr>
            <w:r>
              <w:rPr>
                <w:rFonts w:eastAsia="Arial Narrow"/>
                <w:sz w:val="22"/>
                <w:szCs w:val="22"/>
              </w:rPr>
              <w:t xml:space="preserve">Asked for flagship equity </w:t>
            </w:r>
            <w:r w:rsidR="005E4B14">
              <w:rPr>
                <w:rFonts w:eastAsia="Arial Narrow"/>
                <w:sz w:val="22"/>
                <w:szCs w:val="22"/>
              </w:rPr>
              <w:t>funding –</w:t>
            </w:r>
            <w:r>
              <w:rPr>
                <w:rFonts w:eastAsia="Arial Narrow"/>
                <w:sz w:val="22"/>
                <w:szCs w:val="22"/>
              </w:rPr>
              <w:t xml:space="preserve"> </w:t>
            </w:r>
            <w:r w:rsidRPr="005E4B14">
              <w:rPr>
                <w:rFonts w:eastAsia="Arial Narrow"/>
                <w:sz w:val="22"/>
                <w:szCs w:val="22"/>
              </w:rPr>
              <w:t>$25 million a year</w:t>
            </w:r>
            <w:r w:rsidR="006D1168" w:rsidRPr="005E4B14">
              <w:rPr>
                <w:rFonts w:eastAsia="Arial Narrow"/>
                <w:sz w:val="22"/>
                <w:szCs w:val="22"/>
              </w:rPr>
              <w:t xml:space="preserve"> </w:t>
            </w:r>
          </w:p>
          <w:p w14:paraId="2F49D662" w14:textId="1B0855AE" w:rsidR="00401311" w:rsidRPr="005E4B14" w:rsidRDefault="00401311" w:rsidP="005E4B14">
            <w:pPr>
              <w:pStyle w:val="ListParagraph"/>
              <w:numPr>
                <w:ilvl w:val="2"/>
                <w:numId w:val="14"/>
              </w:numPr>
              <w:rPr>
                <w:rFonts w:eastAsia="Arial Narrow"/>
                <w:sz w:val="22"/>
                <w:szCs w:val="22"/>
              </w:rPr>
            </w:pPr>
            <w:r>
              <w:rPr>
                <w:rFonts w:eastAsia="Arial Narrow"/>
                <w:sz w:val="22"/>
                <w:szCs w:val="22"/>
              </w:rPr>
              <w:t>Another bill that has a rider with extra funding with a supposition that we do not significantly raise tuition and fees</w:t>
            </w:r>
          </w:p>
          <w:p w14:paraId="59F7E7F9" w14:textId="35D4FFBF" w:rsidR="000E4C6F" w:rsidRDefault="006F43E3" w:rsidP="006F43E3">
            <w:pPr>
              <w:pStyle w:val="ListParagraph"/>
              <w:numPr>
                <w:ilvl w:val="1"/>
                <w:numId w:val="14"/>
              </w:numPr>
              <w:rPr>
                <w:rFonts w:eastAsia="Arial Narrow"/>
                <w:sz w:val="22"/>
                <w:szCs w:val="22"/>
              </w:rPr>
            </w:pPr>
            <w:r>
              <w:rPr>
                <w:rFonts w:eastAsia="Arial Narrow"/>
                <w:sz w:val="22"/>
                <w:szCs w:val="22"/>
              </w:rPr>
              <w:t>M</w:t>
            </w:r>
            <w:r w:rsidR="007F7AC4">
              <w:rPr>
                <w:rFonts w:eastAsia="Arial Narrow"/>
                <w:sz w:val="22"/>
                <w:szCs w:val="22"/>
              </w:rPr>
              <w:t xml:space="preserve">aking our case </w:t>
            </w:r>
            <w:r w:rsidR="00407927">
              <w:rPr>
                <w:rFonts w:eastAsia="Arial Narrow"/>
                <w:sz w:val="22"/>
                <w:szCs w:val="22"/>
              </w:rPr>
              <w:t xml:space="preserve">and we’ve </w:t>
            </w:r>
            <w:r w:rsidR="007F7AC4">
              <w:rPr>
                <w:rFonts w:eastAsia="Arial Narrow"/>
                <w:sz w:val="22"/>
                <w:szCs w:val="22"/>
              </w:rPr>
              <w:t>never have had legislative support as much as we have had this session</w:t>
            </w:r>
          </w:p>
          <w:p w14:paraId="4C1C59C2" w14:textId="11DBE455" w:rsidR="007F7AC4" w:rsidRDefault="000E4C6F" w:rsidP="000E4C6F">
            <w:pPr>
              <w:pStyle w:val="ListParagraph"/>
              <w:numPr>
                <w:ilvl w:val="2"/>
                <w:numId w:val="14"/>
              </w:numPr>
              <w:rPr>
                <w:rFonts w:eastAsia="Arial Narrow"/>
                <w:sz w:val="22"/>
                <w:szCs w:val="22"/>
              </w:rPr>
            </w:pPr>
            <w:r>
              <w:rPr>
                <w:rFonts w:eastAsia="Arial Narrow"/>
                <w:sz w:val="22"/>
                <w:szCs w:val="22"/>
              </w:rPr>
              <w:t>W</w:t>
            </w:r>
            <w:r w:rsidR="007F7AC4">
              <w:rPr>
                <w:rFonts w:eastAsia="Arial Narrow"/>
                <w:sz w:val="22"/>
                <w:szCs w:val="22"/>
              </w:rPr>
              <w:t>e are the 4</w:t>
            </w:r>
            <w:r w:rsidR="007F7AC4" w:rsidRPr="007F7AC4">
              <w:rPr>
                <w:rFonts w:eastAsia="Arial Narrow"/>
                <w:sz w:val="22"/>
                <w:szCs w:val="22"/>
                <w:vertAlign w:val="superscript"/>
              </w:rPr>
              <w:t>th</w:t>
            </w:r>
            <w:r w:rsidR="007F7AC4">
              <w:rPr>
                <w:rFonts w:eastAsia="Arial Narrow"/>
                <w:sz w:val="22"/>
                <w:szCs w:val="22"/>
              </w:rPr>
              <w:t xml:space="preserve"> biggest </w:t>
            </w:r>
            <w:r>
              <w:rPr>
                <w:rFonts w:eastAsia="Arial Narrow"/>
                <w:sz w:val="22"/>
                <w:szCs w:val="22"/>
              </w:rPr>
              <w:t xml:space="preserve">school in the </w:t>
            </w:r>
            <w:r w:rsidR="007F7AC4">
              <w:rPr>
                <w:rFonts w:eastAsia="Arial Narrow"/>
                <w:sz w:val="22"/>
                <w:szCs w:val="22"/>
              </w:rPr>
              <w:t>state (</w:t>
            </w:r>
            <w:r>
              <w:rPr>
                <w:rFonts w:eastAsia="Arial Narrow"/>
                <w:sz w:val="22"/>
                <w:szCs w:val="22"/>
              </w:rPr>
              <w:t xml:space="preserve">likely that we will </w:t>
            </w:r>
            <w:r w:rsidR="007F7AC4">
              <w:rPr>
                <w:rFonts w:eastAsia="Arial Narrow"/>
                <w:sz w:val="22"/>
                <w:szCs w:val="22"/>
              </w:rPr>
              <w:t>overtake</w:t>
            </w:r>
            <w:r>
              <w:rPr>
                <w:rFonts w:eastAsia="Arial Narrow"/>
                <w:sz w:val="22"/>
                <w:szCs w:val="22"/>
              </w:rPr>
              <w:t xml:space="preserve"> Houston as the 3</w:t>
            </w:r>
            <w:r w:rsidRPr="000E4C6F">
              <w:rPr>
                <w:rFonts w:eastAsia="Arial Narrow"/>
                <w:sz w:val="22"/>
                <w:szCs w:val="22"/>
                <w:vertAlign w:val="superscript"/>
              </w:rPr>
              <w:t>rd</w:t>
            </w:r>
            <w:r>
              <w:rPr>
                <w:rFonts w:eastAsia="Arial Narrow"/>
                <w:sz w:val="22"/>
                <w:szCs w:val="22"/>
              </w:rPr>
              <w:t xml:space="preserve"> biggest school in the state in the next 2-4 years</w:t>
            </w:r>
            <w:r w:rsidR="007F7AC4">
              <w:rPr>
                <w:rFonts w:eastAsia="Arial Narrow"/>
                <w:sz w:val="22"/>
                <w:szCs w:val="22"/>
              </w:rPr>
              <w:t xml:space="preserve">); grown more than any school; highest ranked Carnegie </w:t>
            </w:r>
            <w:r w:rsidR="00B730EA">
              <w:rPr>
                <w:rFonts w:eastAsia="Arial Narrow"/>
                <w:sz w:val="22"/>
                <w:szCs w:val="22"/>
              </w:rPr>
              <w:t>Tier 1 institution in North Texas</w:t>
            </w:r>
            <w:r w:rsidR="007F7AC4">
              <w:rPr>
                <w:rFonts w:eastAsia="Arial Narrow"/>
                <w:sz w:val="22"/>
                <w:szCs w:val="22"/>
              </w:rPr>
              <w:t xml:space="preserve">; </w:t>
            </w:r>
            <w:r w:rsidR="00077295">
              <w:rPr>
                <w:rFonts w:eastAsia="Arial Narrow"/>
                <w:sz w:val="22"/>
                <w:szCs w:val="22"/>
              </w:rPr>
              <w:t xml:space="preserve">our GR funding is </w:t>
            </w:r>
            <w:r w:rsidR="007F7AC4">
              <w:rPr>
                <w:rFonts w:eastAsia="Arial Narrow"/>
                <w:sz w:val="22"/>
                <w:szCs w:val="22"/>
              </w:rPr>
              <w:t>37 out of 38 public universities</w:t>
            </w:r>
          </w:p>
          <w:p w14:paraId="7A99502F" w14:textId="427E298A" w:rsidR="007F7AC4" w:rsidRDefault="007F7AC4" w:rsidP="006D1168">
            <w:pPr>
              <w:pStyle w:val="ListParagraph"/>
              <w:numPr>
                <w:ilvl w:val="1"/>
                <w:numId w:val="14"/>
              </w:numPr>
              <w:rPr>
                <w:rFonts w:eastAsia="Arial Narrow"/>
                <w:sz w:val="22"/>
                <w:szCs w:val="22"/>
              </w:rPr>
            </w:pPr>
            <w:r>
              <w:rPr>
                <w:rFonts w:eastAsia="Arial Narrow"/>
                <w:sz w:val="22"/>
                <w:szCs w:val="22"/>
              </w:rPr>
              <w:lastRenderedPageBreak/>
              <w:t>Question</w:t>
            </w:r>
          </w:p>
          <w:p w14:paraId="568A0770" w14:textId="09D5A0A3" w:rsidR="007F7AC4" w:rsidRDefault="006422A6" w:rsidP="007F7AC4">
            <w:pPr>
              <w:pStyle w:val="ListParagraph"/>
              <w:numPr>
                <w:ilvl w:val="2"/>
                <w:numId w:val="14"/>
              </w:numPr>
              <w:rPr>
                <w:rFonts w:eastAsia="Arial Narrow"/>
                <w:sz w:val="22"/>
                <w:szCs w:val="22"/>
              </w:rPr>
            </w:pPr>
            <w:r>
              <w:rPr>
                <w:rFonts w:eastAsia="Arial Narrow"/>
                <w:sz w:val="22"/>
                <w:szCs w:val="22"/>
              </w:rPr>
              <w:t xml:space="preserve">Senator </w:t>
            </w:r>
            <w:r w:rsidR="007F7AC4">
              <w:rPr>
                <w:rFonts w:eastAsia="Arial Narrow"/>
                <w:sz w:val="22"/>
                <w:szCs w:val="22"/>
              </w:rPr>
              <w:t>Olness: Where does UNT status as an arts &amp; humanities magnet</w:t>
            </w:r>
            <w:r w:rsidR="00944E29">
              <w:rPr>
                <w:rFonts w:eastAsia="Arial Narrow"/>
                <w:sz w:val="22"/>
                <w:szCs w:val="22"/>
              </w:rPr>
              <w:t xml:space="preserve"> fall into that research funding</w:t>
            </w:r>
            <w:r w:rsidR="007F7AC4">
              <w:rPr>
                <w:rFonts w:eastAsia="Arial Narrow"/>
                <w:sz w:val="22"/>
                <w:szCs w:val="22"/>
              </w:rPr>
              <w:t xml:space="preserve">?  </w:t>
            </w:r>
          </w:p>
          <w:p w14:paraId="54E83E62" w14:textId="4E569ECC" w:rsidR="007F7AC4" w:rsidRDefault="007F7AC4" w:rsidP="007F7AC4">
            <w:pPr>
              <w:pStyle w:val="ListParagraph"/>
              <w:numPr>
                <w:ilvl w:val="3"/>
                <w:numId w:val="14"/>
              </w:numPr>
              <w:rPr>
                <w:rFonts w:eastAsia="Arial Narrow"/>
                <w:sz w:val="22"/>
                <w:szCs w:val="22"/>
              </w:rPr>
            </w:pPr>
            <w:r>
              <w:rPr>
                <w:rFonts w:eastAsia="Arial Narrow"/>
                <w:sz w:val="22"/>
                <w:szCs w:val="22"/>
              </w:rPr>
              <w:t xml:space="preserve">Response: We have traditionally strong; </w:t>
            </w:r>
            <w:r w:rsidR="00944E29">
              <w:rPr>
                <w:rFonts w:eastAsia="Arial Narrow"/>
                <w:sz w:val="22"/>
                <w:szCs w:val="22"/>
              </w:rPr>
              <w:t xml:space="preserve">often called the </w:t>
            </w:r>
            <w:r>
              <w:rPr>
                <w:rFonts w:eastAsia="Arial Narrow"/>
                <w:sz w:val="22"/>
                <w:szCs w:val="22"/>
              </w:rPr>
              <w:t>liberal arts college of Texas; vogue is around STEM research</w:t>
            </w:r>
            <w:r w:rsidR="00944E29">
              <w:rPr>
                <w:rFonts w:eastAsia="Arial Narrow"/>
                <w:sz w:val="22"/>
                <w:szCs w:val="22"/>
              </w:rPr>
              <w:t xml:space="preserve">, but our </w:t>
            </w:r>
            <w:r>
              <w:rPr>
                <w:rFonts w:eastAsia="Arial Narrow"/>
                <w:sz w:val="22"/>
                <w:szCs w:val="22"/>
              </w:rPr>
              <w:t>Tier 1 rankings</w:t>
            </w:r>
            <w:r w:rsidR="00944E29">
              <w:rPr>
                <w:rFonts w:eastAsia="Arial Narrow"/>
                <w:sz w:val="22"/>
                <w:szCs w:val="22"/>
              </w:rPr>
              <w:t xml:space="preserve"> have risen</w:t>
            </w:r>
            <w:r>
              <w:rPr>
                <w:rFonts w:eastAsia="Arial Narrow"/>
                <w:sz w:val="22"/>
                <w:szCs w:val="22"/>
              </w:rPr>
              <w:t xml:space="preserve"> because of social sciences, arts, &amp; humanities; not a common topic at leg</w:t>
            </w:r>
            <w:r w:rsidR="00396708">
              <w:rPr>
                <w:rFonts w:eastAsia="Arial Narrow"/>
                <w:sz w:val="22"/>
                <w:szCs w:val="22"/>
              </w:rPr>
              <w:t xml:space="preserve">islature, but they are interested when they hear the number of </w:t>
            </w:r>
            <w:r>
              <w:rPr>
                <w:rFonts w:eastAsia="Arial Narrow"/>
                <w:sz w:val="22"/>
                <w:szCs w:val="22"/>
              </w:rPr>
              <w:t>Grammys</w:t>
            </w:r>
            <w:r w:rsidR="00396708">
              <w:rPr>
                <w:rFonts w:eastAsia="Arial Narrow"/>
                <w:sz w:val="22"/>
                <w:szCs w:val="22"/>
              </w:rPr>
              <w:t xml:space="preserve"> and having a top</w:t>
            </w:r>
            <w:r>
              <w:rPr>
                <w:rFonts w:eastAsia="Arial Narrow"/>
                <w:sz w:val="22"/>
                <w:szCs w:val="22"/>
              </w:rPr>
              <w:t xml:space="preserve"> design program in Southwest;</w:t>
            </w:r>
            <w:r w:rsidR="00396708">
              <w:rPr>
                <w:rFonts w:eastAsia="Arial Narrow"/>
                <w:sz w:val="22"/>
                <w:szCs w:val="22"/>
              </w:rPr>
              <w:t xml:space="preserve"> NR</w:t>
            </w:r>
            <w:r w:rsidR="00AF434B">
              <w:rPr>
                <w:rFonts w:eastAsia="Arial Narrow"/>
                <w:sz w:val="22"/>
                <w:szCs w:val="22"/>
              </w:rPr>
              <w:t>U</w:t>
            </w:r>
            <w:r w:rsidR="00396708">
              <w:rPr>
                <w:rFonts w:eastAsia="Arial Narrow"/>
                <w:sz w:val="22"/>
                <w:szCs w:val="22"/>
              </w:rPr>
              <w:t xml:space="preserve">F status is all around bringing in </w:t>
            </w:r>
            <w:r>
              <w:rPr>
                <w:rFonts w:eastAsia="Arial Narrow"/>
                <w:sz w:val="22"/>
                <w:szCs w:val="22"/>
              </w:rPr>
              <w:t xml:space="preserve">big federal grants – NIH, NSF, etc. </w:t>
            </w:r>
          </w:p>
          <w:p w14:paraId="07AF25B5" w14:textId="77777777" w:rsidR="004807A2" w:rsidRDefault="004807A2" w:rsidP="007F7AC4">
            <w:pPr>
              <w:pStyle w:val="ListParagraph"/>
              <w:numPr>
                <w:ilvl w:val="1"/>
                <w:numId w:val="14"/>
              </w:numPr>
              <w:rPr>
                <w:rFonts w:eastAsia="Arial Narrow"/>
                <w:sz w:val="22"/>
                <w:szCs w:val="22"/>
              </w:rPr>
            </w:pPr>
            <w:r>
              <w:rPr>
                <w:rFonts w:eastAsia="Arial Narrow"/>
                <w:sz w:val="22"/>
                <w:szCs w:val="22"/>
              </w:rPr>
              <w:t>Also partnering with others on building autonomous supply chains</w:t>
            </w:r>
          </w:p>
          <w:p w14:paraId="49F051C4" w14:textId="14F6C55C" w:rsidR="007F7AC4" w:rsidRDefault="007F7AC4" w:rsidP="007F7AC4">
            <w:pPr>
              <w:pStyle w:val="ListParagraph"/>
              <w:numPr>
                <w:ilvl w:val="1"/>
                <w:numId w:val="14"/>
              </w:numPr>
              <w:rPr>
                <w:rFonts w:eastAsia="Arial Narrow"/>
                <w:sz w:val="22"/>
                <w:szCs w:val="22"/>
              </w:rPr>
            </w:pPr>
            <w:r>
              <w:rPr>
                <w:rFonts w:eastAsia="Arial Narrow"/>
                <w:sz w:val="22"/>
                <w:szCs w:val="22"/>
              </w:rPr>
              <w:t>3 major areas that the gov</w:t>
            </w:r>
            <w:r w:rsidR="004807A2">
              <w:rPr>
                <w:rFonts w:eastAsia="Arial Narrow"/>
                <w:sz w:val="22"/>
                <w:szCs w:val="22"/>
              </w:rPr>
              <w:t>ernment</w:t>
            </w:r>
            <w:r>
              <w:rPr>
                <w:rFonts w:eastAsia="Arial Narrow"/>
                <w:sz w:val="22"/>
                <w:szCs w:val="22"/>
              </w:rPr>
              <w:t xml:space="preserve"> has raised</w:t>
            </w:r>
            <w:r w:rsidR="004807A2">
              <w:rPr>
                <w:rFonts w:eastAsia="Arial Narrow"/>
                <w:sz w:val="22"/>
                <w:szCs w:val="22"/>
              </w:rPr>
              <w:t xml:space="preserve"> -</w:t>
            </w:r>
            <w:r>
              <w:rPr>
                <w:rFonts w:eastAsia="Arial Narrow"/>
                <w:sz w:val="22"/>
                <w:szCs w:val="22"/>
              </w:rPr>
              <w:t xml:space="preserve"> bills to modify </w:t>
            </w:r>
            <w:r w:rsidR="004807A2">
              <w:rPr>
                <w:rFonts w:eastAsia="Arial Narrow"/>
                <w:sz w:val="22"/>
                <w:szCs w:val="22"/>
              </w:rPr>
              <w:t>promotion and tenure, critical race theory, and diversity, equity, and inclusion (DEI)</w:t>
            </w:r>
            <w:r>
              <w:rPr>
                <w:rFonts w:eastAsia="Arial Narrow"/>
                <w:sz w:val="22"/>
                <w:szCs w:val="22"/>
              </w:rPr>
              <w:t xml:space="preserve"> </w:t>
            </w:r>
          </w:p>
          <w:p w14:paraId="3DAE9BD5" w14:textId="0CDC7CB3" w:rsidR="007F7AC4" w:rsidRDefault="007F7AC4" w:rsidP="007F7AC4">
            <w:pPr>
              <w:pStyle w:val="ListParagraph"/>
              <w:numPr>
                <w:ilvl w:val="0"/>
                <w:numId w:val="14"/>
              </w:numPr>
              <w:rPr>
                <w:rFonts w:eastAsia="Arial Narrow"/>
                <w:sz w:val="22"/>
                <w:szCs w:val="22"/>
              </w:rPr>
            </w:pPr>
            <w:r>
              <w:rPr>
                <w:rFonts w:eastAsia="Arial Narrow"/>
                <w:sz w:val="22"/>
                <w:szCs w:val="22"/>
              </w:rPr>
              <w:t>DEI Job Posting Changes</w:t>
            </w:r>
          </w:p>
          <w:p w14:paraId="01A896B4" w14:textId="310F4FED" w:rsidR="007F7AC4" w:rsidRDefault="007F7AC4" w:rsidP="007F7AC4">
            <w:pPr>
              <w:pStyle w:val="ListParagraph"/>
              <w:numPr>
                <w:ilvl w:val="1"/>
                <w:numId w:val="14"/>
              </w:numPr>
              <w:rPr>
                <w:rFonts w:eastAsia="Arial Narrow"/>
                <w:sz w:val="22"/>
                <w:szCs w:val="22"/>
              </w:rPr>
            </w:pPr>
            <w:r>
              <w:rPr>
                <w:rFonts w:eastAsia="Arial Narrow"/>
                <w:sz w:val="22"/>
                <w:szCs w:val="22"/>
              </w:rPr>
              <w:t xml:space="preserve">Statement from Chancellor about DEI; UNT was the last major </w:t>
            </w:r>
            <w:r w:rsidR="004807A2">
              <w:rPr>
                <w:rFonts w:eastAsia="Arial Narrow"/>
                <w:sz w:val="22"/>
                <w:szCs w:val="22"/>
              </w:rPr>
              <w:t xml:space="preserve">university </w:t>
            </w:r>
            <w:r>
              <w:rPr>
                <w:rFonts w:eastAsia="Arial Narrow"/>
                <w:sz w:val="22"/>
                <w:szCs w:val="22"/>
              </w:rPr>
              <w:t>system to release</w:t>
            </w:r>
            <w:r w:rsidR="004807A2">
              <w:rPr>
                <w:rFonts w:eastAsia="Arial Narrow"/>
                <w:sz w:val="22"/>
                <w:szCs w:val="22"/>
              </w:rPr>
              <w:t xml:space="preserve"> a statement</w:t>
            </w:r>
          </w:p>
          <w:p w14:paraId="39DBFBB8" w14:textId="77777777" w:rsidR="003E772A" w:rsidRDefault="004807A2" w:rsidP="003E772A">
            <w:pPr>
              <w:pStyle w:val="ListParagraph"/>
              <w:numPr>
                <w:ilvl w:val="1"/>
                <w:numId w:val="14"/>
              </w:numPr>
              <w:rPr>
                <w:rFonts w:eastAsia="Arial Narrow"/>
                <w:sz w:val="22"/>
                <w:szCs w:val="22"/>
              </w:rPr>
            </w:pPr>
            <w:r>
              <w:rPr>
                <w:rFonts w:eastAsia="Arial Narrow"/>
                <w:sz w:val="22"/>
                <w:szCs w:val="22"/>
              </w:rPr>
              <w:t xml:space="preserve">Chancellor uses the </w:t>
            </w:r>
            <w:r w:rsidR="003E772A">
              <w:rPr>
                <w:rFonts w:eastAsia="Arial Narrow"/>
                <w:sz w:val="22"/>
                <w:szCs w:val="22"/>
              </w:rPr>
              <w:t>values journey as part of the approach; defends what we do</w:t>
            </w:r>
          </w:p>
          <w:p w14:paraId="49853F04" w14:textId="6BEC066D" w:rsidR="007F7AC4" w:rsidRPr="003E772A" w:rsidRDefault="003E772A" w:rsidP="003E772A">
            <w:pPr>
              <w:pStyle w:val="ListParagraph"/>
              <w:numPr>
                <w:ilvl w:val="1"/>
                <w:numId w:val="14"/>
              </w:numPr>
              <w:rPr>
                <w:rFonts w:eastAsia="Arial Narrow"/>
                <w:sz w:val="22"/>
                <w:szCs w:val="22"/>
              </w:rPr>
            </w:pPr>
            <w:r>
              <w:rPr>
                <w:rFonts w:eastAsia="Arial Narrow"/>
                <w:sz w:val="22"/>
                <w:szCs w:val="22"/>
              </w:rPr>
              <w:t xml:space="preserve">Will review how we hire; pause on required DEI statements in job postings </w:t>
            </w:r>
          </w:p>
          <w:p w14:paraId="1BE0C110" w14:textId="1F1239D5" w:rsidR="007F7AC4" w:rsidRDefault="007F7AC4" w:rsidP="007F7AC4">
            <w:pPr>
              <w:pStyle w:val="ListParagraph"/>
              <w:numPr>
                <w:ilvl w:val="1"/>
                <w:numId w:val="14"/>
              </w:numPr>
              <w:rPr>
                <w:rFonts w:eastAsia="Arial Narrow"/>
                <w:sz w:val="22"/>
                <w:szCs w:val="22"/>
              </w:rPr>
            </w:pPr>
            <w:r>
              <w:rPr>
                <w:rFonts w:eastAsia="Arial Narrow"/>
                <w:sz w:val="22"/>
                <w:szCs w:val="22"/>
              </w:rPr>
              <w:t xml:space="preserve">We will not launch any </w:t>
            </w:r>
            <w:r w:rsidR="003E772A">
              <w:rPr>
                <w:rFonts w:eastAsia="Arial Narrow"/>
                <w:sz w:val="22"/>
                <w:szCs w:val="22"/>
              </w:rPr>
              <w:t>new</w:t>
            </w:r>
            <w:r>
              <w:rPr>
                <w:rFonts w:eastAsia="Arial Narrow"/>
                <w:sz w:val="22"/>
                <w:szCs w:val="22"/>
              </w:rPr>
              <w:t xml:space="preserve"> DEI policies, trainings, or programs </w:t>
            </w:r>
          </w:p>
          <w:p w14:paraId="5CF3FCF7" w14:textId="79FCF932" w:rsidR="007F7AC4" w:rsidRDefault="007F7AC4" w:rsidP="007F7AC4">
            <w:pPr>
              <w:pStyle w:val="ListParagraph"/>
              <w:numPr>
                <w:ilvl w:val="1"/>
                <w:numId w:val="14"/>
              </w:numPr>
              <w:rPr>
                <w:rFonts w:eastAsia="Arial Narrow"/>
                <w:sz w:val="22"/>
                <w:szCs w:val="22"/>
              </w:rPr>
            </w:pPr>
            <w:r>
              <w:rPr>
                <w:rFonts w:eastAsia="Arial Narrow"/>
                <w:sz w:val="22"/>
                <w:szCs w:val="22"/>
              </w:rPr>
              <w:t xml:space="preserve">Chancellor was in Austin last Monday; </w:t>
            </w:r>
            <w:r w:rsidR="003E772A">
              <w:rPr>
                <w:rFonts w:eastAsia="Arial Narrow"/>
                <w:sz w:val="22"/>
                <w:szCs w:val="22"/>
              </w:rPr>
              <w:t xml:space="preserve">had </w:t>
            </w:r>
            <w:r>
              <w:rPr>
                <w:rFonts w:eastAsia="Arial Narrow"/>
                <w:sz w:val="22"/>
                <w:szCs w:val="22"/>
              </w:rPr>
              <w:t>productive conv</w:t>
            </w:r>
            <w:r w:rsidR="003E772A">
              <w:rPr>
                <w:rFonts w:eastAsia="Arial Narrow"/>
                <w:sz w:val="22"/>
                <w:szCs w:val="22"/>
              </w:rPr>
              <w:t xml:space="preserve">ersations with Lt. Governor’s staff </w:t>
            </w:r>
          </w:p>
          <w:p w14:paraId="5CE6D920" w14:textId="7D8E552F" w:rsidR="007F7AC4" w:rsidRDefault="007F7AC4" w:rsidP="007F7AC4">
            <w:pPr>
              <w:pStyle w:val="ListParagraph"/>
              <w:numPr>
                <w:ilvl w:val="1"/>
                <w:numId w:val="14"/>
              </w:numPr>
              <w:rPr>
                <w:rFonts w:eastAsia="Arial Narrow"/>
                <w:sz w:val="22"/>
                <w:szCs w:val="22"/>
              </w:rPr>
            </w:pPr>
            <w:r>
              <w:rPr>
                <w:rFonts w:eastAsia="Arial Narrow"/>
                <w:sz w:val="22"/>
                <w:szCs w:val="22"/>
              </w:rPr>
              <w:t>Chancellor’s values journey</w:t>
            </w:r>
            <w:r w:rsidR="00AB4506">
              <w:rPr>
                <w:rFonts w:eastAsia="Arial Narrow"/>
                <w:sz w:val="22"/>
                <w:szCs w:val="22"/>
              </w:rPr>
              <w:t xml:space="preserve"> -</w:t>
            </w:r>
            <w:r>
              <w:rPr>
                <w:rFonts w:eastAsia="Arial Narrow"/>
                <w:sz w:val="22"/>
                <w:szCs w:val="22"/>
              </w:rPr>
              <w:t xml:space="preserve"> who we are cares &amp; who we are cares about engagement &amp; inclusion </w:t>
            </w:r>
          </w:p>
          <w:p w14:paraId="170DC2E2" w14:textId="3055361A" w:rsidR="00582A03" w:rsidRDefault="00582A03" w:rsidP="007F7AC4">
            <w:pPr>
              <w:pStyle w:val="ListParagraph"/>
              <w:numPr>
                <w:ilvl w:val="1"/>
                <w:numId w:val="14"/>
              </w:numPr>
              <w:rPr>
                <w:rFonts w:eastAsia="Arial Narrow"/>
                <w:sz w:val="22"/>
                <w:szCs w:val="22"/>
              </w:rPr>
            </w:pPr>
            <w:r>
              <w:rPr>
                <w:rFonts w:eastAsia="Arial Narrow"/>
                <w:sz w:val="22"/>
                <w:szCs w:val="22"/>
              </w:rPr>
              <w:t xml:space="preserve">In some of job </w:t>
            </w:r>
            <w:r w:rsidR="00A35ED4">
              <w:rPr>
                <w:rFonts w:eastAsia="Arial Narrow"/>
                <w:sz w:val="22"/>
                <w:szCs w:val="22"/>
              </w:rPr>
              <w:t>descriptions</w:t>
            </w:r>
            <w:r>
              <w:rPr>
                <w:rFonts w:eastAsia="Arial Narrow"/>
                <w:sz w:val="22"/>
                <w:szCs w:val="22"/>
              </w:rPr>
              <w:t>, we may have included DEI</w:t>
            </w:r>
            <w:r w:rsidR="00A35ED4">
              <w:rPr>
                <w:rFonts w:eastAsia="Arial Narrow"/>
                <w:sz w:val="22"/>
                <w:szCs w:val="22"/>
              </w:rPr>
              <w:t xml:space="preserve"> statements; DEI statements will not be</w:t>
            </w:r>
            <w:r w:rsidR="00337F5A">
              <w:rPr>
                <w:rFonts w:eastAsia="Arial Narrow"/>
                <w:sz w:val="22"/>
                <w:szCs w:val="22"/>
              </w:rPr>
              <w:t xml:space="preserve"> reviewed in</w:t>
            </w:r>
            <w:r w:rsidR="00A35ED4">
              <w:rPr>
                <w:rFonts w:eastAsia="Arial Narrow"/>
                <w:sz w:val="22"/>
                <w:szCs w:val="22"/>
              </w:rPr>
              <w:t xml:space="preserve"> </w:t>
            </w:r>
            <w:r w:rsidR="00337F5A">
              <w:rPr>
                <w:rFonts w:eastAsia="Arial Narrow"/>
                <w:sz w:val="22"/>
                <w:szCs w:val="22"/>
              </w:rPr>
              <w:t xml:space="preserve">current searches </w:t>
            </w:r>
            <w:r w:rsidR="00A35ED4">
              <w:rPr>
                <w:rFonts w:eastAsia="Arial Narrow"/>
                <w:sz w:val="22"/>
                <w:szCs w:val="22"/>
              </w:rPr>
              <w:t xml:space="preserve">to maintain </w:t>
            </w:r>
            <w:r w:rsidR="00337F5A">
              <w:rPr>
                <w:rFonts w:eastAsia="Arial Narrow"/>
                <w:sz w:val="22"/>
                <w:szCs w:val="22"/>
              </w:rPr>
              <w:t xml:space="preserve">equitable </w:t>
            </w:r>
            <w:r w:rsidR="002A7F69">
              <w:rPr>
                <w:rFonts w:eastAsia="Arial Narrow"/>
                <w:sz w:val="22"/>
                <w:szCs w:val="22"/>
              </w:rPr>
              <w:t>hiring practices</w:t>
            </w:r>
            <w:r>
              <w:rPr>
                <w:rFonts w:eastAsia="Arial Narrow"/>
                <w:sz w:val="22"/>
                <w:szCs w:val="22"/>
              </w:rPr>
              <w:t xml:space="preserve">; Provost has been talking to the </w:t>
            </w:r>
            <w:r w:rsidR="00531B19">
              <w:rPr>
                <w:rFonts w:eastAsia="Arial Narrow"/>
                <w:sz w:val="22"/>
                <w:szCs w:val="22"/>
              </w:rPr>
              <w:t>d</w:t>
            </w:r>
            <w:r>
              <w:rPr>
                <w:rFonts w:eastAsia="Arial Narrow"/>
                <w:sz w:val="22"/>
                <w:szCs w:val="22"/>
              </w:rPr>
              <w:t>eans about this</w:t>
            </w:r>
            <w:r w:rsidR="001C4FED">
              <w:rPr>
                <w:rFonts w:eastAsia="Arial Narrow"/>
                <w:sz w:val="22"/>
                <w:szCs w:val="22"/>
              </w:rPr>
              <w:t>, and over the next coming weeks, we will work this out</w:t>
            </w:r>
          </w:p>
          <w:p w14:paraId="2CA38728" w14:textId="1322A368" w:rsidR="00912D42" w:rsidRDefault="00912D42" w:rsidP="00912D42">
            <w:pPr>
              <w:pStyle w:val="ListParagraph"/>
              <w:numPr>
                <w:ilvl w:val="2"/>
                <w:numId w:val="14"/>
              </w:numPr>
              <w:rPr>
                <w:rFonts w:eastAsia="Arial Narrow"/>
                <w:sz w:val="22"/>
                <w:szCs w:val="22"/>
              </w:rPr>
            </w:pPr>
            <w:r>
              <w:rPr>
                <w:rFonts w:eastAsia="Arial Narrow"/>
                <w:sz w:val="22"/>
                <w:szCs w:val="22"/>
              </w:rPr>
              <w:t xml:space="preserve">Provost: What he has communicated with </w:t>
            </w:r>
            <w:r w:rsidR="00531B19">
              <w:rPr>
                <w:rFonts w:eastAsia="Arial Narrow"/>
                <w:sz w:val="22"/>
                <w:szCs w:val="22"/>
              </w:rPr>
              <w:t>d</w:t>
            </w:r>
            <w:r>
              <w:rPr>
                <w:rFonts w:eastAsia="Arial Narrow"/>
                <w:sz w:val="22"/>
                <w:szCs w:val="22"/>
              </w:rPr>
              <w:t>eans is that it is perfectly reasonable to talk to job candidates about how they would meet our diverse student body</w:t>
            </w:r>
            <w:r w:rsidR="00531B19">
              <w:rPr>
                <w:rFonts w:eastAsia="Arial Narrow"/>
                <w:sz w:val="22"/>
                <w:szCs w:val="22"/>
              </w:rPr>
              <w:t xml:space="preserve"> where they are; how would you create an inclusive classroom environment for our students?  If there was language in the job posting requesting </w:t>
            </w:r>
            <w:r w:rsidR="002868AD">
              <w:rPr>
                <w:rFonts w:eastAsia="Arial Narrow"/>
                <w:sz w:val="22"/>
                <w:szCs w:val="22"/>
              </w:rPr>
              <w:t xml:space="preserve">a </w:t>
            </w:r>
            <w:r w:rsidR="00531B19">
              <w:rPr>
                <w:rFonts w:eastAsia="Arial Narrow"/>
                <w:sz w:val="22"/>
                <w:szCs w:val="22"/>
              </w:rPr>
              <w:t xml:space="preserve">DEI </w:t>
            </w:r>
            <w:r w:rsidR="002868AD">
              <w:rPr>
                <w:rFonts w:eastAsia="Arial Narrow"/>
                <w:sz w:val="22"/>
                <w:szCs w:val="22"/>
              </w:rPr>
              <w:t>statement, this language was pulled out; we cannot have any sort of rubric by which we judge DEI statements</w:t>
            </w:r>
            <w:r w:rsidR="00DB2A36">
              <w:rPr>
                <w:rFonts w:eastAsia="Arial Narrow"/>
                <w:sz w:val="22"/>
                <w:szCs w:val="22"/>
              </w:rPr>
              <w:t xml:space="preserve"> or anything along those lines which we have learned from the incident at Texas Tech</w:t>
            </w:r>
          </w:p>
          <w:p w14:paraId="00E7BB2A" w14:textId="3D9B6930" w:rsidR="00582A03" w:rsidRDefault="00582A03" w:rsidP="007F7AC4">
            <w:pPr>
              <w:pStyle w:val="ListParagraph"/>
              <w:numPr>
                <w:ilvl w:val="1"/>
                <w:numId w:val="14"/>
              </w:numPr>
              <w:rPr>
                <w:rFonts w:eastAsia="Arial Narrow"/>
                <w:sz w:val="22"/>
                <w:szCs w:val="22"/>
              </w:rPr>
            </w:pPr>
            <w:r>
              <w:rPr>
                <w:rFonts w:eastAsia="Arial Narrow"/>
                <w:sz w:val="22"/>
                <w:szCs w:val="22"/>
              </w:rPr>
              <w:t xml:space="preserve">Important that our faculty members can reach our students where they are </w:t>
            </w:r>
          </w:p>
          <w:p w14:paraId="0E1F2052" w14:textId="4E4E810A" w:rsidR="00582A03" w:rsidRDefault="00582A03" w:rsidP="007F7AC4">
            <w:pPr>
              <w:pStyle w:val="ListParagraph"/>
              <w:numPr>
                <w:ilvl w:val="1"/>
                <w:numId w:val="14"/>
              </w:numPr>
              <w:rPr>
                <w:rFonts w:eastAsia="Arial Narrow"/>
                <w:sz w:val="22"/>
                <w:szCs w:val="22"/>
              </w:rPr>
            </w:pPr>
            <w:r>
              <w:rPr>
                <w:rFonts w:eastAsia="Arial Narrow"/>
                <w:sz w:val="22"/>
                <w:szCs w:val="22"/>
              </w:rPr>
              <w:t xml:space="preserve">Encourage everyone to look at the values statements that we </w:t>
            </w:r>
            <w:r w:rsidR="00DB2A36">
              <w:rPr>
                <w:rFonts w:eastAsia="Arial Narrow"/>
                <w:sz w:val="22"/>
                <w:szCs w:val="22"/>
              </w:rPr>
              <w:t xml:space="preserve">have </w:t>
            </w:r>
            <w:r>
              <w:rPr>
                <w:rFonts w:eastAsia="Arial Narrow"/>
                <w:sz w:val="22"/>
                <w:szCs w:val="22"/>
              </w:rPr>
              <w:t xml:space="preserve">made; </w:t>
            </w:r>
            <w:r w:rsidR="00DB2A36">
              <w:rPr>
                <w:rFonts w:eastAsia="Arial Narrow"/>
                <w:sz w:val="22"/>
                <w:szCs w:val="22"/>
              </w:rPr>
              <w:t xml:space="preserve">embedded with them are the </w:t>
            </w:r>
            <w:r>
              <w:rPr>
                <w:rFonts w:eastAsia="Arial Narrow"/>
                <w:sz w:val="22"/>
                <w:szCs w:val="22"/>
              </w:rPr>
              <w:t xml:space="preserve">principles we’ve discussed </w:t>
            </w:r>
          </w:p>
          <w:p w14:paraId="641B1414" w14:textId="1FC5766E" w:rsidR="00582A03" w:rsidRDefault="00582A03" w:rsidP="007F7AC4">
            <w:pPr>
              <w:pStyle w:val="ListParagraph"/>
              <w:numPr>
                <w:ilvl w:val="1"/>
                <w:numId w:val="14"/>
              </w:numPr>
              <w:rPr>
                <w:rFonts w:eastAsia="Arial Narrow"/>
                <w:sz w:val="22"/>
                <w:szCs w:val="22"/>
              </w:rPr>
            </w:pPr>
            <w:r>
              <w:rPr>
                <w:rFonts w:eastAsia="Arial Narrow"/>
                <w:sz w:val="22"/>
                <w:szCs w:val="22"/>
              </w:rPr>
              <w:t xml:space="preserve">University that wants to be built around values; build &amp; promote them; </w:t>
            </w:r>
            <w:r w:rsidR="000A237B">
              <w:rPr>
                <w:rFonts w:eastAsia="Arial Narrow"/>
                <w:sz w:val="22"/>
                <w:szCs w:val="22"/>
              </w:rPr>
              <w:t xml:space="preserve">believes </w:t>
            </w:r>
            <w:r>
              <w:rPr>
                <w:rFonts w:eastAsia="Arial Narrow"/>
                <w:sz w:val="22"/>
                <w:szCs w:val="22"/>
              </w:rPr>
              <w:t xml:space="preserve">this approach will be </w:t>
            </w:r>
            <w:r w:rsidR="000A237B">
              <w:rPr>
                <w:rFonts w:eastAsia="Arial Narrow"/>
                <w:sz w:val="22"/>
                <w:szCs w:val="22"/>
              </w:rPr>
              <w:t xml:space="preserve">well </w:t>
            </w:r>
            <w:r>
              <w:rPr>
                <w:rFonts w:eastAsia="Arial Narrow"/>
                <w:sz w:val="22"/>
                <w:szCs w:val="22"/>
              </w:rPr>
              <w:t>received in Austin</w:t>
            </w:r>
          </w:p>
          <w:p w14:paraId="2D3F3EC5" w14:textId="653919CD" w:rsidR="00582A03" w:rsidRDefault="00582A03" w:rsidP="007F7AC4">
            <w:pPr>
              <w:pStyle w:val="ListParagraph"/>
              <w:numPr>
                <w:ilvl w:val="1"/>
                <w:numId w:val="14"/>
              </w:numPr>
              <w:rPr>
                <w:rFonts w:eastAsia="Arial Narrow"/>
                <w:sz w:val="22"/>
                <w:szCs w:val="22"/>
              </w:rPr>
            </w:pPr>
            <w:r>
              <w:rPr>
                <w:rFonts w:eastAsia="Arial Narrow"/>
                <w:sz w:val="22"/>
                <w:szCs w:val="22"/>
              </w:rPr>
              <w:t>Questions</w:t>
            </w:r>
          </w:p>
          <w:p w14:paraId="5A9FBFF6" w14:textId="0421976D" w:rsidR="00582A03" w:rsidRDefault="00582A03" w:rsidP="00582A03">
            <w:pPr>
              <w:pStyle w:val="ListParagraph"/>
              <w:numPr>
                <w:ilvl w:val="2"/>
                <w:numId w:val="14"/>
              </w:numPr>
              <w:rPr>
                <w:rFonts w:eastAsia="Arial Narrow"/>
                <w:sz w:val="22"/>
                <w:szCs w:val="22"/>
              </w:rPr>
            </w:pPr>
            <w:r>
              <w:rPr>
                <w:rFonts w:eastAsia="Arial Narrow"/>
                <w:sz w:val="22"/>
                <w:szCs w:val="22"/>
              </w:rPr>
              <w:t xml:space="preserve">Student Senator </w:t>
            </w:r>
            <w:r w:rsidR="0087601B">
              <w:rPr>
                <w:rFonts w:eastAsia="Arial Narrow"/>
                <w:sz w:val="22"/>
                <w:szCs w:val="22"/>
              </w:rPr>
              <w:t>Turner:</w:t>
            </w:r>
            <w:r>
              <w:rPr>
                <w:rFonts w:eastAsia="Arial Narrow"/>
                <w:sz w:val="22"/>
                <w:szCs w:val="22"/>
              </w:rPr>
              <w:t xml:space="preserve"> As SGA </w:t>
            </w:r>
            <w:r w:rsidR="000A237B">
              <w:rPr>
                <w:rFonts w:eastAsia="Arial Narrow"/>
                <w:sz w:val="22"/>
                <w:szCs w:val="22"/>
              </w:rPr>
              <w:t>P</w:t>
            </w:r>
            <w:r>
              <w:rPr>
                <w:rFonts w:eastAsia="Arial Narrow"/>
                <w:sz w:val="22"/>
                <w:szCs w:val="22"/>
              </w:rPr>
              <w:t xml:space="preserve">resident </w:t>
            </w:r>
            <w:r w:rsidR="004B5617">
              <w:rPr>
                <w:rFonts w:eastAsia="Arial Narrow"/>
                <w:sz w:val="22"/>
                <w:szCs w:val="22"/>
              </w:rPr>
              <w:t xml:space="preserve">and </w:t>
            </w:r>
            <w:r>
              <w:rPr>
                <w:rFonts w:eastAsia="Arial Narrow"/>
                <w:sz w:val="22"/>
                <w:szCs w:val="22"/>
              </w:rPr>
              <w:t xml:space="preserve">student </w:t>
            </w:r>
            <w:r w:rsidR="004B5617">
              <w:rPr>
                <w:rFonts w:eastAsia="Arial Narrow"/>
                <w:sz w:val="22"/>
                <w:szCs w:val="22"/>
              </w:rPr>
              <w:t xml:space="preserve">representative </w:t>
            </w:r>
            <w:r>
              <w:rPr>
                <w:rFonts w:eastAsia="Arial Narrow"/>
                <w:sz w:val="22"/>
                <w:szCs w:val="22"/>
              </w:rPr>
              <w:t xml:space="preserve">on multiple hiring committees, how are we making sure the committees are well aware of this? </w:t>
            </w:r>
          </w:p>
          <w:p w14:paraId="08A2D1F9" w14:textId="6CB16241" w:rsidR="00582A03" w:rsidRDefault="004B5617" w:rsidP="00582A03">
            <w:pPr>
              <w:pStyle w:val="ListParagraph"/>
              <w:numPr>
                <w:ilvl w:val="3"/>
                <w:numId w:val="14"/>
              </w:numPr>
              <w:rPr>
                <w:rFonts w:eastAsia="Arial Narrow"/>
                <w:sz w:val="22"/>
                <w:szCs w:val="22"/>
              </w:rPr>
            </w:pPr>
            <w:r>
              <w:rPr>
                <w:rFonts w:eastAsia="Arial Narrow"/>
                <w:sz w:val="22"/>
                <w:szCs w:val="22"/>
              </w:rPr>
              <w:t xml:space="preserve">Provost </w:t>
            </w:r>
            <w:r w:rsidR="00582A03">
              <w:rPr>
                <w:rFonts w:eastAsia="Arial Narrow"/>
                <w:sz w:val="22"/>
                <w:szCs w:val="22"/>
              </w:rPr>
              <w:t xml:space="preserve">Response: </w:t>
            </w:r>
            <w:r>
              <w:rPr>
                <w:rFonts w:eastAsia="Arial Narrow"/>
                <w:sz w:val="22"/>
                <w:szCs w:val="22"/>
              </w:rPr>
              <w:t>Search committees go through training</w:t>
            </w:r>
            <w:r w:rsidR="00537B4C">
              <w:rPr>
                <w:rFonts w:eastAsia="Arial Narrow"/>
                <w:sz w:val="22"/>
                <w:szCs w:val="22"/>
              </w:rPr>
              <w:t>; on this particular manner, c</w:t>
            </w:r>
            <w:r w:rsidR="00582A03">
              <w:rPr>
                <w:rFonts w:eastAsia="Arial Narrow"/>
                <w:sz w:val="22"/>
                <w:szCs w:val="22"/>
              </w:rPr>
              <w:t xml:space="preserve">ommunicated with </w:t>
            </w:r>
            <w:r w:rsidR="00537B4C">
              <w:rPr>
                <w:rFonts w:eastAsia="Arial Narrow"/>
                <w:sz w:val="22"/>
                <w:szCs w:val="22"/>
              </w:rPr>
              <w:t>d</w:t>
            </w:r>
            <w:r w:rsidR="00582A03">
              <w:rPr>
                <w:rFonts w:eastAsia="Arial Narrow"/>
                <w:sz w:val="22"/>
                <w:szCs w:val="22"/>
              </w:rPr>
              <w:t xml:space="preserve">eans; </w:t>
            </w:r>
            <w:r w:rsidR="00537B4C">
              <w:rPr>
                <w:rFonts w:eastAsia="Arial Narrow"/>
                <w:sz w:val="22"/>
                <w:szCs w:val="22"/>
              </w:rPr>
              <w:t xml:space="preserve">search committees </w:t>
            </w:r>
            <w:r w:rsidR="00582A03">
              <w:rPr>
                <w:rFonts w:eastAsia="Arial Narrow"/>
                <w:sz w:val="22"/>
                <w:szCs w:val="22"/>
              </w:rPr>
              <w:t xml:space="preserve">should be </w:t>
            </w:r>
            <w:r w:rsidR="00537B4C">
              <w:rPr>
                <w:rFonts w:eastAsia="Arial Narrow"/>
                <w:sz w:val="22"/>
                <w:szCs w:val="22"/>
              </w:rPr>
              <w:t xml:space="preserve">hearing this </w:t>
            </w:r>
            <w:r w:rsidR="00582A03">
              <w:rPr>
                <w:rFonts w:eastAsia="Arial Narrow"/>
                <w:sz w:val="22"/>
                <w:szCs w:val="22"/>
              </w:rPr>
              <w:t>through the</w:t>
            </w:r>
            <w:r w:rsidR="00537B4C">
              <w:rPr>
                <w:rFonts w:eastAsia="Arial Narrow"/>
                <w:sz w:val="22"/>
                <w:szCs w:val="22"/>
              </w:rPr>
              <w:t xml:space="preserve">ir deans and chairs </w:t>
            </w:r>
          </w:p>
          <w:p w14:paraId="3AB2C124" w14:textId="0E47A144" w:rsidR="00582A03" w:rsidRDefault="004B5617" w:rsidP="00582A03">
            <w:pPr>
              <w:pStyle w:val="ListParagraph"/>
              <w:numPr>
                <w:ilvl w:val="2"/>
                <w:numId w:val="14"/>
              </w:numPr>
              <w:rPr>
                <w:rFonts w:eastAsia="Arial Narrow"/>
                <w:sz w:val="22"/>
                <w:szCs w:val="22"/>
              </w:rPr>
            </w:pPr>
            <w:r>
              <w:rPr>
                <w:rFonts w:eastAsia="Arial Narrow"/>
                <w:sz w:val="22"/>
                <w:szCs w:val="22"/>
              </w:rPr>
              <w:t xml:space="preserve">Senator </w:t>
            </w:r>
            <w:r w:rsidR="00582A03">
              <w:rPr>
                <w:rFonts w:eastAsia="Arial Narrow"/>
                <w:sz w:val="22"/>
                <w:szCs w:val="22"/>
              </w:rPr>
              <w:t xml:space="preserve">Olness: </w:t>
            </w:r>
            <w:r w:rsidR="00092FD6">
              <w:rPr>
                <w:rFonts w:eastAsia="Arial Narrow"/>
                <w:sz w:val="22"/>
                <w:szCs w:val="22"/>
              </w:rPr>
              <w:t xml:space="preserve">Are the implications of this primarily on the hiring process? Does this also have implications for DEI development initiatives at the college and department level? </w:t>
            </w:r>
          </w:p>
          <w:p w14:paraId="28C1B26D" w14:textId="114C47DC" w:rsidR="00582A03" w:rsidRDefault="00092FD6" w:rsidP="00582A03">
            <w:pPr>
              <w:pStyle w:val="ListParagraph"/>
              <w:numPr>
                <w:ilvl w:val="3"/>
                <w:numId w:val="14"/>
              </w:numPr>
              <w:rPr>
                <w:rFonts w:eastAsia="Arial Narrow"/>
                <w:sz w:val="22"/>
                <w:szCs w:val="22"/>
              </w:rPr>
            </w:pPr>
            <w:r>
              <w:rPr>
                <w:rFonts w:eastAsia="Arial Narrow"/>
                <w:sz w:val="22"/>
                <w:szCs w:val="22"/>
              </w:rPr>
              <w:t xml:space="preserve">President </w:t>
            </w:r>
            <w:r w:rsidR="00582A03">
              <w:rPr>
                <w:rFonts w:eastAsia="Arial Narrow"/>
                <w:sz w:val="22"/>
                <w:szCs w:val="22"/>
              </w:rPr>
              <w:t>Response</w:t>
            </w:r>
            <w:r>
              <w:rPr>
                <w:rFonts w:eastAsia="Arial Narrow"/>
                <w:sz w:val="22"/>
                <w:szCs w:val="22"/>
              </w:rPr>
              <w:t>: Focus to date has been primarily on hiring practices</w:t>
            </w:r>
            <w:r w:rsidR="00C25F4E">
              <w:rPr>
                <w:rFonts w:eastAsia="Arial Narrow"/>
                <w:sz w:val="22"/>
                <w:szCs w:val="22"/>
              </w:rPr>
              <w:t>, but it’s unclear what else may be included in that</w:t>
            </w:r>
            <w:r w:rsidR="00582A03">
              <w:rPr>
                <w:rFonts w:eastAsia="Arial Narrow"/>
                <w:sz w:val="22"/>
                <w:szCs w:val="22"/>
              </w:rPr>
              <w:t>; there are an array of bills; given that every univ</w:t>
            </w:r>
            <w:r w:rsidR="007A1207">
              <w:rPr>
                <w:rFonts w:eastAsia="Arial Narrow"/>
                <w:sz w:val="22"/>
                <w:szCs w:val="22"/>
              </w:rPr>
              <w:t>ersity</w:t>
            </w:r>
            <w:r w:rsidR="00582A03">
              <w:rPr>
                <w:rFonts w:eastAsia="Arial Narrow"/>
                <w:sz w:val="22"/>
                <w:szCs w:val="22"/>
              </w:rPr>
              <w:t xml:space="preserve"> in</w:t>
            </w:r>
            <w:r w:rsidR="007A1207">
              <w:rPr>
                <w:rFonts w:eastAsia="Arial Narrow"/>
                <w:sz w:val="22"/>
                <w:szCs w:val="22"/>
              </w:rPr>
              <w:t xml:space="preserve"> the</w:t>
            </w:r>
            <w:r w:rsidR="00582A03">
              <w:rPr>
                <w:rFonts w:eastAsia="Arial Narrow"/>
                <w:sz w:val="22"/>
                <w:szCs w:val="22"/>
              </w:rPr>
              <w:t xml:space="preserve"> state has generated a statement</w:t>
            </w:r>
            <w:r w:rsidR="00B35E05">
              <w:rPr>
                <w:rFonts w:eastAsia="Arial Narrow"/>
                <w:sz w:val="22"/>
                <w:szCs w:val="22"/>
              </w:rPr>
              <w:t xml:space="preserve">, the optimist wonders if that is </w:t>
            </w:r>
            <w:proofErr w:type="gramStart"/>
            <w:r w:rsidR="00B35E05">
              <w:rPr>
                <w:rFonts w:eastAsia="Arial Narrow"/>
                <w:sz w:val="22"/>
                <w:szCs w:val="22"/>
              </w:rPr>
              <w:t>enough?;</w:t>
            </w:r>
            <w:proofErr w:type="gramEnd"/>
            <w:r w:rsidR="00B35E05">
              <w:rPr>
                <w:rFonts w:eastAsia="Arial Narrow"/>
                <w:sz w:val="22"/>
                <w:szCs w:val="22"/>
              </w:rPr>
              <w:t xml:space="preserve"> our studied response is we understand that there will be a discussion and would like to have a seat at the table when there is </w:t>
            </w:r>
          </w:p>
          <w:p w14:paraId="36DAE00C" w14:textId="2B937EAC" w:rsidR="00582A03" w:rsidRDefault="00B35E05" w:rsidP="00582A03">
            <w:pPr>
              <w:pStyle w:val="ListParagraph"/>
              <w:numPr>
                <w:ilvl w:val="3"/>
                <w:numId w:val="14"/>
              </w:numPr>
              <w:rPr>
                <w:rFonts w:eastAsia="Arial Narrow"/>
                <w:sz w:val="22"/>
                <w:szCs w:val="22"/>
              </w:rPr>
            </w:pPr>
            <w:r>
              <w:rPr>
                <w:rFonts w:eastAsia="Arial Narrow"/>
                <w:sz w:val="22"/>
                <w:szCs w:val="22"/>
              </w:rPr>
              <w:t xml:space="preserve">Provost </w:t>
            </w:r>
            <w:r w:rsidR="00582A03">
              <w:rPr>
                <w:rFonts w:eastAsia="Arial Narrow"/>
                <w:sz w:val="22"/>
                <w:szCs w:val="22"/>
              </w:rPr>
              <w:t xml:space="preserve">Response: </w:t>
            </w:r>
            <w:proofErr w:type="gramStart"/>
            <w:r w:rsidR="00582A03">
              <w:rPr>
                <w:rFonts w:eastAsia="Arial Narrow"/>
                <w:sz w:val="22"/>
                <w:szCs w:val="22"/>
              </w:rPr>
              <w:t xml:space="preserve">President mentioned </w:t>
            </w:r>
            <w:r>
              <w:rPr>
                <w:rFonts w:eastAsia="Arial Narrow"/>
                <w:sz w:val="22"/>
                <w:szCs w:val="22"/>
              </w:rPr>
              <w:t>today</w:t>
            </w:r>
            <w:proofErr w:type="gramEnd"/>
            <w:r>
              <w:rPr>
                <w:rFonts w:eastAsia="Arial Narrow"/>
                <w:sz w:val="22"/>
                <w:szCs w:val="22"/>
              </w:rPr>
              <w:t xml:space="preserve"> </w:t>
            </w:r>
            <w:r w:rsidR="00582A03">
              <w:rPr>
                <w:rFonts w:eastAsia="Arial Narrow"/>
                <w:sz w:val="22"/>
                <w:szCs w:val="22"/>
              </w:rPr>
              <w:t>the word “</w:t>
            </w:r>
            <w:r w:rsidR="00D27EDC">
              <w:rPr>
                <w:rFonts w:eastAsia="Arial Narrow"/>
                <w:sz w:val="22"/>
                <w:szCs w:val="22"/>
              </w:rPr>
              <w:t>new</w:t>
            </w:r>
            <w:r w:rsidR="00582A03">
              <w:rPr>
                <w:rFonts w:eastAsia="Arial Narrow"/>
                <w:sz w:val="22"/>
                <w:szCs w:val="22"/>
              </w:rPr>
              <w:t>”</w:t>
            </w:r>
            <w:r>
              <w:rPr>
                <w:rFonts w:eastAsia="Arial Narrow"/>
                <w:sz w:val="22"/>
                <w:szCs w:val="22"/>
              </w:rPr>
              <w:t xml:space="preserve"> </w:t>
            </w:r>
            <w:r w:rsidR="00582A03">
              <w:rPr>
                <w:rFonts w:eastAsia="Arial Narrow"/>
                <w:sz w:val="22"/>
                <w:szCs w:val="22"/>
              </w:rPr>
              <w:t xml:space="preserve">– </w:t>
            </w:r>
            <w:r w:rsidR="00EB5D60">
              <w:rPr>
                <w:rFonts w:eastAsia="Arial Narrow"/>
                <w:sz w:val="22"/>
                <w:szCs w:val="22"/>
              </w:rPr>
              <w:t xml:space="preserve">I take that to mean is that </w:t>
            </w:r>
            <w:r w:rsidR="00582A03">
              <w:rPr>
                <w:rFonts w:eastAsia="Arial Narrow"/>
                <w:sz w:val="22"/>
                <w:szCs w:val="22"/>
              </w:rPr>
              <w:t>what departments</w:t>
            </w:r>
            <w:r>
              <w:rPr>
                <w:rFonts w:eastAsia="Arial Narrow"/>
                <w:sz w:val="22"/>
                <w:szCs w:val="22"/>
              </w:rPr>
              <w:t xml:space="preserve">, Office of Faculty Success, and units </w:t>
            </w:r>
            <w:r w:rsidR="00582A03">
              <w:rPr>
                <w:rFonts w:eastAsia="Arial Narrow"/>
                <w:sz w:val="22"/>
                <w:szCs w:val="22"/>
              </w:rPr>
              <w:t>have planned</w:t>
            </w:r>
            <w:r w:rsidR="00EB5D60">
              <w:rPr>
                <w:rFonts w:eastAsia="Arial Narrow"/>
                <w:sz w:val="22"/>
                <w:szCs w:val="22"/>
              </w:rPr>
              <w:t xml:space="preserve"> and in the pipeline</w:t>
            </w:r>
            <w:r w:rsidR="00582A03">
              <w:rPr>
                <w:rFonts w:eastAsia="Arial Narrow"/>
                <w:sz w:val="22"/>
                <w:szCs w:val="22"/>
              </w:rPr>
              <w:t xml:space="preserve"> is not new; what we are currently doing is not new </w:t>
            </w:r>
          </w:p>
          <w:p w14:paraId="51E9FC0D" w14:textId="77777777" w:rsidR="00816A7E" w:rsidRDefault="00C25F4E" w:rsidP="00582A03">
            <w:pPr>
              <w:pStyle w:val="ListParagraph"/>
              <w:numPr>
                <w:ilvl w:val="2"/>
                <w:numId w:val="14"/>
              </w:numPr>
              <w:rPr>
                <w:rFonts w:eastAsia="Arial Narrow"/>
                <w:sz w:val="22"/>
                <w:szCs w:val="22"/>
              </w:rPr>
            </w:pPr>
            <w:r>
              <w:rPr>
                <w:rFonts w:eastAsia="Arial Narrow"/>
                <w:sz w:val="22"/>
                <w:szCs w:val="22"/>
              </w:rPr>
              <w:t xml:space="preserve">Senator </w:t>
            </w:r>
            <w:r w:rsidR="00582A03">
              <w:rPr>
                <w:rFonts w:eastAsia="Arial Narrow"/>
                <w:sz w:val="22"/>
                <w:szCs w:val="22"/>
              </w:rPr>
              <w:t>Evans: One of constituents was wondering – Gov</w:t>
            </w:r>
            <w:r w:rsidR="00EB5D60">
              <w:rPr>
                <w:rFonts w:eastAsia="Arial Narrow"/>
                <w:sz w:val="22"/>
                <w:szCs w:val="22"/>
              </w:rPr>
              <w:t>ernor</w:t>
            </w:r>
            <w:r w:rsidR="00582A03">
              <w:rPr>
                <w:rFonts w:eastAsia="Arial Narrow"/>
                <w:sz w:val="22"/>
                <w:szCs w:val="22"/>
              </w:rPr>
              <w:t xml:space="preserve"> Abbott’s memo is not </w:t>
            </w:r>
            <w:r w:rsidR="00EB5D60">
              <w:rPr>
                <w:rFonts w:eastAsia="Arial Narrow"/>
                <w:sz w:val="22"/>
                <w:szCs w:val="22"/>
              </w:rPr>
              <w:t xml:space="preserve">equivalent to the </w:t>
            </w:r>
            <w:r w:rsidR="00582A03">
              <w:rPr>
                <w:rFonts w:eastAsia="Arial Narrow"/>
                <w:sz w:val="22"/>
                <w:szCs w:val="22"/>
              </w:rPr>
              <w:t>law;</w:t>
            </w:r>
            <w:r w:rsidR="00C81560">
              <w:rPr>
                <w:rFonts w:eastAsia="Arial Narrow"/>
                <w:sz w:val="22"/>
                <w:szCs w:val="22"/>
              </w:rPr>
              <w:t xml:space="preserve"> he was concerned about legal jeopardy we may be exposed to by making a change based on a memo</w:t>
            </w:r>
            <w:r w:rsidR="00816A7E">
              <w:rPr>
                <w:rFonts w:eastAsia="Arial Narrow"/>
                <w:sz w:val="22"/>
                <w:szCs w:val="22"/>
              </w:rPr>
              <w:t>.</w:t>
            </w:r>
          </w:p>
          <w:p w14:paraId="3282C703" w14:textId="24A6A0BC" w:rsidR="00582A03" w:rsidRDefault="00816A7E" w:rsidP="00816A7E">
            <w:pPr>
              <w:pStyle w:val="ListParagraph"/>
              <w:numPr>
                <w:ilvl w:val="3"/>
                <w:numId w:val="14"/>
              </w:numPr>
              <w:rPr>
                <w:rFonts w:eastAsia="Arial Narrow"/>
                <w:sz w:val="22"/>
                <w:szCs w:val="22"/>
              </w:rPr>
            </w:pPr>
            <w:r>
              <w:rPr>
                <w:rFonts w:eastAsia="Arial Narrow"/>
                <w:sz w:val="22"/>
                <w:szCs w:val="22"/>
              </w:rPr>
              <w:t>President Response: When</w:t>
            </w:r>
            <w:r w:rsidR="00582A03">
              <w:rPr>
                <w:rFonts w:eastAsia="Arial Narrow"/>
                <w:sz w:val="22"/>
                <w:szCs w:val="22"/>
              </w:rPr>
              <w:t xml:space="preserve"> </w:t>
            </w:r>
            <w:r w:rsidR="00F130C8">
              <w:rPr>
                <w:rFonts w:eastAsia="Arial Narrow"/>
                <w:sz w:val="22"/>
                <w:szCs w:val="22"/>
              </w:rPr>
              <w:t xml:space="preserve">a </w:t>
            </w:r>
            <w:r w:rsidR="00582A03">
              <w:rPr>
                <w:rFonts w:eastAsia="Arial Narrow"/>
                <w:sz w:val="22"/>
                <w:szCs w:val="22"/>
              </w:rPr>
              <w:t>Lt</w:t>
            </w:r>
            <w:r w:rsidR="00F130C8">
              <w:rPr>
                <w:rFonts w:eastAsia="Arial Narrow"/>
                <w:sz w:val="22"/>
                <w:szCs w:val="22"/>
              </w:rPr>
              <w:t>.</w:t>
            </w:r>
            <w:r w:rsidR="00582A03">
              <w:rPr>
                <w:rFonts w:eastAsia="Arial Narrow"/>
                <w:sz w:val="22"/>
                <w:szCs w:val="22"/>
              </w:rPr>
              <w:t xml:space="preserve"> Gov</w:t>
            </w:r>
            <w:r w:rsidR="00F130C8">
              <w:rPr>
                <w:rFonts w:eastAsia="Arial Narrow"/>
                <w:sz w:val="22"/>
                <w:szCs w:val="22"/>
              </w:rPr>
              <w:t xml:space="preserve">ernor and Governor begin rattling their sabers and ask for responses, you respond; you can wait for the bill to </w:t>
            </w:r>
            <w:proofErr w:type="gramStart"/>
            <w:r w:rsidR="00F130C8">
              <w:rPr>
                <w:rFonts w:eastAsia="Arial Narrow"/>
                <w:sz w:val="22"/>
                <w:szCs w:val="22"/>
              </w:rPr>
              <w:t>drop</w:t>
            </w:r>
            <w:proofErr w:type="gramEnd"/>
            <w:r w:rsidR="00F130C8">
              <w:rPr>
                <w:rFonts w:eastAsia="Arial Narrow"/>
                <w:sz w:val="22"/>
                <w:szCs w:val="22"/>
              </w:rPr>
              <w:t xml:space="preserve"> or we can attempt to have a thoughtful conversation and be part of a modulated </w:t>
            </w:r>
            <w:r w:rsidR="00F42C51">
              <w:rPr>
                <w:rFonts w:eastAsia="Arial Narrow"/>
                <w:sz w:val="22"/>
                <w:szCs w:val="22"/>
              </w:rPr>
              <w:t>discussion</w:t>
            </w:r>
            <w:r w:rsidR="00582A03">
              <w:rPr>
                <w:rFonts w:eastAsia="Arial Narrow"/>
                <w:sz w:val="22"/>
                <w:szCs w:val="22"/>
              </w:rPr>
              <w:t xml:space="preserve"> </w:t>
            </w:r>
          </w:p>
          <w:p w14:paraId="303B31C0" w14:textId="47004A02" w:rsidR="00582A03" w:rsidRDefault="00582A03" w:rsidP="00582A03">
            <w:pPr>
              <w:pStyle w:val="ListParagraph"/>
              <w:numPr>
                <w:ilvl w:val="2"/>
                <w:numId w:val="14"/>
              </w:numPr>
              <w:rPr>
                <w:rFonts w:eastAsia="Arial Narrow"/>
                <w:sz w:val="22"/>
                <w:szCs w:val="22"/>
              </w:rPr>
            </w:pPr>
            <w:r>
              <w:rPr>
                <w:rFonts w:eastAsia="Arial Narrow"/>
                <w:sz w:val="22"/>
                <w:szCs w:val="22"/>
              </w:rPr>
              <w:t xml:space="preserve">Joshua Hamilton </w:t>
            </w:r>
            <w:r w:rsidR="00C25F4E">
              <w:rPr>
                <w:rFonts w:eastAsia="Arial Narrow"/>
                <w:sz w:val="22"/>
                <w:szCs w:val="22"/>
              </w:rPr>
              <w:t xml:space="preserve">from the </w:t>
            </w:r>
            <w:r>
              <w:rPr>
                <w:rFonts w:eastAsia="Arial Narrow"/>
                <w:sz w:val="22"/>
                <w:szCs w:val="22"/>
              </w:rPr>
              <w:t>Multicultural Center</w:t>
            </w:r>
            <w:r w:rsidR="00C25F4E">
              <w:rPr>
                <w:rFonts w:eastAsia="Arial Narrow"/>
                <w:sz w:val="22"/>
                <w:szCs w:val="22"/>
              </w:rPr>
              <w:t xml:space="preserve">: What happened at Texas Tech? </w:t>
            </w:r>
          </w:p>
          <w:p w14:paraId="58AA8B1F" w14:textId="552D1898" w:rsidR="006D1168" w:rsidRDefault="00F42C51" w:rsidP="006D1168">
            <w:pPr>
              <w:pStyle w:val="ListParagraph"/>
              <w:numPr>
                <w:ilvl w:val="3"/>
                <w:numId w:val="14"/>
              </w:numPr>
              <w:rPr>
                <w:rFonts w:eastAsia="Arial Narrow"/>
                <w:sz w:val="22"/>
                <w:szCs w:val="22"/>
              </w:rPr>
            </w:pPr>
            <w:r>
              <w:rPr>
                <w:rFonts w:eastAsia="Arial Narrow"/>
                <w:sz w:val="22"/>
                <w:szCs w:val="22"/>
              </w:rPr>
              <w:t xml:space="preserve">President </w:t>
            </w:r>
            <w:r w:rsidR="00582A03">
              <w:rPr>
                <w:rFonts w:eastAsia="Arial Narrow"/>
                <w:sz w:val="22"/>
                <w:szCs w:val="22"/>
              </w:rPr>
              <w:t xml:space="preserve">Response: Read the Wall Street Journal article about Texas Tech; </w:t>
            </w:r>
            <w:r w:rsidR="004611A5">
              <w:rPr>
                <w:rFonts w:eastAsia="Arial Narrow"/>
                <w:sz w:val="22"/>
                <w:szCs w:val="22"/>
              </w:rPr>
              <w:t>you can see why when the Governor read it, it was a trigger for him</w:t>
            </w:r>
            <w:r w:rsidR="005B1B37">
              <w:rPr>
                <w:rFonts w:eastAsia="Arial Narrow"/>
                <w:sz w:val="22"/>
                <w:szCs w:val="22"/>
              </w:rPr>
              <w:t xml:space="preserve"> </w:t>
            </w:r>
          </w:p>
          <w:p w14:paraId="3ACB6EAF" w14:textId="77777777" w:rsidR="00F42C51" w:rsidRPr="00F42C51" w:rsidRDefault="00F42C51" w:rsidP="00F42C51">
            <w:pPr>
              <w:pStyle w:val="ListParagraph"/>
              <w:ind w:left="2880"/>
              <w:rPr>
                <w:rFonts w:eastAsia="Arial Narrow"/>
                <w:sz w:val="22"/>
                <w:szCs w:val="22"/>
              </w:rPr>
            </w:pPr>
          </w:p>
          <w:p w14:paraId="16F20559" w14:textId="084FEB7F" w:rsidR="006D1168" w:rsidRPr="00047593" w:rsidRDefault="006D1168" w:rsidP="006D1168">
            <w:pPr>
              <w:rPr>
                <w:rFonts w:ascii="Arial Narrow" w:eastAsia="Arial Narrow" w:hAnsi="Arial Narrow"/>
                <w:b/>
                <w:bCs/>
                <w:sz w:val="22"/>
                <w:szCs w:val="22"/>
              </w:rPr>
            </w:pPr>
            <w:r w:rsidRPr="00047593">
              <w:rPr>
                <w:rFonts w:ascii="Arial Narrow" w:eastAsia="Arial Narrow" w:hAnsi="Arial Narrow"/>
                <w:b/>
                <w:bCs/>
                <w:sz w:val="22"/>
                <w:szCs w:val="22"/>
              </w:rPr>
              <w:t>Provost McPherson</w:t>
            </w:r>
          </w:p>
          <w:p w14:paraId="0CBB6C87" w14:textId="1935DE68" w:rsidR="007F7AC4" w:rsidRDefault="007F7AC4" w:rsidP="007F7AC4">
            <w:pPr>
              <w:pStyle w:val="ListParagraph"/>
              <w:numPr>
                <w:ilvl w:val="0"/>
                <w:numId w:val="14"/>
              </w:numPr>
              <w:rPr>
                <w:rFonts w:eastAsia="Arial Narrow"/>
                <w:sz w:val="22"/>
                <w:szCs w:val="22"/>
              </w:rPr>
            </w:pPr>
            <w:r>
              <w:rPr>
                <w:rFonts w:eastAsia="Arial Narrow"/>
                <w:sz w:val="22"/>
                <w:szCs w:val="22"/>
              </w:rPr>
              <w:t xml:space="preserve">Student Engagement </w:t>
            </w:r>
          </w:p>
          <w:p w14:paraId="42A1EBBC" w14:textId="5641B4D8" w:rsidR="000B77A6" w:rsidRDefault="005B1B37" w:rsidP="000B77A6">
            <w:pPr>
              <w:pStyle w:val="ListParagraph"/>
              <w:numPr>
                <w:ilvl w:val="1"/>
                <w:numId w:val="14"/>
              </w:numPr>
              <w:rPr>
                <w:rFonts w:eastAsia="Arial Narrow"/>
                <w:sz w:val="22"/>
                <w:szCs w:val="22"/>
              </w:rPr>
            </w:pPr>
            <w:r>
              <w:rPr>
                <w:rFonts w:eastAsia="Arial Narrow"/>
                <w:sz w:val="22"/>
                <w:szCs w:val="22"/>
              </w:rPr>
              <w:t>Provide faculty with h</w:t>
            </w:r>
            <w:r w:rsidR="000B77A6">
              <w:rPr>
                <w:rFonts w:eastAsia="Arial Narrow"/>
                <w:sz w:val="22"/>
                <w:szCs w:val="22"/>
              </w:rPr>
              <w:t>elp w</w:t>
            </w:r>
            <w:r>
              <w:rPr>
                <w:rFonts w:eastAsia="Arial Narrow"/>
                <w:sz w:val="22"/>
                <w:szCs w:val="22"/>
              </w:rPr>
              <w:t xml:space="preserve">ith </w:t>
            </w:r>
            <w:r w:rsidR="000B77A6">
              <w:rPr>
                <w:rFonts w:eastAsia="Arial Narrow"/>
                <w:sz w:val="22"/>
                <w:szCs w:val="22"/>
              </w:rPr>
              <w:t>increased student disengagement</w:t>
            </w:r>
          </w:p>
          <w:p w14:paraId="744A3C29" w14:textId="13D92935" w:rsidR="00D27EDC" w:rsidRPr="00D27EDC" w:rsidRDefault="000B77A6" w:rsidP="00D27EDC">
            <w:pPr>
              <w:pStyle w:val="ListParagraph"/>
              <w:widowControl/>
              <w:numPr>
                <w:ilvl w:val="0"/>
                <w:numId w:val="24"/>
              </w:numPr>
              <w:tabs>
                <w:tab w:val="left" w:pos="5895"/>
              </w:tabs>
              <w:autoSpaceDE/>
              <w:autoSpaceDN/>
              <w:adjustRightInd/>
              <w:contextualSpacing w:val="0"/>
              <w:rPr>
                <w:sz w:val="22"/>
                <w:szCs w:val="22"/>
              </w:rPr>
            </w:pPr>
            <w:r w:rsidRPr="00D27EDC">
              <w:rPr>
                <w:rFonts w:eastAsia="Arial Narrow"/>
                <w:sz w:val="22"/>
                <w:szCs w:val="22"/>
              </w:rPr>
              <w:t>O</w:t>
            </w:r>
            <w:r w:rsidR="005B1B37" w:rsidRPr="00D27EDC">
              <w:rPr>
                <w:rFonts w:eastAsia="Arial Narrow"/>
                <w:sz w:val="22"/>
                <w:szCs w:val="22"/>
              </w:rPr>
              <w:t xml:space="preserve">ffice of Faculty Success </w:t>
            </w:r>
            <w:r w:rsidRPr="00D27EDC">
              <w:rPr>
                <w:rFonts w:eastAsia="Arial Narrow"/>
                <w:sz w:val="22"/>
                <w:szCs w:val="22"/>
              </w:rPr>
              <w:t xml:space="preserve">has a very interesting panel for all faculty on </w:t>
            </w:r>
            <w:r w:rsidR="005B1B37" w:rsidRPr="00D27EDC">
              <w:rPr>
                <w:rFonts w:eastAsia="Arial Narrow"/>
                <w:sz w:val="22"/>
                <w:szCs w:val="22"/>
              </w:rPr>
              <w:t>student engagement featuring</w:t>
            </w:r>
            <w:r w:rsidR="00D27EDC" w:rsidRPr="00D27EDC">
              <w:rPr>
                <w:sz w:val="22"/>
                <w:szCs w:val="22"/>
              </w:rPr>
              <w:t xml:space="preserve"> </w:t>
            </w:r>
            <w:r w:rsidR="00D27EDC">
              <w:rPr>
                <w:sz w:val="22"/>
                <w:szCs w:val="22"/>
              </w:rPr>
              <w:t xml:space="preserve">faculty - </w:t>
            </w:r>
            <w:r w:rsidR="00D27EDC" w:rsidRPr="00D27EDC">
              <w:rPr>
                <w:sz w:val="22"/>
                <w:szCs w:val="22"/>
              </w:rPr>
              <w:t>Veronica Baldwin (College of Education), Sandra Mendiola Garcia (History), Lee Hughes (Biology), Rick Reidy (Engineering), and Randy Loftis (Journalism)</w:t>
            </w:r>
            <w:r w:rsidR="00D27EDC">
              <w:rPr>
                <w:sz w:val="22"/>
                <w:szCs w:val="22"/>
              </w:rPr>
              <w:t xml:space="preserve"> on April 3, </w:t>
            </w:r>
            <w:proofErr w:type="gramStart"/>
            <w:r w:rsidR="00D27EDC">
              <w:rPr>
                <w:sz w:val="22"/>
                <w:szCs w:val="22"/>
              </w:rPr>
              <w:t>2023</w:t>
            </w:r>
            <w:proofErr w:type="gramEnd"/>
            <w:r w:rsidR="00D27EDC">
              <w:rPr>
                <w:sz w:val="22"/>
                <w:szCs w:val="22"/>
              </w:rPr>
              <w:t xml:space="preserve"> from 2:00 pm to 3:30 pm in Union 333A</w:t>
            </w:r>
          </w:p>
          <w:p w14:paraId="11F24A41" w14:textId="533CC414" w:rsidR="004B56D5" w:rsidRPr="000B77A6" w:rsidRDefault="000B77A6" w:rsidP="00E90D91">
            <w:pPr>
              <w:pStyle w:val="ListParagraph"/>
              <w:numPr>
                <w:ilvl w:val="1"/>
                <w:numId w:val="14"/>
              </w:numPr>
              <w:rPr>
                <w:rFonts w:eastAsia="Arial Narrow"/>
                <w:sz w:val="22"/>
                <w:szCs w:val="22"/>
              </w:rPr>
            </w:pPr>
            <w:r>
              <w:rPr>
                <w:rFonts w:eastAsia="Arial Narrow"/>
                <w:sz w:val="22"/>
                <w:szCs w:val="22"/>
              </w:rPr>
              <w:t xml:space="preserve">Ask a favor of this body – once we have the panel, </w:t>
            </w:r>
            <w:r w:rsidR="00D27EDC">
              <w:rPr>
                <w:rFonts w:eastAsia="Arial Narrow"/>
                <w:sz w:val="22"/>
                <w:szCs w:val="22"/>
              </w:rPr>
              <w:t xml:space="preserve">would like </w:t>
            </w:r>
            <w:r>
              <w:rPr>
                <w:rFonts w:eastAsia="Arial Narrow"/>
                <w:sz w:val="22"/>
                <w:szCs w:val="22"/>
              </w:rPr>
              <w:t xml:space="preserve">your ideas of what we </w:t>
            </w:r>
            <w:proofErr w:type="gramStart"/>
            <w:r>
              <w:rPr>
                <w:rFonts w:eastAsia="Arial Narrow"/>
                <w:sz w:val="22"/>
                <w:szCs w:val="22"/>
              </w:rPr>
              <w:t>would should</w:t>
            </w:r>
            <w:proofErr w:type="gramEnd"/>
            <w:r>
              <w:rPr>
                <w:rFonts w:eastAsia="Arial Narrow"/>
                <w:sz w:val="22"/>
                <w:szCs w:val="22"/>
              </w:rPr>
              <w:t xml:space="preserve"> do next; is this sufficient?  What would help faculty next?</w:t>
            </w:r>
          </w:p>
        </w:tc>
      </w:tr>
      <w:tr w:rsidR="004B56D5" w:rsidRPr="00813F93" w14:paraId="7683E90F" w14:textId="77777777" w:rsidTr="004B56D5">
        <w:trPr>
          <w:jc w:val="center"/>
        </w:trPr>
        <w:tc>
          <w:tcPr>
            <w:tcW w:w="521" w:type="pct"/>
          </w:tcPr>
          <w:p w14:paraId="483BC8CE" w14:textId="4612EC18" w:rsidR="004B56D5" w:rsidRPr="00813F93" w:rsidRDefault="000C3770" w:rsidP="00D97F31">
            <w:pPr>
              <w:rPr>
                <w:rFonts w:ascii="Arial Narrow" w:hAnsi="Arial Narrow" w:cstheme="minorHAnsi"/>
                <w:sz w:val="22"/>
                <w:szCs w:val="22"/>
              </w:rPr>
            </w:pPr>
            <w:r>
              <w:rPr>
                <w:rFonts w:ascii="Arial Narrow" w:hAnsi="Arial Narrow" w:cstheme="minorHAnsi"/>
                <w:sz w:val="22"/>
                <w:szCs w:val="22"/>
              </w:rPr>
              <w:lastRenderedPageBreak/>
              <w:t>I</w:t>
            </w:r>
            <w:r w:rsidR="004B56D5" w:rsidRPr="00813F93">
              <w:rPr>
                <w:rFonts w:ascii="Arial Narrow" w:hAnsi="Arial Narrow" w:cstheme="minorHAnsi"/>
                <w:sz w:val="22"/>
                <w:szCs w:val="22"/>
              </w:rPr>
              <w:t>V.</w:t>
            </w:r>
          </w:p>
        </w:tc>
        <w:tc>
          <w:tcPr>
            <w:tcW w:w="1215" w:type="pct"/>
          </w:tcPr>
          <w:p w14:paraId="38935D01" w14:textId="0BA6B900" w:rsidR="00667256" w:rsidRPr="00E90D91" w:rsidRDefault="00E90D91" w:rsidP="00E90D91">
            <w:pPr>
              <w:rPr>
                <w:rFonts w:ascii="Arial Narrow" w:hAnsi="Arial Narrow" w:cstheme="minorHAnsi"/>
                <w:sz w:val="22"/>
                <w:szCs w:val="22"/>
              </w:rPr>
            </w:pPr>
            <w:r w:rsidRPr="00E90D91">
              <w:rPr>
                <w:rFonts w:ascii="Arial Narrow" w:hAnsi="Arial Narrow"/>
                <w:sz w:val="22"/>
                <w:szCs w:val="22"/>
              </w:rPr>
              <w:t>Update on Bertina Combes Endowment Fund for naming the Faculty Lounge (Adam Chamberlin)</w:t>
            </w:r>
          </w:p>
        </w:tc>
        <w:tc>
          <w:tcPr>
            <w:tcW w:w="3264" w:type="pct"/>
          </w:tcPr>
          <w:p w14:paraId="36A10747" w14:textId="772BA8D4" w:rsidR="004B56D5" w:rsidRPr="000B77A6" w:rsidRDefault="000B77A6" w:rsidP="000B77A6">
            <w:pPr>
              <w:pStyle w:val="ListParagraph"/>
              <w:numPr>
                <w:ilvl w:val="0"/>
                <w:numId w:val="14"/>
              </w:numPr>
              <w:rPr>
                <w:rFonts w:cstheme="minorHAnsi"/>
                <w:sz w:val="22"/>
                <w:szCs w:val="22"/>
              </w:rPr>
            </w:pPr>
            <w:r w:rsidRPr="000B77A6">
              <w:rPr>
                <w:rFonts w:cstheme="minorHAnsi"/>
                <w:sz w:val="22"/>
                <w:szCs w:val="22"/>
              </w:rPr>
              <w:t>Paperwork has been signed and approved</w:t>
            </w:r>
            <w:r w:rsidR="00D27EDC">
              <w:rPr>
                <w:rFonts w:cstheme="minorHAnsi"/>
                <w:sz w:val="22"/>
                <w:szCs w:val="22"/>
              </w:rPr>
              <w:t xml:space="preserve"> with a statement saying that once we receive </w:t>
            </w:r>
            <w:r w:rsidRPr="000B77A6">
              <w:rPr>
                <w:rFonts w:cstheme="minorHAnsi"/>
                <w:sz w:val="22"/>
                <w:szCs w:val="22"/>
              </w:rPr>
              <w:t>33% funding can change the name</w:t>
            </w:r>
            <w:r w:rsidR="00D27EDC">
              <w:rPr>
                <w:rFonts w:cstheme="minorHAnsi"/>
                <w:sz w:val="22"/>
                <w:szCs w:val="22"/>
              </w:rPr>
              <w:t xml:space="preserve"> to the Bertina Combes Faculty Lounge</w:t>
            </w:r>
          </w:p>
          <w:p w14:paraId="5792D338" w14:textId="65D9B03F" w:rsidR="000B77A6" w:rsidRDefault="00D27EDC" w:rsidP="000B77A6">
            <w:pPr>
              <w:pStyle w:val="ListParagraph"/>
              <w:numPr>
                <w:ilvl w:val="0"/>
                <w:numId w:val="14"/>
              </w:numPr>
              <w:rPr>
                <w:rFonts w:cstheme="minorHAnsi"/>
                <w:sz w:val="22"/>
                <w:szCs w:val="22"/>
              </w:rPr>
            </w:pPr>
            <w:r>
              <w:rPr>
                <w:rFonts w:cstheme="minorHAnsi"/>
                <w:sz w:val="22"/>
                <w:szCs w:val="22"/>
              </w:rPr>
              <w:t xml:space="preserve">Donations will be connected to the </w:t>
            </w:r>
            <w:r w:rsidR="000B77A6" w:rsidRPr="000B77A6">
              <w:rPr>
                <w:rFonts w:cstheme="minorHAnsi"/>
                <w:sz w:val="22"/>
                <w:szCs w:val="22"/>
              </w:rPr>
              <w:t>WeCare Campaign</w:t>
            </w:r>
          </w:p>
          <w:p w14:paraId="257F0BD0" w14:textId="77777777" w:rsidR="00D27EDC" w:rsidRDefault="000B77A6" w:rsidP="00D27EDC">
            <w:pPr>
              <w:pStyle w:val="ListParagraph"/>
              <w:numPr>
                <w:ilvl w:val="0"/>
                <w:numId w:val="14"/>
              </w:numPr>
              <w:rPr>
                <w:rFonts w:cstheme="minorHAnsi"/>
                <w:sz w:val="22"/>
                <w:szCs w:val="22"/>
              </w:rPr>
            </w:pPr>
            <w:r>
              <w:rPr>
                <w:rFonts w:cstheme="minorHAnsi"/>
                <w:sz w:val="22"/>
                <w:szCs w:val="22"/>
              </w:rPr>
              <w:t xml:space="preserve">VP </w:t>
            </w:r>
            <w:r w:rsidR="00D27EDC">
              <w:rPr>
                <w:rFonts w:cstheme="minorHAnsi"/>
                <w:sz w:val="22"/>
                <w:szCs w:val="22"/>
              </w:rPr>
              <w:t xml:space="preserve">Holly </w:t>
            </w:r>
            <w:r>
              <w:rPr>
                <w:rFonts w:cstheme="minorHAnsi"/>
                <w:sz w:val="22"/>
                <w:szCs w:val="22"/>
              </w:rPr>
              <w:t>Hutchins</w:t>
            </w:r>
            <w:r w:rsidR="00D27EDC">
              <w:rPr>
                <w:rFonts w:cstheme="minorHAnsi"/>
                <w:sz w:val="22"/>
                <w:szCs w:val="22"/>
              </w:rPr>
              <w:t xml:space="preserve"> is working with the Foundation on the best way to move forward and take your money </w:t>
            </w:r>
          </w:p>
          <w:p w14:paraId="0863C4DC" w14:textId="2266C607" w:rsidR="000B77A6" w:rsidRPr="000B77A6" w:rsidRDefault="000B77A6" w:rsidP="00D27EDC">
            <w:pPr>
              <w:pStyle w:val="ListParagraph"/>
              <w:numPr>
                <w:ilvl w:val="0"/>
                <w:numId w:val="14"/>
              </w:numPr>
              <w:rPr>
                <w:rFonts w:cstheme="minorHAnsi"/>
                <w:sz w:val="22"/>
                <w:szCs w:val="22"/>
              </w:rPr>
            </w:pPr>
            <w:r>
              <w:rPr>
                <w:rFonts w:cstheme="minorHAnsi"/>
                <w:sz w:val="22"/>
                <w:szCs w:val="22"/>
              </w:rPr>
              <w:t>Pres</w:t>
            </w:r>
            <w:r w:rsidR="00D27EDC">
              <w:rPr>
                <w:rFonts w:cstheme="minorHAnsi"/>
                <w:sz w:val="22"/>
                <w:szCs w:val="22"/>
              </w:rPr>
              <w:t>ident Smatresk: W</w:t>
            </w:r>
            <w:r>
              <w:rPr>
                <w:rFonts w:cstheme="minorHAnsi"/>
                <w:sz w:val="22"/>
                <w:szCs w:val="22"/>
              </w:rPr>
              <w:t>e all love</w:t>
            </w:r>
            <w:r w:rsidR="00D27EDC">
              <w:rPr>
                <w:rFonts w:cstheme="minorHAnsi"/>
                <w:sz w:val="22"/>
                <w:szCs w:val="22"/>
              </w:rPr>
              <w:t>d</w:t>
            </w:r>
            <w:r>
              <w:rPr>
                <w:rFonts w:cstheme="minorHAnsi"/>
                <w:sz w:val="22"/>
                <w:szCs w:val="22"/>
              </w:rPr>
              <w:t xml:space="preserve"> Bertina</w:t>
            </w:r>
            <w:r w:rsidR="00D27EDC">
              <w:rPr>
                <w:rFonts w:cstheme="minorHAnsi"/>
                <w:sz w:val="22"/>
                <w:szCs w:val="22"/>
              </w:rPr>
              <w:t xml:space="preserve">, and she was really awesome; this is a really nice way to honor her </w:t>
            </w:r>
            <w:r>
              <w:rPr>
                <w:rFonts w:cstheme="minorHAnsi"/>
                <w:sz w:val="22"/>
                <w:szCs w:val="22"/>
              </w:rPr>
              <w:t xml:space="preserve"> </w:t>
            </w:r>
          </w:p>
        </w:tc>
      </w:tr>
      <w:tr w:rsidR="00E90D91" w:rsidRPr="00813F93" w14:paraId="4163FD8E" w14:textId="77777777" w:rsidTr="004B56D5">
        <w:trPr>
          <w:jc w:val="center"/>
        </w:trPr>
        <w:tc>
          <w:tcPr>
            <w:tcW w:w="521" w:type="pct"/>
          </w:tcPr>
          <w:p w14:paraId="4FE45038" w14:textId="15F6633C" w:rsidR="00E90D91" w:rsidRDefault="00E90D91" w:rsidP="00D97F31">
            <w:pPr>
              <w:rPr>
                <w:rFonts w:ascii="Arial Narrow" w:hAnsi="Arial Narrow" w:cstheme="minorHAnsi"/>
                <w:sz w:val="22"/>
                <w:szCs w:val="22"/>
              </w:rPr>
            </w:pPr>
            <w:r w:rsidRPr="00813F93">
              <w:rPr>
                <w:rFonts w:ascii="Arial Narrow" w:hAnsi="Arial Narrow" w:cstheme="minorHAnsi"/>
                <w:sz w:val="22"/>
                <w:szCs w:val="22"/>
              </w:rPr>
              <w:t>V.</w:t>
            </w:r>
          </w:p>
        </w:tc>
        <w:tc>
          <w:tcPr>
            <w:tcW w:w="1215" w:type="pct"/>
          </w:tcPr>
          <w:p w14:paraId="04E6498B" w14:textId="18FB4A8B" w:rsidR="00E90D91" w:rsidRPr="00E90D91" w:rsidRDefault="00E90D91" w:rsidP="00E90D91">
            <w:pPr>
              <w:rPr>
                <w:rFonts w:ascii="Arial Narrow" w:hAnsi="Arial Narrow"/>
                <w:sz w:val="22"/>
                <w:szCs w:val="22"/>
              </w:rPr>
            </w:pPr>
            <w:r w:rsidRPr="00E90D91">
              <w:rPr>
                <w:rFonts w:ascii="Arial Narrow" w:hAnsi="Arial Narrow"/>
                <w:sz w:val="22"/>
                <w:szCs w:val="22"/>
              </w:rPr>
              <w:t>Togetherall mental health option (Bethany Evans)</w:t>
            </w:r>
          </w:p>
        </w:tc>
        <w:tc>
          <w:tcPr>
            <w:tcW w:w="3264" w:type="pct"/>
          </w:tcPr>
          <w:p w14:paraId="237E0F91" w14:textId="3EE72D25" w:rsidR="00E90D91" w:rsidRPr="00EE3D63" w:rsidRDefault="00D27EDC" w:rsidP="00EE3D63">
            <w:pPr>
              <w:rPr>
                <w:rFonts w:ascii="Arial Narrow" w:hAnsi="Arial Narrow" w:cstheme="minorHAnsi"/>
                <w:sz w:val="22"/>
                <w:szCs w:val="22"/>
              </w:rPr>
            </w:pPr>
            <w:r w:rsidRPr="00EE3D63">
              <w:rPr>
                <w:rFonts w:ascii="Arial Narrow" w:hAnsi="Arial Narrow" w:cstheme="minorHAnsi"/>
                <w:sz w:val="22"/>
                <w:szCs w:val="22"/>
              </w:rPr>
              <w:t>Bethany Evans</w:t>
            </w:r>
            <w:r w:rsidR="00EE3D63" w:rsidRPr="00EE3D63">
              <w:rPr>
                <w:rFonts w:ascii="Arial Narrow" w:hAnsi="Arial Narrow" w:cstheme="minorHAnsi"/>
                <w:sz w:val="22"/>
                <w:szCs w:val="22"/>
              </w:rPr>
              <w:t xml:space="preserve">, </w:t>
            </w:r>
            <w:r w:rsidRPr="00EE3D63">
              <w:rPr>
                <w:rFonts w:ascii="Arial Narrow" w:hAnsi="Arial Narrow" w:cstheme="minorHAnsi"/>
                <w:sz w:val="22"/>
                <w:szCs w:val="22"/>
              </w:rPr>
              <w:t>Director of Clinical Services</w:t>
            </w:r>
            <w:r w:rsidR="00EE3D63" w:rsidRPr="00EE3D63">
              <w:rPr>
                <w:rFonts w:ascii="Arial Narrow" w:hAnsi="Arial Narrow" w:cstheme="minorHAnsi"/>
                <w:sz w:val="22"/>
                <w:szCs w:val="22"/>
              </w:rPr>
              <w:t xml:space="preserve">, </w:t>
            </w:r>
            <w:r w:rsidR="000B77A6" w:rsidRPr="00EE3D63">
              <w:rPr>
                <w:rFonts w:ascii="Arial Narrow" w:hAnsi="Arial Narrow" w:cstheme="minorHAnsi"/>
                <w:sz w:val="22"/>
                <w:szCs w:val="22"/>
              </w:rPr>
              <w:t>Counseling &amp; Testing Services</w:t>
            </w:r>
          </w:p>
          <w:p w14:paraId="723AB49C" w14:textId="46A2A9C7" w:rsidR="000B77A6" w:rsidRDefault="00EE3D63" w:rsidP="000B77A6">
            <w:pPr>
              <w:pStyle w:val="ListParagraph"/>
              <w:numPr>
                <w:ilvl w:val="0"/>
                <w:numId w:val="21"/>
              </w:numPr>
              <w:rPr>
                <w:rFonts w:cstheme="minorHAnsi"/>
                <w:sz w:val="22"/>
                <w:szCs w:val="22"/>
              </w:rPr>
            </w:pPr>
            <w:r>
              <w:rPr>
                <w:rFonts w:cstheme="minorHAnsi"/>
                <w:sz w:val="22"/>
                <w:szCs w:val="22"/>
              </w:rPr>
              <w:t>Togetherall is a n</w:t>
            </w:r>
            <w:r w:rsidR="000B77A6">
              <w:rPr>
                <w:rFonts w:cstheme="minorHAnsi"/>
                <w:sz w:val="22"/>
                <w:szCs w:val="22"/>
              </w:rPr>
              <w:t xml:space="preserve">ew platform </w:t>
            </w:r>
            <w:r>
              <w:rPr>
                <w:rFonts w:cstheme="minorHAnsi"/>
                <w:sz w:val="22"/>
                <w:szCs w:val="22"/>
              </w:rPr>
              <w:t>available for</w:t>
            </w:r>
            <w:r w:rsidR="000B77A6">
              <w:rPr>
                <w:rFonts w:cstheme="minorHAnsi"/>
                <w:sz w:val="22"/>
                <w:szCs w:val="22"/>
              </w:rPr>
              <w:t xml:space="preserve"> students </w:t>
            </w:r>
            <w:r>
              <w:rPr>
                <w:rFonts w:cstheme="minorHAnsi"/>
                <w:sz w:val="22"/>
                <w:szCs w:val="22"/>
              </w:rPr>
              <w:t>and</w:t>
            </w:r>
            <w:r w:rsidR="000B77A6">
              <w:rPr>
                <w:rFonts w:cstheme="minorHAnsi"/>
                <w:sz w:val="22"/>
                <w:szCs w:val="22"/>
              </w:rPr>
              <w:t xml:space="preserve"> faculty/staff </w:t>
            </w:r>
            <w:r>
              <w:rPr>
                <w:rFonts w:cstheme="minorHAnsi"/>
                <w:sz w:val="22"/>
                <w:szCs w:val="22"/>
              </w:rPr>
              <w:t xml:space="preserve">to get mental health support on demand </w:t>
            </w:r>
          </w:p>
          <w:p w14:paraId="63DF9F3B" w14:textId="5E891EB8" w:rsidR="000B77A6" w:rsidRDefault="000B77A6" w:rsidP="000B77A6">
            <w:pPr>
              <w:pStyle w:val="ListParagraph"/>
              <w:numPr>
                <w:ilvl w:val="0"/>
                <w:numId w:val="21"/>
              </w:numPr>
              <w:rPr>
                <w:rFonts w:cstheme="minorHAnsi"/>
                <w:sz w:val="22"/>
                <w:szCs w:val="22"/>
              </w:rPr>
            </w:pPr>
            <w:r>
              <w:rPr>
                <w:rFonts w:cstheme="minorHAnsi"/>
                <w:sz w:val="22"/>
                <w:szCs w:val="22"/>
              </w:rPr>
              <w:t>24/7 platform</w:t>
            </w:r>
            <w:r w:rsidR="00FC3024">
              <w:rPr>
                <w:rFonts w:cstheme="minorHAnsi"/>
                <w:sz w:val="22"/>
                <w:szCs w:val="22"/>
              </w:rPr>
              <w:t xml:space="preserve"> that is </w:t>
            </w:r>
            <w:r>
              <w:rPr>
                <w:rFonts w:cstheme="minorHAnsi"/>
                <w:sz w:val="22"/>
                <w:szCs w:val="22"/>
              </w:rPr>
              <w:t>anonymous; can post concerns</w:t>
            </w:r>
            <w:r w:rsidR="00FC3024">
              <w:rPr>
                <w:rFonts w:cstheme="minorHAnsi"/>
                <w:sz w:val="22"/>
                <w:szCs w:val="22"/>
              </w:rPr>
              <w:t xml:space="preserve"> and</w:t>
            </w:r>
            <w:r>
              <w:rPr>
                <w:rFonts w:cstheme="minorHAnsi"/>
                <w:sz w:val="22"/>
                <w:szCs w:val="22"/>
              </w:rPr>
              <w:t xml:space="preserve"> students can give and get support; monitored by </w:t>
            </w:r>
            <w:r w:rsidR="00FC3024">
              <w:rPr>
                <w:rFonts w:cstheme="minorHAnsi"/>
                <w:sz w:val="22"/>
                <w:szCs w:val="22"/>
              </w:rPr>
              <w:t xml:space="preserve">licensed </w:t>
            </w:r>
            <w:r>
              <w:rPr>
                <w:rFonts w:cstheme="minorHAnsi"/>
                <w:sz w:val="22"/>
                <w:szCs w:val="22"/>
              </w:rPr>
              <w:t>mental health providers;</w:t>
            </w:r>
            <w:r w:rsidR="00FC3024">
              <w:rPr>
                <w:rFonts w:cstheme="minorHAnsi"/>
                <w:sz w:val="22"/>
                <w:szCs w:val="22"/>
              </w:rPr>
              <w:t xml:space="preserve"> if there is every anything that a student posts that would be of risk or demonstrates the need for additional support, then those clinicians step in;</w:t>
            </w:r>
            <w:r>
              <w:rPr>
                <w:rFonts w:cstheme="minorHAnsi"/>
                <w:sz w:val="22"/>
                <w:szCs w:val="22"/>
              </w:rPr>
              <w:t xml:space="preserve"> seamlessly connects to </w:t>
            </w:r>
            <w:r w:rsidR="00FC3024">
              <w:rPr>
                <w:rFonts w:cstheme="minorHAnsi"/>
                <w:sz w:val="22"/>
                <w:szCs w:val="22"/>
              </w:rPr>
              <w:t xml:space="preserve">our 24/7 </w:t>
            </w:r>
            <w:r>
              <w:rPr>
                <w:rFonts w:cstheme="minorHAnsi"/>
                <w:sz w:val="22"/>
                <w:szCs w:val="22"/>
              </w:rPr>
              <w:t>crisis line</w:t>
            </w:r>
          </w:p>
          <w:p w14:paraId="4DF8E60E" w14:textId="24EFDFD1" w:rsidR="000B77A6" w:rsidRDefault="00FC3024" w:rsidP="000B77A6">
            <w:pPr>
              <w:pStyle w:val="ListParagraph"/>
              <w:numPr>
                <w:ilvl w:val="0"/>
                <w:numId w:val="21"/>
              </w:numPr>
              <w:rPr>
                <w:rFonts w:cstheme="minorHAnsi"/>
                <w:sz w:val="22"/>
                <w:szCs w:val="22"/>
              </w:rPr>
            </w:pPr>
            <w:r>
              <w:rPr>
                <w:rFonts w:cstheme="minorHAnsi"/>
                <w:sz w:val="22"/>
                <w:szCs w:val="22"/>
              </w:rPr>
              <w:t xml:space="preserve">Want faculty to advertise this to </w:t>
            </w:r>
            <w:r w:rsidR="000B77A6">
              <w:rPr>
                <w:rFonts w:cstheme="minorHAnsi"/>
                <w:sz w:val="22"/>
                <w:szCs w:val="22"/>
              </w:rPr>
              <w:t>students as much as possible</w:t>
            </w:r>
            <w:r>
              <w:rPr>
                <w:rFonts w:cstheme="minorHAnsi"/>
                <w:sz w:val="22"/>
                <w:szCs w:val="22"/>
              </w:rPr>
              <w:t xml:space="preserve"> and </w:t>
            </w:r>
            <w:r w:rsidR="000B77A6">
              <w:rPr>
                <w:rFonts w:cstheme="minorHAnsi"/>
                <w:sz w:val="22"/>
                <w:szCs w:val="22"/>
              </w:rPr>
              <w:t xml:space="preserve"> include in syllabi</w:t>
            </w:r>
          </w:p>
          <w:p w14:paraId="78A110AD" w14:textId="0E579879" w:rsidR="000B77A6" w:rsidRDefault="000B77A6" w:rsidP="000B77A6">
            <w:pPr>
              <w:pStyle w:val="ListParagraph"/>
              <w:numPr>
                <w:ilvl w:val="0"/>
                <w:numId w:val="21"/>
              </w:numPr>
              <w:rPr>
                <w:rFonts w:cstheme="minorHAnsi"/>
                <w:sz w:val="22"/>
                <w:szCs w:val="22"/>
              </w:rPr>
            </w:pPr>
            <w:r>
              <w:rPr>
                <w:rFonts w:cstheme="minorHAnsi"/>
                <w:sz w:val="22"/>
                <w:szCs w:val="22"/>
              </w:rPr>
              <w:t>It’s free;</w:t>
            </w:r>
            <w:r w:rsidR="00FC3024">
              <w:rPr>
                <w:rFonts w:cstheme="minorHAnsi"/>
                <w:sz w:val="22"/>
                <w:szCs w:val="22"/>
              </w:rPr>
              <w:t xml:space="preserve"> hoping to</w:t>
            </w:r>
            <w:r>
              <w:rPr>
                <w:rFonts w:cstheme="minorHAnsi"/>
                <w:sz w:val="22"/>
                <w:szCs w:val="22"/>
              </w:rPr>
              <w:t xml:space="preserve"> capture students on the front end</w:t>
            </w:r>
            <w:r w:rsidR="00FC3024">
              <w:rPr>
                <w:rFonts w:cstheme="minorHAnsi"/>
                <w:sz w:val="22"/>
                <w:szCs w:val="22"/>
              </w:rPr>
              <w:t xml:space="preserve"> before they get to the crisis level</w:t>
            </w:r>
          </w:p>
          <w:p w14:paraId="1D82D82C" w14:textId="790D9CF0" w:rsidR="000B77A6" w:rsidRDefault="00FC3024" w:rsidP="000B77A6">
            <w:pPr>
              <w:pStyle w:val="ListParagraph"/>
              <w:numPr>
                <w:ilvl w:val="0"/>
                <w:numId w:val="21"/>
              </w:numPr>
              <w:rPr>
                <w:rFonts w:cstheme="minorHAnsi"/>
                <w:sz w:val="22"/>
                <w:szCs w:val="22"/>
              </w:rPr>
            </w:pPr>
            <w:r>
              <w:rPr>
                <w:rFonts w:cstheme="minorHAnsi"/>
                <w:sz w:val="22"/>
                <w:szCs w:val="22"/>
              </w:rPr>
              <w:t>In addition, there are courses and other features available through the platform -</w:t>
            </w:r>
            <w:r w:rsidR="000B77A6">
              <w:rPr>
                <w:rFonts w:cstheme="minorHAnsi"/>
                <w:sz w:val="22"/>
                <w:szCs w:val="22"/>
              </w:rPr>
              <w:t xml:space="preserve">– how to improve sleep; procrastination; journaling tools; self-assessments </w:t>
            </w:r>
          </w:p>
          <w:p w14:paraId="00B02D8F" w14:textId="676CFCC5" w:rsidR="000B77A6" w:rsidRDefault="000B77A6" w:rsidP="000B77A6">
            <w:pPr>
              <w:pStyle w:val="ListParagraph"/>
              <w:numPr>
                <w:ilvl w:val="0"/>
                <w:numId w:val="21"/>
              </w:numPr>
              <w:rPr>
                <w:rFonts w:cstheme="minorHAnsi"/>
                <w:sz w:val="22"/>
                <w:szCs w:val="22"/>
              </w:rPr>
            </w:pPr>
            <w:r>
              <w:rPr>
                <w:rFonts w:cstheme="minorHAnsi"/>
                <w:sz w:val="22"/>
                <w:szCs w:val="22"/>
              </w:rPr>
              <w:t>Adopted this</w:t>
            </w:r>
            <w:r w:rsidR="00FC3024">
              <w:rPr>
                <w:rFonts w:cstheme="minorHAnsi"/>
                <w:sz w:val="22"/>
                <w:szCs w:val="22"/>
              </w:rPr>
              <w:t xml:space="preserve"> right before </w:t>
            </w:r>
            <w:r>
              <w:rPr>
                <w:rFonts w:cstheme="minorHAnsi"/>
                <w:sz w:val="22"/>
                <w:szCs w:val="22"/>
              </w:rPr>
              <w:t>winter break</w:t>
            </w:r>
            <w:r w:rsidR="00FC3024">
              <w:rPr>
                <w:rFonts w:cstheme="minorHAnsi"/>
                <w:sz w:val="22"/>
                <w:szCs w:val="22"/>
              </w:rPr>
              <w:t xml:space="preserve">; we have had 200 people already register and use the platform since January </w:t>
            </w:r>
          </w:p>
          <w:p w14:paraId="119FFAC4" w14:textId="0CDB282A" w:rsidR="000B77A6" w:rsidRPr="00FC3024" w:rsidRDefault="00FC3024" w:rsidP="00FC3024">
            <w:pPr>
              <w:pStyle w:val="ListParagraph"/>
              <w:numPr>
                <w:ilvl w:val="0"/>
                <w:numId w:val="21"/>
              </w:numPr>
              <w:rPr>
                <w:rFonts w:cstheme="minorHAnsi"/>
                <w:sz w:val="22"/>
                <w:szCs w:val="22"/>
              </w:rPr>
            </w:pPr>
            <w:r>
              <w:rPr>
                <w:rFonts w:cstheme="minorHAnsi"/>
                <w:sz w:val="22"/>
                <w:szCs w:val="22"/>
              </w:rPr>
              <w:t xml:space="preserve">Go to </w:t>
            </w:r>
            <w:r w:rsidR="000B77A6">
              <w:rPr>
                <w:rFonts w:cstheme="minorHAnsi"/>
                <w:sz w:val="22"/>
                <w:szCs w:val="22"/>
              </w:rPr>
              <w:t xml:space="preserve">Togetherall.com </w:t>
            </w:r>
            <w:r>
              <w:rPr>
                <w:rFonts w:cstheme="minorHAnsi"/>
                <w:sz w:val="22"/>
                <w:szCs w:val="22"/>
              </w:rPr>
              <w:t>and use UNT</w:t>
            </w:r>
            <w:r w:rsidR="000B77A6">
              <w:rPr>
                <w:rFonts w:cstheme="minorHAnsi"/>
                <w:sz w:val="22"/>
                <w:szCs w:val="22"/>
              </w:rPr>
              <w:t xml:space="preserve"> email address </w:t>
            </w:r>
          </w:p>
        </w:tc>
      </w:tr>
      <w:tr w:rsidR="00E90D91" w:rsidRPr="00813F93" w14:paraId="5E1B9171" w14:textId="77777777" w:rsidTr="004B56D5">
        <w:trPr>
          <w:jc w:val="center"/>
        </w:trPr>
        <w:tc>
          <w:tcPr>
            <w:tcW w:w="521" w:type="pct"/>
          </w:tcPr>
          <w:p w14:paraId="675DEFFF" w14:textId="77777777" w:rsidR="00E90D91" w:rsidRDefault="00E90D91" w:rsidP="00E90D91">
            <w:pPr>
              <w:rPr>
                <w:rFonts w:ascii="Arial Narrow" w:hAnsi="Arial Narrow" w:cstheme="minorHAnsi"/>
                <w:sz w:val="22"/>
                <w:szCs w:val="22"/>
              </w:rPr>
            </w:pPr>
            <w:r>
              <w:rPr>
                <w:rFonts w:ascii="Arial Narrow" w:hAnsi="Arial Narrow" w:cstheme="minorHAnsi"/>
                <w:sz w:val="22"/>
                <w:szCs w:val="22"/>
              </w:rPr>
              <w:t>VI.</w:t>
            </w:r>
          </w:p>
          <w:p w14:paraId="2ABE9D77" w14:textId="77777777" w:rsidR="00E90D91" w:rsidRPr="00813F93" w:rsidRDefault="00E90D91" w:rsidP="00D97F31">
            <w:pPr>
              <w:rPr>
                <w:rFonts w:ascii="Arial Narrow" w:hAnsi="Arial Narrow" w:cstheme="minorHAnsi"/>
                <w:sz w:val="22"/>
                <w:szCs w:val="22"/>
              </w:rPr>
            </w:pPr>
          </w:p>
        </w:tc>
        <w:tc>
          <w:tcPr>
            <w:tcW w:w="1215" w:type="pct"/>
          </w:tcPr>
          <w:p w14:paraId="033F3868" w14:textId="77777777" w:rsidR="00E90D91" w:rsidRPr="00E90D91" w:rsidRDefault="00E90D91" w:rsidP="00E90D91">
            <w:pPr>
              <w:rPr>
                <w:rFonts w:ascii="Arial Narrow" w:hAnsi="Arial Narrow"/>
                <w:szCs w:val="22"/>
              </w:rPr>
            </w:pPr>
            <w:r w:rsidRPr="00E90D91">
              <w:rPr>
                <w:rFonts w:ascii="Arial Narrow" w:hAnsi="Arial Narrow"/>
                <w:szCs w:val="22"/>
              </w:rPr>
              <w:t>Document retention requirements for faculty (Kari Gerner)</w:t>
            </w:r>
          </w:p>
          <w:p w14:paraId="6DABB931" w14:textId="77777777" w:rsidR="00E90D91" w:rsidRPr="00E90D91" w:rsidRDefault="00E90D91" w:rsidP="00E90D91">
            <w:pPr>
              <w:rPr>
                <w:rFonts w:ascii="Arial Narrow" w:hAnsi="Arial Narrow"/>
                <w:sz w:val="22"/>
                <w:szCs w:val="22"/>
              </w:rPr>
            </w:pPr>
          </w:p>
        </w:tc>
        <w:tc>
          <w:tcPr>
            <w:tcW w:w="3264" w:type="pct"/>
          </w:tcPr>
          <w:p w14:paraId="52B84976" w14:textId="6B1F84CB" w:rsidR="00E90D91" w:rsidRPr="00EE3D63" w:rsidRDefault="00EE3D63" w:rsidP="00EE3D63">
            <w:pPr>
              <w:rPr>
                <w:rFonts w:ascii="Arial Narrow" w:hAnsi="Arial Narrow" w:cstheme="minorHAnsi"/>
                <w:sz w:val="22"/>
                <w:szCs w:val="22"/>
              </w:rPr>
            </w:pPr>
            <w:r w:rsidRPr="00EE3D63">
              <w:rPr>
                <w:rFonts w:ascii="Arial Narrow" w:hAnsi="Arial Narrow" w:cstheme="minorHAnsi"/>
                <w:sz w:val="22"/>
                <w:szCs w:val="22"/>
              </w:rPr>
              <w:t>Kari Gerner</w:t>
            </w:r>
            <w:r>
              <w:rPr>
                <w:rFonts w:ascii="Arial Narrow" w:hAnsi="Arial Narrow" w:cstheme="minorHAnsi"/>
                <w:sz w:val="22"/>
                <w:szCs w:val="22"/>
              </w:rPr>
              <w:t xml:space="preserve">, </w:t>
            </w:r>
            <w:r w:rsidR="000B77A6" w:rsidRPr="00EE3D63">
              <w:rPr>
                <w:rFonts w:ascii="Arial Narrow" w:hAnsi="Arial Narrow" w:cstheme="minorHAnsi"/>
                <w:sz w:val="22"/>
                <w:szCs w:val="22"/>
              </w:rPr>
              <w:t>University Integrity and Compliance Office</w:t>
            </w:r>
          </w:p>
          <w:p w14:paraId="23CCB6FA" w14:textId="77777777" w:rsidR="009B314B" w:rsidRDefault="009B314B" w:rsidP="000B77A6">
            <w:pPr>
              <w:pStyle w:val="ListParagraph"/>
              <w:numPr>
                <w:ilvl w:val="0"/>
                <w:numId w:val="22"/>
              </w:numPr>
              <w:rPr>
                <w:rFonts w:cstheme="minorHAnsi"/>
                <w:sz w:val="22"/>
                <w:szCs w:val="22"/>
              </w:rPr>
            </w:pPr>
            <w:r>
              <w:rPr>
                <w:rFonts w:cstheme="minorHAnsi"/>
                <w:sz w:val="22"/>
                <w:szCs w:val="22"/>
              </w:rPr>
              <w:t>First of all, what is records management?</w:t>
            </w:r>
          </w:p>
          <w:p w14:paraId="4E843241" w14:textId="7EB76DAB" w:rsidR="000B77A6" w:rsidRDefault="009B314B" w:rsidP="009B314B">
            <w:pPr>
              <w:pStyle w:val="ListParagraph"/>
              <w:numPr>
                <w:ilvl w:val="1"/>
                <w:numId w:val="22"/>
              </w:numPr>
              <w:rPr>
                <w:rFonts w:cstheme="minorHAnsi"/>
                <w:sz w:val="22"/>
                <w:szCs w:val="22"/>
              </w:rPr>
            </w:pPr>
            <w:r>
              <w:rPr>
                <w:rFonts w:cstheme="minorHAnsi"/>
                <w:sz w:val="22"/>
                <w:szCs w:val="22"/>
              </w:rPr>
              <w:t xml:space="preserve">It is everything you do from the creation of your record to the use of your record, to the disposition of your record </w:t>
            </w:r>
          </w:p>
          <w:p w14:paraId="1DF427F1" w14:textId="04618A71" w:rsidR="000B77A6" w:rsidRDefault="009B314B" w:rsidP="000B77A6">
            <w:pPr>
              <w:pStyle w:val="ListParagraph"/>
              <w:numPr>
                <w:ilvl w:val="0"/>
                <w:numId w:val="22"/>
              </w:numPr>
              <w:rPr>
                <w:rFonts w:cstheme="minorHAnsi"/>
                <w:sz w:val="22"/>
                <w:szCs w:val="22"/>
              </w:rPr>
            </w:pPr>
            <w:r>
              <w:rPr>
                <w:rFonts w:cstheme="minorHAnsi"/>
                <w:sz w:val="22"/>
                <w:szCs w:val="22"/>
              </w:rPr>
              <w:t>Official record means a</w:t>
            </w:r>
            <w:r w:rsidR="000B77A6">
              <w:rPr>
                <w:rFonts w:cstheme="minorHAnsi"/>
                <w:sz w:val="22"/>
                <w:szCs w:val="22"/>
              </w:rPr>
              <w:t>ll UNT business</w:t>
            </w:r>
            <w:r>
              <w:rPr>
                <w:rFonts w:cstheme="minorHAnsi"/>
                <w:sz w:val="22"/>
                <w:szCs w:val="22"/>
              </w:rPr>
              <w:t xml:space="preserve">; can be in any type of format – paper, pictures, floppy disks, email </w:t>
            </w:r>
          </w:p>
          <w:p w14:paraId="349687CD" w14:textId="4D698336" w:rsidR="000B77A6" w:rsidRDefault="000B77A6" w:rsidP="009B314B">
            <w:pPr>
              <w:pStyle w:val="ListParagraph"/>
              <w:numPr>
                <w:ilvl w:val="0"/>
                <w:numId w:val="22"/>
              </w:numPr>
              <w:rPr>
                <w:rFonts w:cstheme="minorHAnsi"/>
                <w:sz w:val="22"/>
                <w:szCs w:val="22"/>
              </w:rPr>
            </w:pPr>
            <w:r>
              <w:rPr>
                <w:rFonts w:cstheme="minorHAnsi"/>
                <w:sz w:val="22"/>
                <w:szCs w:val="22"/>
              </w:rPr>
              <w:t>Texas law requires that official state records</w:t>
            </w:r>
            <w:r w:rsidR="009B314B">
              <w:rPr>
                <w:rFonts w:cstheme="minorHAnsi"/>
                <w:sz w:val="22"/>
                <w:szCs w:val="22"/>
              </w:rPr>
              <w:t xml:space="preserve"> </w:t>
            </w:r>
            <w:r>
              <w:rPr>
                <w:rFonts w:cstheme="minorHAnsi"/>
                <w:sz w:val="22"/>
                <w:szCs w:val="22"/>
              </w:rPr>
              <w:t>be identifie</w:t>
            </w:r>
            <w:r w:rsidR="009B314B">
              <w:rPr>
                <w:rFonts w:cstheme="minorHAnsi"/>
                <w:sz w:val="22"/>
                <w:szCs w:val="22"/>
              </w:rPr>
              <w:t xml:space="preserve">d and categorized based on their function; be retained for periods specified by law and best business practice; and have their disposition documented on a log; any time you dispose of any records, there is going to be an approval process; a final disposition log has to be sent to our office and be approved before records can be disposed of </w:t>
            </w:r>
          </w:p>
          <w:p w14:paraId="63DB81DC" w14:textId="322210C2" w:rsidR="009B314B" w:rsidRPr="009B314B" w:rsidRDefault="009B314B" w:rsidP="009B314B">
            <w:pPr>
              <w:pStyle w:val="ListParagraph"/>
              <w:numPr>
                <w:ilvl w:val="0"/>
                <w:numId w:val="22"/>
              </w:numPr>
              <w:rPr>
                <w:rFonts w:cstheme="minorHAnsi"/>
                <w:sz w:val="22"/>
                <w:szCs w:val="22"/>
              </w:rPr>
            </w:pPr>
            <w:r>
              <w:rPr>
                <w:rFonts w:cstheme="minorHAnsi"/>
                <w:sz w:val="22"/>
                <w:szCs w:val="22"/>
              </w:rPr>
              <w:t xml:space="preserve">Different record series that primarily relate to faculty: </w:t>
            </w:r>
          </w:p>
          <w:p w14:paraId="57AFF757" w14:textId="246D6F9B" w:rsidR="00241473" w:rsidRDefault="00241473" w:rsidP="009B314B">
            <w:pPr>
              <w:pStyle w:val="ListParagraph"/>
              <w:numPr>
                <w:ilvl w:val="1"/>
                <w:numId w:val="22"/>
              </w:numPr>
              <w:rPr>
                <w:rFonts w:cstheme="minorHAnsi"/>
                <w:sz w:val="22"/>
                <w:szCs w:val="22"/>
              </w:rPr>
            </w:pPr>
            <w:r>
              <w:rPr>
                <w:rFonts w:cstheme="minorHAnsi"/>
                <w:sz w:val="22"/>
                <w:szCs w:val="22"/>
              </w:rPr>
              <w:t>Retention Policy 319</w:t>
            </w:r>
            <w:r w:rsidR="009B314B">
              <w:rPr>
                <w:rFonts w:cstheme="minorHAnsi"/>
                <w:sz w:val="22"/>
                <w:szCs w:val="22"/>
              </w:rPr>
              <w:t xml:space="preserve"> (test questions, exams, quizzes, and term papers)</w:t>
            </w:r>
            <w:r>
              <w:rPr>
                <w:rFonts w:cstheme="minorHAnsi"/>
                <w:sz w:val="22"/>
                <w:szCs w:val="22"/>
              </w:rPr>
              <w:t xml:space="preserve"> – </w:t>
            </w:r>
            <w:r w:rsidR="009B314B">
              <w:rPr>
                <w:rFonts w:cstheme="minorHAnsi"/>
                <w:sz w:val="22"/>
                <w:szCs w:val="22"/>
              </w:rPr>
              <w:t xml:space="preserve">has a retention period of the </w:t>
            </w:r>
            <w:r>
              <w:rPr>
                <w:rFonts w:cstheme="minorHAnsi"/>
                <w:sz w:val="22"/>
                <w:szCs w:val="22"/>
              </w:rPr>
              <w:t>end of semester plus 1 year</w:t>
            </w:r>
            <w:r w:rsidR="009B314B">
              <w:rPr>
                <w:rFonts w:cstheme="minorHAnsi"/>
                <w:sz w:val="22"/>
                <w:szCs w:val="22"/>
              </w:rPr>
              <w:t xml:space="preserve"> and</w:t>
            </w:r>
            <w:r>
              <w:rPr>
                <w:rFonts w:cstheme="minorHAnsi"/>
                <w:sz w:val="22"/>
                <w:szCs w:val="22"/>
              </w:rPr>
              <w:t xml:space="preserve"> then can be disposed of</w:t>
            </w:r>
            <w:r w:rsidR="009B314B">
              <w:rPr>
                <w:rFonts w:cstheme="minorHAnsi"/>
                <w:sz w:val="22"/>
                <w:szCs w:val="22"/>
              </w:rPr>
              <w:t xml:space="preserve"> with approval </w:t>
            </w:r>
          </w:p>
          <w:p w14:paraId="6D528CCB" w14:textId="6337875A" w:rsidR="00241473" w:rsidRDefault="00241473" w:rsidP="009B314B">
            <w:pPr>
              <w:pStyle w:val="ListParagraph"/>
              <w:numPr>
                <w:ilvl w:val="1"/>
                <w:numId w:val="22"/>
              </w:numPr>
              <w:rPr>
                <w:rFonts w:cstheme="minorHAnsi"/>
                <w:sz w:val="22"/>
                <w:szCs w:val="22"/>
              </w:rPr>
            </w:pPr>
            <w:r>
              <w:rPr>
                <w:rFonts w:cstheme="minorHAnsi"/>
                <w:sz w:val="22"/>
                <w:szCs w:val="22"/>
              </w:rPr>
              <w:t>Retention Policy 108</w:t>
            </w:r>
            <w:r w:rsidR="009B314B">
              <w:rPr>
                <w:rFonts w:cstheme="minorHAnsi"/>
                <w:sz w:val="22"/>
                <w:szCs w:val="22"/>
              </w:rPr>
              <w:t xml:space="preserve"> (gradebooks)</w:t>
            </w:r>
            <w:r>
              <w:rPr>
                <w:rFonts w:cstheme="minorHAnsi"/>
                <w:sz w:val="22"/>
                <w:szCs w:val="22"/>
              </w:rPr>
              <w:t xml:space="preserve"> – </w:t>
            </w:r>
            <w:r w:rsidR="009B314B">
              <w:rPr>
                <w:rFonts w:cstheme="minorHAnsi"/>
                <w:sz w:val="22"/>
                <w:szCs w:val="22"/>
              </w:rPr>
              <w:t xml:space="preserve">right now, they have a </w:t>
            </w:r>
            <w:r>
              <w:rPr>
                <w:rFonts w:cstheme="minorHAnsi"/>
                <w:sz w:val="22"/>
                <w:szCs w:val="22"/>
              </w:rPr>
              <w:t xml:space="preserve">5 year retention; </w:t>
            </w:r>
            <w:r w:rsidR="009B314B">
              <w:rPr>
                <w:rFonts w:cstheme="minorHAnsi"/>
                <w:sz w:val="22"/>
                <w:szCs w:val="22"/>
              </w:rPr>
              <w:t xml:space="preserve">looking to change the retention period to the </w:t>
            </w:r>
            <w:r>
              <w:rPr>
                <w:rFonts w:cstheme="minorHAnsi"/>
                <w:sz w:val="22"/>
                <w:szCs w:val="22"/>
              </w:rPr>
              <w:t>end of semester plus 1 year</w:t>
            </w:r>
            <w:r w:rsidR="009B314B">
              <w:rPr>
                <w:rFonts w:cstheme="minorHAnsi"/>
                <w:sz w:val="22"/>
                <w:szCs w:val="22"/>
              </w:rPr>
              <w:t xml:space="preserve"> to follow the coursework</w:t>
            </w:r>
            <w:r>
              <w:rPr>
                <w:rFonts w:cstheme="minorHAnsi"/>
                <w:sz w:val="22"/>
                <w:szCs w:val="22"/>
              </w:rPr>
              <w:t>;</w:t>
            </w:r>
            <w:r w:rsidR="009B314B">
              <w:rPr>
                <w:rFonts w:cstheme="minorHAnsi"/>
                <w:sz w:val="22"/>
                <w:szCs w:val="22"/>
              </w:rPr>
              <w:t xml:space="preserve"> the reasoning behind this is that when Canvas disposes of these records gradebooks go with them; right now, faculty are having to download their gradebooks and keep them for 5 years; if this change is made, the </w:t>
            </w:r>
            <w:r>
              <w:rPr>
                <w:rFonts w:cstheme="minorHAnsi"/>
                <w:sz w:val="22"/>
                <w:szCs w:val="22"/>
              </w:rPr>
              <w:t xml:space="preserve">Canvas crew will </w:t>
            </w:r>
            <w:r w:rsidR="009B314B">
              <w:rPr>
                <w:rFonts w:cstheme="minorHAnsi"/>
                <w:sz w:val="22"/>
                <w:szCs w:val="22"/>
              </w:rPr>
              <w:t>dispose of the gradebooks for us</w:t>
            </w:r>
            <w:r>
              <w:rPr>
                <w:rFonts w:cstheme="minorHAnsi"/>
                <w:sz w:val="22"/>
                <w:szCs w:val="22"/>
              </w:rPr>
              <w:t xml:space="preserve"> (State of Texas schedule has retention </w:t>
            </w:r>
            <w:r w:rsidR="00A72ABE">
              <w:rPr>
                <w:rFonts w:cstheme="minorHAnsi"/>
                <w:sz w:val="22"/>
                <w:szCs w:val="22"/>
              </w:rPr>
              <w:t xml:space="preserve">period for gradebooks </w:t>
            </w:r>
            <w:r>
              <w:rPr>
                <w:rFonts w:cstheme="minorHAnsi"/>
                <w:sz w:val="22"/>
                <w:szCs w:val="22"/>
              </w:rPr>
              <w:t>as</w:t>
            </w:r>
            <w:r w:rsidR="00A72ABE">
              <w:rPr>
                <w:rFonts w:cstheme="minorHAnsi"/>
                <w:sz w:val="22"/>
                <w:szCs w:val="22"/>
              </w:rPr>
              <w:t xml:space="preserve"> the</w:t>
            </w:r>
            <w:r>
              <w:rPr>
                <w:rFonts w:cstheme="minorHAnsi"/>
                <w:sz w:val="22"/>
                <w:szCs w:val="22"/>
              </w:rPr>
              <w:t xml:space="preserve"> end of semester) </w:t>
            </w:r>
          </w:p>
          <w:p w14:paraId="700D1A09" w14:textId="47C19B71" w:rsidR="00241473" w:rsidRDefault="00A72ABE" w:rsidP="009B314B">
            <w:pPr>
              <w:pStyle w:val="ListParagraph"/>
              <w:numPr>
                <w:ilvl w:val="1"/>
                <w:numId w:val="22"/>
              </w:numPr>
              <w:rPr>
                <w:rFonts w:cstheme="minorHAnsi"/>
                <w:sz w:val="22"/>
                <w:szCs w:val="22"/>
              </w:rPr>
            </w:pPr>
            <w:r>
              <w:rPr>
                <w:rFonts w:cstheme="minorHAnsi"/>
                <w:sz w:val="22"/>
                <w:szCs w:val="22"/>
              </w:rPr>
              <w:t>Retention Policy 593 (</w:t>
            </w:r>
            <w:r w:rsidR="00241473">
              <w:rPr>
                <w:rFonts w:cstheme="minorHAnsi"/>
                <w:sz w:val="22"/>
                <w:szCs w:val="22"/>
              </w:rPr>
              <w:t>Course Contents/Syllabi</w:t>
            </w:r>
            <w:r>
              <w:rPr>
                <w:rFonts w:cstheme="minorHAnsi"/>
                <w:sz w:val="22"/>
                <w:szCs w:val="22"/>
              </w:rPr>
              <w:t>) – has a retention period of the end of the fiscal year plus 7 years</w:t>
            </w:r>
          </w:p>
          <w:p w14:paraId="05BA8446" w14:textId="5916B87A" w:rsidR="00A72ABE" w:rsidRDefault="00A72ABE" w:rsidP="009B314B">
            <w:pPr>
              <w:pStyle w:val="ListParagraph"/>
              <w:numPr>
                <w:ilvl w:val="1"/>
                <w:numId w:val="22"/>
              </w:numPr>
              <w:rPr>
                <w:rFonts w:cstheme="minorHAnsi"/>
                <w:sz w:val="22"/>
                <w:szCs w:val="22"/>
              </w:rPr>
            </w:pPr>
            <w:r>
              <w:rPr>
                <w:rFonts w:cstheme="minorHAnsi"/>
                <w:sz w:val="22"/>
                <w:szCs w:val="22"/>
              </w:rPr>
              <w:t xml:space="preserve">Course evaluations, program and course development, and catalogs – student records all have their own retention periods  </w:t>
            </w:r>
          </w:p>
          <w:p w14:paraId="5C681401" w14:textId="60AD3A9B" w:rsidR="00241473" w:rsidRPr="00A72ABE" w:rsidRDefault="00A72ABE" w:rsidP="00A72ABE">
            <w:pPr>
              <w:pStyle w:val="ListParagraph"/>
              <w:numPr>
                <w:ilvl w:val="0"/>
                <w:numId w:val="22"/>
              </w:numPr>
              <w:rPr>
                <w:rFonts w:cstheme="minorHAnsi"/>
                <w:sz w:val="22"/>
                <w:szCs w:val="22"/>
              </w:rPr>
            </w:pPr>
            <w:r>
              <w:rPr>
                <w:rFonts w:cstheme="minorHAnsi"/>
                <w:sz w:val="22"/>
                <w:szCs w:val="22"/>
              </w:rPr>
              <w:t xml:space="preserve">There is a record disposition form that has to be completed and approved before records can be disposed  </w:t>
            </w:r>
          </w:p>
          <w:p w14:paraId="24729686" w14:textId="653F8509" w:rsidR="00241473" w:rsidRDefault="00A72ABE" w:rsidP="000B77A6">
            <w:pPr>
              <w:pStyle w:val="ListParagraph"/>
              <w:numPr>
                <w:ilvl w:val="0"/>
                <w:numId w:val="22"/>
              </w:numPr>
              <w:rPr>
                <w:rFonts w:cstheme="minorHAnsi"/>
                <w:sz w:val="22"/>
                <w:szCs w:val="22"/>
              </w:rPr>
            </w:pPr>
            <w:r>
              <w:rPr>
                <w:rFonts w:cstheme="minorHAnsi"/>
                <w:sz w:val="22"/>
                <w:szCs w:val="22"/>
              </w:rPr>
              <w:t xml:space="preserve">Records.unt.edu has more information – records retention schedule, trainings, etc. </w:t>
            </w:r>
          </w:p>
          <w:p w14:paraId="1DEF6B48" w14:textId="77777777" w:rsidR="00241473" w:rsidRDefault="00241473" w:rsidP="000B77A6">
            <w:pPr>
              <w:pStyle w:val="ListParagraph"/>
              <w:numPr>
                <w:ilvl w:val="0"/>
                <w:numId w:val="22"/>
              </w:numPr>
              <w:rPr>
                <w:rFonts w:cstheme="minorHAnsi"/>
                <w:sz w:val="22"/>
                <w:szCs w:val="22"/>
              </w:rPr>
            </w:pPr>
            <w:r>
              <w:rPr>
                <w:rFonts w:cstheme="minorHAnsi"/>
                <w:sz w:val="22"/>
                <w:szCs w:val="22"/>
              </w:rPr>
              <w:t>Questions:</w:t>
            </w:r>
          </w:p>
          <w:p w14:paraId="01B14E6B" w14:textId="03A51332" w:rsidR="005940EB" w:rsidRDefault="00A72ABE" w:rsidP="00241473">
            <w:pPr>
              <w:pStyle w:val="ListParagraph"/>
              <w:numPr>
                <w:ilvl w:val="1"/>
                <w:numId w:val="22"/>
              </w:numPr>
              <w:rPr>
                <w:rFonts w:cstheme="minorHAnsi"/>
                <w:sz w:val="22"/>
                <w:szCs w:val="22"/>
              </w:rPr>
            </w:pPr>
            <w:r>
              <w:rPr>
                <w:rFonts w:cstheme="minorHAnsi"/>
                <w:sz w:val="22"/>
                <w:szCs w:val="22"/>
              </w:rPr>
              <w:t xml:space="preserve">Senator </w:t>
            </w:r>
            <w:r w:rsidR="00241473">
              <w:rPr>
                <w:rFonts w:cstheme="minorHAnsi"/>
                <w:sz w:val="22"/>
                <w:szCs w:val="22"/>
              </w:rPr>
              <w:t>Hensel</w:t>
            </w:r>
            <w:r>
              <w:rPr>
                <w:rFonts w:cstheme="minorHAnsi"/>
                <w:sz w:val="22"/>
                <w:szCs w:val="22"/>
              </w:rPr>
              <w:t>: When you say</w:t>
            </w:r>
            <w:r w:rsidR="005940EB">
              <w:rPr>
                <w:rFonts w:cstheme="minorHAnsi"/>
                <w:sz w:val="22"/>
                <w:szCs w:val="22"/>
              </w:rPr>
              <w:t xml:space="preserve"> changing the records retention schedule for gradebooks from 5 years to 1 year, does this</w:t>
            </w:r>
            <w:r w:rsidR="000A06B4">
              <w:rPr>
                <w:rFonts w:cstheme="minorHAnsi"/>
                <w:sz w:val="22"/>
                <w:szCs w:val="22"/>
              </w:rPr>
              <w:t xml:space="preserve"> mean we have to get rid of them after 1 year? </w:t>
            </w:r>
            <w:r w:rsidR="005940EB">
              <w:rPr>
                <w:rFonts w:cstheme="minorHAnsi"/>
                <w:sz w:val="22"/>
                <w:szCs w:val="22"/>
              </w:rPr>
              <w:t xml:space="preserve"> </w:t>
            </w:r>
          </w:p>
          <w:p w14:paraId="1255CDD8" w14:textId="4B0B921C" w:rsidR="00241473" w:rsidRDefault="005940EB" w:rsidP="005940EB">
            <w:pPr>
              <w:pStyle w:val="ListParagraph"/>
              <w:numPr>
                <w:ilvl w:val="2"/>
                <w:numId w:val="22"/>
              </w:numPr>
              <w:rPr>
                <w:rFonts w:cstheme="minorHAnsi"/>
                <w:sz w:val="22"/>
                <w:szCs w:val="22"/>
              </w:rPr>
            </w:pPr>
            <w:r>
              <w:rPr>
                <w:rFonts w:cstheme="minorHAnsi"/>
                <w:sz w:val="22"/>
                <w:szCs w:val="22"/>
              </w:rPr>
              <w:t>Response:</w:t>
            </w:r>
            <w:r w:rsidR="00241473">
              <w:rPr>
                <w:rFonts w:cstheme="minorHAnsi"/>
                <w:sz w:val="22"/>
                <w:szCs w:val="22"/>
              </w:rPr>
              <w:t xml:space="preserve"> If there is an exception</w:t>
            </w:r>
            <w:r w:rsidR="000A06B4">
              <w:rPr>
                <w:rFonts w:cstheme="minorHAnsi"/>
                <w:sz w:val="22"/>
                <w:szCs w:val="22"/>
              </w:rPr>
              <w:t>,</w:t>
            </w:r>
            <w:r w:rsidR="00241473">
              <w:rPr>
                <w:rFonts w:cstheme="minorHAnsi"/>
                <w:sz w:val="22"/>
                <w:szCs w:val="22"/>
              </w:rPr>
              <w:t xml:space="preserve"> then you can keep the gradebook longer</w:t>
            </w:r>
          </w:p>
          <w:p w14:paraId="2AC34BDB" w14:textId="595BF8E6" w:rsidR="00241473" w:rsidRDefault="00241473" w:rsidP="000A06B4">
            <w:pPr>
              <w:pStyle w:val="ListParagraph"/>
              <w:numPr>
                <w:ilvl w:val="2"/>
                <w:numId w:val="22"/>
              </w:numPr>
              <w:rPr>
                <w:rFonts w:cstheme="minorHAnsi"/>
                <w:sz w:val="22"/>
                <w:szCs w:val="22"/>
              </w:rPr>
            </w:pPr>
            <w:r>
              <w:rPr>
                <w:rFonts w:cstheme="minorHAnsi"/>
                <w:sz w:val="22"/>
                <w:szCs w:val="22"/>
              </w:rPr>
              <w:t>AVP Thompson</w:t>
            </w:r>
            <w:r w:rsidR="000A06B4">
              <w:rPr>
                <w:rFonts w:cstheme="minorHAnsi"/>
                <w:sz w:val="22"/>
                <w:szCs w:val="22"/>
              </w:rPr>
              <w:t xml:space="preserve">: CLEAR will not keep it for 5 years, as it will be expunged </w:t>
            </w:r>
          </w:p>
          <w:p w14:paraId="6FEC7A45" w14:textId="7ECAE563" w:rsidR="00241473" w:rsidRPr="000A06B4" w:rsidRDefault="000A06B4" w:rsidP="000A06B4">
            <w:pPr>
              <w:pStyle w:val="ListParagraph"/>
              <w:numPr>
                <w:ilvl w:val="2"/>
                <w:numId w:val="22"/>
              </w:numPr>
              <w:rPr>
                <w:rFonts w:cstheme="minorHAnsi"/>
                <w:sz w:val="22"/>
                <w:szCs w:val="22"/>
              </w:rPr>
            </w:pPr>
            <w:r>
              <w:rPr>
                <w:rFonts w:cstheme="minorHAnsi"/>
                <w:sz w:val="22"/>
                <w:szCs w:val="22"/>
              </w:rPr>
              <w:t>Senator Anderson-Lain: You have to include an exception in the log if you want to keep your gradebook longer than the retention period</w:t>
            </w:r>
          </w:p>
        </w:tc>
      </w:tr>
      <w:tr w:rsidR="004B56D5" w:rsidRPr="00813F93" w14:paraId="0BFBEFC5" w14:textId="77777777" w:rsidTr="004B56D5">
        <w:trPr>
          <w:jc w:val="center"/>
        </w:trPr>
        <w:tc>
          <w:tcPr>
            <w:tcW w:w="521" w:type="pct"/>
          </w:tcPr>
          <w:p w14:paraId="3BF95999" w14:textId="11F7DE88" w:rsidR="004B56D5" w:rsidRPr="00813F93" w:rsidRDefault="00E90D91" w:rsidP="00D97F31">
            <w:pPr>
              <w:rPr>
                <w:rFonts w:ascii="Arial Narrow" w:hAnsi="Arial Narrow" w:cstheme="minorHAnsi"/>
                <w:sz w:val="22"/>
                <w:szCs w:val="22"/>
              </w:rPr>
            </w:pPr>
            <w:r>
              <w:rPr>
                <w:rFonts w:ascii="Arial Narrow" w:hAnsi="Arial Narrow" w:cstheme="minorHAnsi"/>
                <w:sz w:val="22"/>
                <w:szCs w:val="22"/>
              </w:rPr>
              <w:t xml:space="preserve"> VII.</w:t>
            </w:r>
          </w:p>
        </w:tc>
        <w:tc>
          <w:tcPr>
            <w:tcW w:w="1215" w:type="pct"/>
          </w:tcPr>
          <w:p w14:paraId="70FD7DEC" w14:textId="77777777" w:rsidR="004B56D5" w:rsidRPr="00813F93" w:rsidRDefault="004B56D5" w:rsidP="00D97F31">
            <w:pPr>
              <w:rPr>
                <w:rFonts w:ascii="Arial Narrow" w:hAnsi="Arial Narrow" w:cstheme="minorHAnsi"/>
                <w:sz w:val="22"/>
                <w:szCs w:val="22"/>
              </w:rPr>
            </w:pPr>
            <w:r w:rsidRPr="00813F93">
              <w:rPr>
                <w:rFonts w:ascii="Arial Narrow" w:hAnsi="Arial Narrow" w:cstheme="minorHAnsi"/>
                <w:sz w:val="22"/>
                <w:szCs w:val="22"/>
              </w:rPr>
              <w:t>Faculty Policy Oversight Committee</w:t>
            </w:r>
          </w:p>
          <w:p w14:paraId="67EF2077" w14:textId="0665FBA6" w:rsidR="00813F93" w:rsidRPr="00813F93" w:rsidRDefault="00813F93" w:rsidP="00D97F31">
            <w:pPr>
              <w:rPr>
                <w:rFonts w:ascii="Arial Narrow" w:hAnsi="Arial Narrow" w:cstheme="minorHAnsi"/>
                <w:sz w:val="22"/>
                <w:szCs w:val="22"/>
              </w:rPr>
            </w:pPr>
            <w:r w:rsidRPr="00813F93">
              <w:rPr>
                <w:rFonts w:ascii="Arial Narrow" w:hAnsi="Arial Narrow" w:cstheme="minorHAnsi"/>
                <w:sz w:val="22"/>
                <w:szCs w:val="22"/>
              </w:rPr>
              <w:t>(</w:t>
            </w:r>
            <w:r w:rsidR="008F61E8">
              <w:rPr>
                <w:rFonts w:ascii="Arial Narrow" w:hAnsi="Arial Narrow" w:cstheme="minorHAnsi"/>
                <w:sz w:val="22"/>
                <w:szCs w:val="22"/>
              </w:rPr>
              <w:t>William Cherry / Angie Cartwright</w:t>
            </w:r>
            <w:r w:rsidRPr="00813F93">
              <w:rPr>
                <w:rFonts w:ascii="Arial Narrow" w:hAnsi="Arial Narrow" w:cstheme="minorHAnsi"/>
                <w:sz w:val="22"/>
                <w:szCs w:val="22"/>
              </w:rPr>
              <w:t>)</w:t>
            </w:r>
            <w:r w:rsidR="00E90D91">
              <w:rPr>
                <w:rFonts w:ascii="Arial Narrow" w:hAnsi="Arial Narrow" w:cstheme="minorHAnsi"/>
                <w:sz w:val="22"/>
                <w:szCs w:val="22"/>
              </w:rPr>
              <w:t xml:space="preserve"> </w:t>
            </w:r>
          </w:p>
        </w:tc>
        <w:tc>
          <w:tcPr>
            <w:tcW w:w="3264" w:type="pct"/>
          </w:tcPr>
          <w:p w14:paraId="5BBD65EC" w14:textId="2E52C59F" w:rsidR="00813F93" w:rsidRPr="000A06B4" w:rsidRDefault="000A06B4" w:rsidP="00D97F31">
            <w:pPr>
              <w:rPr>
                <w:rFonts w:ascii="Arial Narrow" w:hAnsi="Arial Narrow" w:cstheme="minorHAnsi"/>
                <w:sz w:val="22"/>
                <w:szCs w:val="22"/>
              </w:rPr>
            </w:pPr>
            <w:r>
              <w:rPr>
                <w:rFonts w:ascii="Arial Narrow" w:hAnsi="Arial Narrow" w:cstheme="minorHAnsi"/>
                <w:sz w:val="22"/>
                <w:szCs w:val="22"/>
              </w:rPr>
              <w:t>No items from FPOC.</w:t>
            </w:r>
          </w:p>
        </w:tc>
      </w:tr>
      <w:tr w:rsidR="004B56D5" w:rsidRPr="00813F93" w14:paraId="7FEB688E" w14:textId="77777777" w:rsidTr="004B56D5">
        <w:trPr>
          <w:trHeight w:val="179"/>
          <w:jc w:val="center"/>
        </w:trPr>
        <w:tc>
          <w:tcPr>
            <w:tcW w:w="521" w:type="pct"/>
          </w:tcPr>
          <w:p w14:paraId="3F1B9411" w14:textId="4FAD249B" w:rsidR="00667256" w:rsidRDefault="00667256" w:rsidP="00667256">
            <w:pPr>
              <w:rPr>
                <w:rFonts w:ascii="Arial Narrow" w:hAnsi="Arial Narrow" w:cstheme="minorHAnsi"/>
                <w:sz w:val="22"/>
                <w:szCs w:val="22"/>
              </w:rPr>
            </w:pPr>
            <w:r>
              <w:rPr>
                <w:rFonts w:ascii="Arial Narrow" w:hAnsi="Arial Narrow" w:cstheme="minorHAnsi"/>
                <w:sz w:val="22"/>
                <w:szCs w:val="22"/>
              </w:rPr>
              <w:t>VI</w:t>
            </w:r>
            <w:r w:rsidR="00E90D91">
              <w:rPr>
                <w:rFonts w:ascii="Arial Narrow" w:hAnsi="Arial Narrow" w:cstheme="minorHAnsi"/>
                <w:sz w:val="22"/>
                <w:szCs w:val="22"/>
              </w:rPr>
              <w:t>II</w:t>
            </w:r>
            <w:r>
              <w:rPr>
                <w:rFonts w:ascii="Arial Narrow" w:hAnsi="Arial Narrow" w:cstheme="minorHAnsi"/>
                <w:sz w:val="22"/>
                <w:szCs w:val="22"/>
              </w:rPr>
              <w:t>.</w:t>
            </w:r>
          </w:p>
          <w:p w14:paraId="683BC187" w14:textId="29CF0A0E" w:rsidR="004B56D5" w:rsidRPr="00813F93" w:rsidRDefault="004B56D5" w:rsidP="00D97F31">
            <w:pPr>
              <w:rPr>
                <w:rFonts w:ascii="Arial Narrow" w:hAnsi="Arial Narrow" w:cstheme="minorHAnsi"/>
                <w:sz w:val="22"/>
                <w:szCs w:val="22"/>
              </w:rPr>
            </w:pPr>
          </w:p>
        </w:tc>
        <w:tc>
          <w:tcPr>
            <w:tcW w:w="1215" w:type="pct"/>
          </w:tcPr>
          <w:p w14:paraId="577C3BFF" w14:textId="4BD0A638" w:rsidR="004B56D5" w:rsidRPr="00813F93" w:rsidRDefault="004B56D5" w:rsidP="00D97F31">
            <w:pPr>
              <w:rPr>
                <w:rFonts w:ascii="Arial Narrow" w:hAnsi="Arial Narrow" w:cstheme="minorHAnsi"/>
                <w:sz w:val="22"/>
                <w:szCs w:val="22"/>
              </w:rPr>
            </w:pPr>
            <w:r w:rsidRPr="00813F93">
              <w:rPr>
                <w:rFonts w:ascii="Arial Narrow" w:hAnsi="Arial Narrow" w:cstheme="minorHAnsi"/>
                <w:sz w:val="22"/>
                <w:szCs w:val="22"/>
              </w:rPr>
              <w:t>Committee on Committees</w:t>
            </w:r>
            <w:r w:rsidR="00F14D67">
              <w:rPr>
                <w:rFonts w:ascii="Arial Narrow" w:hAnsi="Arial Narrow" w:cstheme="minorHAnsi"/>
                <w:sz w:val="22"/>
                <w:szCs w:val="22"/>
              </w:rPr>
              <w:t xml:space="preserve"> (</w:t>
            </w:r>
            <w:r w:rsidR="008F61E8">
              <w:rPr>
                <w:rFonts w:ascii="Arial Narrow" w:hAnsi="Arial Narrow" w:cstheme="minorHAnsi"/>
                <w:sz w:val="22"/>
                <w:szCs w:val="22"/>
              </w:rPr>
              <w:t>Melissa McKay</w:t>
            </w:r>
            <w:r w:rsidR="00F14D67">
              <w:rPr>
                <w:rFonts w:ascii="Arial Narrow" w:hAnsi="Arial Narrow" w:cstheme="minorHAnsi"/>
                <w:sz w:val="22"/>
                <w:szCs w:val="22"/>
              </w:rPr>
              <w:t>)</w:t>
            </w:r>
            <w:r w:rsidR="00E90D91">
              <w:rPr>
                <w:rFonts w:ascii="Arial Narrow" w:hAnsi="Arial Narrow" w:cstheme="minorHAnsi"/>
                <w:sz w:val="22"/>
                <w:szCs w:val="22"/>
              </w:rPr>
              <w:t xml:space="preserve"> </w:t>
            </w:r>
            <w:r w:rsidR="00E90D91" w:rsidRPr="000A06B4">
              <w:rPr>
                <w:rFonts w:ascii="Arial Narrow" w:hAnsi="Arial Narrow" w:cstheme="minorHAnsi"/>
                <w:b/>
                <w:bCs/>
                <w:sz w:val="22"/>
                <w:szCs w:val="22"/>
                <w:highlight w:val="yellow"/>
              </w:rPr>
              <w:t>[vote]</w:t>
            </w:r>
          </w:p>
        </w:tc>
        <w:tc>
          <w:tcPr>
            <w:tcW w:w="3264" w:type="pct"/>
          </w:tcPr>
          <w:p w14:paraId="2725DD68" w14:textId="3806937A" w:rsidR="00E90D91" w:rsidRPr="000A06B4" w:rsidRDefault="00E90D91" w:rsidP="000A06B4">
            <w:pPr>
              <w:rPr>
                <w:rFonts w:ascii="Arial Narrow" w:hAnsi="Arial Narrow"/>
                <w:sz w:val="22"/>
                <w:szCs w:val="22"/>
              </w:rPr>
            </w:pPr>
            <w:r w:rsidRPr="000A06B4">
              <w:rPr>
                <w:rFonts w:ascii="Arial Narrow" w:hAnsi="Arial Narrow"/>
                <w:sz w:val="22"/>
                <w:szCs w:val="22"/>
              </w:rPr>
              <w:t>Standing Committee Vacancies</w:t>
            </w:r>
          </w:p>
          <w:p w14:paraId="66F229B0" w14:textId="77777777" w:rsidR="000A06B4" w:rsidRDefault="00241473" w:rsidP="00CA418F">
            <w:pPr>
              <w:pStyle w:val="ListParagraph"/>
              <w:numPr>
                <w:ilvl w:val="0"/>
                <w:numId w:val="15"/>
              </w:numPr>
              <w:rPr>
                <w:sz w:val="22"/>
                <w:szCs w:val="22"/>
              </w:rPr>
            </w:pPr>
            <w:r w:rsidRPr="000A06B4">
              <w:rPr>
                <w:sz w:val="22"/>
                <w:szCs w:val="22"/>
              </w:rPr>
              <w:t xml:space="preserve">No </w:t>
            </w:r>
            <w:r w:rsidR="000A06B4">
              <w:rPr>
                <w:sz w:val="22"/>
                <w:szCs w:val="22"/>
              </w:rPr>
              <w:t>nominations</w:t>
            </w:r>
          </w:p>
          <w:p w14:paraId="03DC29B2" w14:textId="77777777" w:rsidR="000A06B4" w:rsidRDefault="000A06B4" w:rsidP="000A06B4">
            <w:pPr>
              <w:pStyle w:val="ListParagraph"/>
              <w:rPr>
                <w:sz w:val="22"/>
                <w:szCs w:val="22"/>
              </w:rPr>
            </w:pPr>
          </w:p>
          <w:p w14:paraId="542753B3" w14:textId="73364403" w:rsidR="004B56D5" w:rsidRPr="000A06B4" w:rsidRDefault="00E90D91" w:rsidP="000A06B4">
            <w:pPr>
              <w:rPr>
                <w:rFonts w:ascii="Arial Narrow" w:hAnsi="Arial Narrow"/>
                <w:sz w:val="22"/>
                <w:szCs w:val="22"/>
              </w:rPr>
            </w:pPr>
            <w:r w:rsidRPr="000A06B4">
              <w:rPr>
                <w:rFonts w:ascii="Arial Narrow" w:hAnsi="Arial Narrow"/>
                <w:sz w:val="22"/>
                <w:szCs w:val="22"/>
              </w:rPr>
              <w:t>Administrative Committee Vacancies</w:t>
            </w:r>
          </w:p>
          <w:p w14:paraId="0BCA55FF" w14:textId="7CB86C85" w:rsidR="00241473" w:rsidRDefault="000A06B4" w:rsidP="000A06B4">
            <w:pPr>
              <w:pStyle w:val="ListParagraph"/>
              <w:numPr>
                <w:ilvl w:val="0"/>
                <w:numId w:val="15"/>
              </w:numPr>
              <w:rPr>
                <w:sz w:val="22"/>
                <w:szCs w:val="22"/>
              </w:rPr>
            </w:pPr>
            <w:r>
              <w:rPr>
                <w:sz w:val="22"/>
                <w:szCs w:val="22"/>
              </w:rPr>
              <w:t>O</w:t>
            </w:r>
            <w:r w:rsidR="00241473">
              <w:rPr>
                <w:sz w:val="22"/>
                <w:szCs w:val="22"/>
              </w:rPr>
              <w:t xml:space="preserve">ne </w:t>
            </w:r>
            <w:r>
              <w:rPr>
                <w:sz w:val="22"/>
                <w:szCs w:val="22"/>
              </w:rPr>
              <w:t xml:space="preserve">nomination for the </w:t>
            </w:r>
            <w:r w:rsidR="00241473">
              <w:rPr>
                <w:sz w:val="22"/>
                <w:szCs w:val="22"/>
              </w:rPr>
              <w:t xml:space="preserve">Committee on Student Conduct </w:t>
            </w:r>
          </w:p>
          <w:p w14:paraId="37B4C722" w14:textId="2D483387" w:rsidR="00241473" w:rsidRDefault="000A06B4" w:rsidP="000A06B4">
            <w:pPr>
              <w:pStyle w:val="ListParagraph"/>
              <w:numPr>
                <w:ilvl w:val="0"/>
                <w:numId w:val="15"/>
              </w:numPr>
              <w:rPr>
                <w:sz w:val="22"/>
                <w:szCs w:val="22"/>
              </w:rPr>
            </w:pPr>
            <w:r w:rsidRPr="000A06B4">
              <w:rPr>
                <w:sz w:val="22"/>
                <w:szCs w:val="22"/>
                <w:highlight w:val="yellow"/>
              </w:rPr>
              <w:t>The Committee on Committee moves to approve the nomination for the Committee on Student Conduct, and the motion passed unanimously.</w:t>
            </w:r>
            <w:r>
              <w:rPr>
                <w:sz w:val="22"/>
                <w:szCs w:val="22"/>
              </w:rPr>
              <w:t xml:space="preserve"> </w:t>
            </w:r>
          </w:p>
          <w:p w14:paraId="45ED8328" w14:textId="7A592E58" w:rsidR="000A06B4" w:rsidRDefault="000A06B4" w:rsidP="000A06B4">
            <w:pPr>
              <w:ind w:left="360"/>
              <w:rPr>
                <w:sz w:val="22"/>
                <w:szCs w:val="22"/>
              </w:rPr>
            </w:pPr>
          </w:p>
          <w:p w14:paraId="4A53CC52" w14:textId="75B17BFB" w:rsidR="000A06B4" w:rsidRPr="000A06B4" w:rsidRDefault="000A06B4" w:rsidP="000A06B4">
            <w:pPr>
              <w:rPr>
                <w:rFonts w:ascii="Arial Narrow" w:hAnsi="Arial Narrow"/>
                <w:sz w:val="22"/>
                <w:szCs w:val="22"/>
              </w:rPr>
            </w:pPr>
            <w:r w:rsidRPr="000A06B4">
              <w:rPr>
                <w:rFonts w:ascii="Arial Narrow" w:hAnsi="Arial Narrow"/>
                <w:sz w:val="22"/>
                <w:szCs w:val="22"/>
              </w:rPr>
              <w:t xml:space="preserve">We are trying to fill the committees, so they are ready for the fall semester. </w:t>
            </w:r>
          </w:p>
          <w:p w14:paraId="54168B50" w14:textId="0534051C" w:rsidR="000A06B4" w:rsidRPr="00E90D91" w:rsidRDefault="000A06B4" w:rsidP="000A06B4">
            <w:pPr>
              <w:pStyle w:val="ListParagraph"/>
              <w:rPr>
                <w:sz w:val="22"/>
                <w:szCs w:val="22"/>
              </w:rPr>
            </w:pPr>
          </w:p>
        </w:tc>
      </w:tr>
      <w:tr w:rsidR="00277F13" w:rsidRPr="00813F93" w14:paraId="4508D226" w14:textId="77777777" w:rsidTr="004B56D5">
        <w:trPr>
          <w:trHeight w:val="179"/>
          <w:jc w:val="center"/>
        </w:trPr>
        <w:tc>
          <w:tcPr>
            <w:tcW w:w="521" w:type="pct"/>
          </w:tcPr>
          <w:p w14:paraId="623B836A" w14:textId="31FFA8C6" w:rsidR="00277F13" w:rsidRPr="00277F13" w:rsidRDefault="00277F13" w:rsidP="00667256">
            <w:pPr>
              <w:rPr>
                <w:rFonts w:ascii="Arial Narrow" w:hAnsi="Arial Narrow" w:cstheme="minorHAnsi"/>
                <w:sz w:val="22"/>
                <w:szCs w:val="22"/>
              </w:rPr>
            </w:pPr>
            <w:r w:rsidRPr="00277F13">
              <w:rPr>
                <w:rFonts w:ascii="Arial Narrow" w:hAnsi="Arial Narrow"/>
                <w:sz w:val="22"/>
                <w:szCs w:val="22"/>
              </w:rPr>
              <w:t>IX.</w:t>
            </w:r>
          </w:p>
        </w:tc>
        <w:tc>
          <w:tcPr>
            <w:tcW w:w="1215" w:type="pct"/>
          </w:tcPr>
          <w:p w14:paraId="447AC737" w14:textId="77777777" w:rsidR="00277F13" w:rsidRPr="00277F13" w:rsidRDefault="00277F13" w:rsidP="00277F13">
            <w:pPr>
              <w:rPr>
                <w:rFonts w:ascii="Arial Narrow" w:hAnsi="Arial Narrow"/>
                <w:sz w:val="22"/>
                <w:szCs w:val="22"/>
              </w:rPr>
            </w:pPr>
            <w:r w:rsidRPr="00277F13">
              <w:rPr>
                <w:rFonts w:ascii="Arial Narrow" w:hAnsi="Arial Narrow"/>
                <w:sz w:val="22"/>
                <w:szCs w:val="22"/>
              </w:rPr>
              <w:t>University Elections Committee (Adam Chamberlin)</w:t>
            </w:r>
          </w:p>
          <w:p w14:paraId="202D5A9E" w14:textId="77777777" w:rsidR="00277F13" w:rsidRPr="00277F13" w:rsidRDefault="00277F13" w:rsidP="00D97F31">
            <w:pPr>
              <w:rPr>
                <w:rFonts w:ascii="Arial Narrow" w:hAnsi="Arial Narrow" w:cstheme="minorHAnsi"/>
                <w:sz w:val="22"/>
                <w:szCs w:val="22"/>
              </w:rPr>
            </w:pPr>
          </w:p>
        </w:tc>
        <w:tc>
          <w:tcPr>
            <w:tcW w:w="3264" w:type="pct"/>
          </w:tcPr>
          <w:p w14:paraId="53F3D1AB" w14:textId="64D3D65B" w:rsidR="00277F13" w:rsidRDefault="00277F13" w:rsidP="000A06B4">
            <w:pPr>
              <w:rPr>
                <w:rFonts w:ascii="Arial Narrow" w:hAnsi="Arial Narrow"/>
                <w:sz w:val="22"/>
                <w:szCs w:val="22"/>
              </w:rPr>
            </w:pPr>
            <w:r w:rsidRPr="000A06B4">
              <w:rPr>
                <w:rFonts w:ascii="Arial Narrow" w:hAnsi="Arial Narrow"/>
                <w:sz w:val="22"/>
                <w:szCs w:val="22"/>
              </w:rPr>
              <w:t>Spring elections status</w:t>
            </w:r>
          </w:p>
          <w:p w14:paraId="2DD34B02" w14:textId="28AF10E1" w:rsidR="000A06B4" w:rsidRPr="000A06B4" w:rsidRDefault="000A06B4" w:rsidP="000A06B4">
            <w:pPr>
              <w:pStyle w:val="ListParagraph"/>
              <w:numPr>
                <w:ilvl w:val="0"/>
                <w:numId w:val="27"/>
              </w:numPr>
              <w:rPr>
                <w:sz w:val="22"/>
                <w:szCs w:val="22"/>
              </w:rPr>
            </w:pPr>
            <w:r>
              <w:rPr>
                <w:sz w:val="22"/>
                <w:szCs w:val="22"/>
              </w:rPr>
              <w:t>Very few nominations after the first call</w:t>
            </w:r>
          </w:p>
          <w:p w14:paraId="3299AA69" w14:textId="69E671AD" w:rsidR="000A06B4" w:rsidRDefault="000A06B4" w:rsidP="000A06B4">
            <w:pPr>
              <w:pStyle w:val="ListParagraph"/>
              <w:numPr>
                <w:ilvl w:val="0"/>
                <w:numId w:val="26"/>
              </w:numPr>
              <w:rPr>
                <w:sz w:val="22"/>
                <w:szCs w:val="22"/>
              </w:rPr>
            </w:pPr>
            <w:r>
              <w:rPr>
                <w:sz w:val="22"/>
                <w:szCs w:val="22"/>
              </w:rPr>
              <w:t xml:space="preserve">Talk to your </w:t>
            </w:r>
            <w:proofErr w:type="spellStart"/>
            <w:r>
              <w:rPr>
                <w:sz w:val="22"/>
                <w:szCs w:val="22"/>
              </w:rPr>
              <w:t>consistituents</w:t>
            </w:r>
            <w:proofErr w:type="spellEnd"/>
            <w:r>
              <w:rPr>
                <w:sz w:val="22"/>
                <w:szCs w:val="22"/>
              </w:rPr>
              <w:t xml:space="preserve"> about being on Senate; remind them of the things we do, such as the Promotion &amp; Tenure policy</w:t>
            </w:r>
          </w:p>
          <w:p w14:paraId="48A3E1A0" w14:textId="3361AA97" w:rsidR="000A06B4" w:rsidRPr="000A06B4" w:rsidRDefault="000A06B4" w:rsidP="000A06B4">
            <w:pPr>
              <w:pStyle w:val="ListParagraph"/>
              <w:numPr>
                <w:ilvl w:val="0"/>
                <w:numId w:val="26"/>
              </w:numPr>
              <w:rPr>
                <w:sz w:val="22"/>
                <w:szCs w:val="22"/>
              </w:rPr>
            </w:pPr>
            <w:r>
              <w:rPr>
                <w:sz w:val="22"/>
                <w:szCs w:val="22"/>
              </w:rPr>
              <w:t>Second call for nominations will be going out shortly</w:t>
            </w:r>
          </w:p>
          <w:p w14:paraId="4A108839" w14:textId="77777777" w:rsidR="000A06B4" w:rsidRPr="000A06B4" w:rsidRDefault="000A06B4" w:rsidP="000A06B4">
            <w:pPr>
              <w:rPr>
                <w:sz w:val="22"/>
                <w:szCs w:val="22"/>
              </w:rPr>
            </w:pPr>
          </w:p>
          <w:p w14:paraId="6E9F6F9F" w14:textId="77777777" w:rsidR="00277F13" w:rsidRPr="000A06B4" w:rsidRDefault="00277F13" w:rsidP="000A06B4">
            <w:pPr>
              <w:rPr>
                <w:rFonts w:ascii="Arial Narrow" w:hAnsi="Arial Narrow"/>
                <w:sz w:val="22"/>
                <w:szCs w:val="22"/>
              </w:rPr>
            </w:pPr>
            <w:r w:rsidRPr="000A06B4">
              <w:rPr>
                <w:rFonts w:ascii="Arial Narrow" w:hAnsi="Arial Narrow"/>
                <w:sz w:val="22"/>
                <w:szCs w:val="22"/>
              </w:rPr>
              <w:t xml:space="preserve">Officer elections procedures </w:t>
            </w:r>
            <w:r w:rsidRPr="00B02268">
              <w:rPr>
                <w:rFonts w:ascii="Arial Narrow" w:hAnsi="Arial Narrow"/>
                <w:b/>
                <w:bCs/>
                <w:sz w:val="22"/>
                <w:szCs w:val="22"/>
                <w:highlight w:val="yellow"/>
              </w:rPr>
              <w:t>[vote]</w:t>
            </w:r>
          </w:p>
          <w:p w14:paraId="6544D638" w14:textId="768F1047" w:rsidR="00241473" w:rsidRDefault="000A06B4" w:rsidP="000A06B4">
            <w:pPr>
              <w:pStyle w:val="ListParagraph"/>
              <w:numPr>
                <w:ilvl w:val="0"/>
                <w:numId w:val="28"/>
              </w:numPr>
              <w:rPr>
                <w:sz w:val="22"/>
                <w:szCs w:val="22"/>
              </w:rPr>
            </w:pPr>
            <w:r>
              <w:rPr>
                <w:sz w:val="22"/>
                <w:szCs w:val="22"/>
              </w:rPr>
              <w:t>Every year, we re-elect officers in May</w:t>
            </w:r>
          </w:p>
          <w:p w14:paraId="69706FB9" w14:textId="3C981286" w:rsidR="000A06B4" w:rsidRDefault="000A06B4" w:rsidP="000A06B4">
            <w:pPr>
              <w:pStyle w:val="ListParagraph"/>
              <w:numPr>
                <w:ilvl w:val="0"/>
                <w:numId w:val="28"/>
              </w:numPr>
              <w:rPr>
                <w:sz w:val="22"/>
                <w:szCs w:val="22"/>
              </w:rPr>
            </w:pPr>
            <w:r>
              <w:rPr>
                <w:sz w:val="22"/>
                <w:szCs w:val="22"/>
              </w:rPr>
              <w:t>There is a call for nominations from April 12-April 21, 2023</w:t>
            </w:r>
          </w:p>
          <w:p w14:paraId="310B6557" w14:textId="7F9EC7A2" w:rsidR="000A06B4" w:rsidRPr="00B02268" w:rsidRDefault="000A06B4" w:rsidP="000A06B4">
            <w:pPr>
              <w:pStyle w:val="ListParagraph"/>
              <w:numPr>
                <w:ilvl w:val="0"/>
                <w:numId w:val="28"/>
              </w:numPr>
              <w:rPr>
                <w:sz w:val="22"/>
                <w:szCs w:val="22"/>
                <w:highlight w:val="yellow"/>
              </w:rPr>
            </w:pPr>
            <w:r w:rsidRPr="00B02268">
              <w:rPr>
                <w:sz w:val="22"/>
                <w:szCs w:val="22"/>
                <w:highlight w:val="yellow"/>
              </w:rPr>
              <w:t>The Elections Committee moves to accept the procedures for officer elections, and the motion passed unanimously</w:t>
            </w:r>
            <w:r w:rsidR="00B02268" w:rsidRPr="00B02268">
              <w:rPr>
                <w:sz w:val="22"/>
                <w:szCs w:val="22"/>
                <w:highlight w:val="yellow"/>
              </w:rPr>
              <w:t>.</w:t>
            </w:r>
          </w:p>
          <w:p w14:paraId="06FA2277" w14:textId="17CC8061" w:rsidR="00B11B6C" w:rsidRPr="00241473" w:rsidRDefault="00B11B6C" w:rsidP="00241473">
            <w:pPr>
              <w:rPr>
                <w:sz w:val="22"/>
                <w:szCs w:val="22"/>
              </w:rPr>
            </w:pPr>
            <w:r>
              <w:rPr>
                <w:sz w:val="22"/>
                <w:szCs w:val="22"/>
              </w:rPr>
              <w:t xml:space="preserve"> </w:t>
            </w:r>
          </w:p>
        </w:tc>
      </w:tr>
      <w:tr w:rsidR="004B56D5" w:rsidRPr="00813F93" w14:paraId="4202428C" w14:textId="77777777" w:rsidTr="004B56D5">
        <w:trPr>
          <w:trHeight w:val="566"/>
          <w:jc w:val="center"/>
        </w:trPr>
        <w:tc>
          <w:tcPr>
            <w:tcW w:w="521" w:type="pct"/>
          </w:tcPr>
          <w:p w14:paraId="7DC890A7" w14:textId="37FA7B1D" w:rsidR="004B56D5" w:rsidRPr="00813F93" w:rsidRDefault="00E90D91" w:rsidP="00D97F31">
            <w:pPr>
              <w:rPr>
                <w:rFonts w:ascii="Arial Narrow" w:hAnsi="Arial Narrow" w:cstheme="minorHAnsi"/>
                <w:sz w:val="22"/>
                <w:szCs w:val="22"/>
              </w:rPr>
            </w:pPr>
            <w:r>
              <w:rPr>
                <w:sz w:val="22"/>
                <w:szCs w:val="22"/>
              </w:rPr>
              <w:t>X.</w:t>
            </w:r>
          </w:p>
        </w:tc>
        <w:tc>
          <w:tcPr>
            <w:tcW w:w="1215" w:type="pct"/>
          </w:tcPr>
          <w:p w14:paraId="12624ABC" w14:textId="57B91B00" w:rsidR="004B56D5" w:rsidRPr="00813F93" w:rsidRDefault="004B56D5" w:rsidP="00D97F31">
            <w:pPr>
              <w:rPr>
                <w:rFonts w:ascii="Arial Narrow" w:hAnsi="Arial Narrow" w:cstheme="minorHAnsi"/>
                <w:sz w:val="22"/>
                <w:szCs w:val="22"/>
              </w:rPr>
            </w:pPr>
            <w:r w:rsidRPr="00813F93">
              <w:rPr>
                <w:rFonts w:ascii="Arial Narrow" w:hAnsi="Arial Narrow" w:cstheme="minorHAnsi"/>
                <w:sz w:val="22"/>
                <w:szCs w:val="22"/>
              </w:rPr>
              <w:t>Executive Committee</w:t>
            </w:r>
            <w:r w:rsidR="00F14D67">
              <w:rPr>
                <w:rFonts w:ascii="Arial Narrow" w:hAnsi="Arial Narrow" w:cstheme="minorHAnsi"/>
                <w:sz w:val="22"/>
                <w:szCs w:val="22"/>
              </w:rPr>
              <w:t xml:space="preserve"> (</w:t>
            </w:r>
            <w:r w:rsidR="008F61E8">
              <w:rPr>
                <w:rFonts w:ascii="Arial Narrow" w:hAnsi="Arial Narrow" w:cstheme="minorHAnsi"/>
                <w:sz w:val="22"/>
                <w:szCs w:val="22"/>
              </w:rPr>
              <w:t>Karen Anderson-Lain</w:t>
            </w:r>
            <w:r w:rsidR="00F14D67">
              <w:rPr>
                <w:rFonts w:ascii="Arial Narrow" w:hAnsi="Arial Narrow" w:cstheme="minorHAnsi"/>
                <w:sz w:val="22"/>
                <w:szCs w:val="22"/>
              </w:rPr>
              <w:t>)</w:t>
            </w:r>
          </w:p>
        </w:tc>
        <w:tc>
          <w:tcPr>
            <w:tcW w:w="3264" w:type="pct"/>
          </w:tcPr>
          <w:p w14:paraId="0CE25535" w14:textId="7901B71A" w:rsidR="00E90D91" w:rsidRDefault="00E90D91" w:rsidP="00B02268">
            <w:pPr>
              <w:tabs>
                <w:tab w:val="left" w:pos="-1200"/>
                <w:tab w:val="left" w:pos="1080"/>
                <w:tab w:val="decimal" w:pos="2880"/>
                <w:tab w:val="left" w:pos="3240"/>
              </w:tabs>
              <w:rPr>
                <w:rFonts w:ascii="Arial Narrow" w:hAnsi="Arial Narrow"/>
                <w:b/>
                <w:bCs/>
                <w:sz w:val="22"/>
                <w:szCs w:val="22"/>
              </w:rPr>
            </w:pPr>
            <w:r w:rsidRPr="00B02268">
              <w:rPr>
                <w:rFonts w:ascii="Arial Narrow" w:hAnsi="Arial Narrow"/>
                <w:sz w:val="22"/>
                <w:szCs w:val="22"/>
              </w:rPr>
              <w:t xml:space="preserve">Proposal to amend Procedures Manual: Faculty Mentor Committee composition </w:t>
            </w:r>
            <w:r w:rsidRPr="00B02268">
              <w:rPr>
                <w:rFonts w:ascii="Arial Narrow" w:hAnsi="Arial Narrow"/>
                <w:b/>
                <w:bCs/>
                <w:sz w:val="22"/>
                <w:szCs w:val="22"/>
                <w:highlight w:val="yellow"/>
              </w:rPr>
              <w:t>[vote]</w:t>
            </w:r>
          </w:p>
          <w:p w14:paraId="51DA5E2D" w14:textId="462C289C" w:rsidR="00B02268" w:rsidRDefault="00B02268" w:rsidP="00B02268">
            <w:pPr>
              <w:pStyle w:val="ListParagraph"/>
              <w:numPr>
                <w:ilvl w:val="0"/>
                <w:numId w:val="29"/>
              </w:numPr>
              <w:tabs>
                <w:tab w:val="left" w:pos="-1200"/>
                <w:tab w:val="left" w:pos="1080"/>
                <w:tab w:val="decimal" w:pos="2880"/>
                <w:tab w:val="left" w:pos="3240"/>
              </w:tabs>
              <w:rPr>
                <w:sz w:val="22"/>
                <w:szCs w:val="22"/>
              </w:rPr>
            </w:pPr>
            <w:r>
              <w:rPr>
                <w:sz w:val="22"/>
                <w:szCs w:val="22"/>
              </w:rPr>
              <w:t>The Faculty Senate officers met with Melissa McKay to look at the charges and composition of half of the committees</w:t>
            </w:r>
          </w:p>
          <w:p w14:paraId="271ECA28" w14:textId="2A6C12AE" w:rsidR="00B02268" w:rsidRDefault="00B02268" w:rsidP="00B02268">
            <w:pPr>
              <w:pStyle w:val="ListParagraph"/>
              <w:numPr>
                <w:ilvl w:val="0"/>
                <w:numId w:val="29"/>
              </w:numPr>
              <w:tabs>
                <w:tab w:val="left" w:pos="-1200"/>
                <w:tab w:val="left" w:pos="1080"/>
                <w:tab w:val="decimal" w:pos="2880"/>
                <w:tab w:val="left" w:pos="3240"/>
              </w:tabs>
              <w:rPr>
                <w:sz w:val="22"/>
                <w:szCs w:val="22"/>
              </w:rPr>
            </w:pPr>
            <w:r>
              <w:rPr>
                <w:sz w:val="22"/>
                <w:szCs w:val="22"/>
              </w:rPr>
              <w:t xml:space="preserve">The Faculty Mentor Committee had a representative from the Dean of Students because it was created before the Office of Faculty Success existed, so it seemed like the wrong administrative body to be represented on this committee; the Executive Committee felt that a representative from the Office of Faculty Success would be a better fit </w:t>
            </w:r>
          </w:p>
          <w:p w14:paraId="63EA9D89" w14:textId="18407218" w:rsidR="00B11B6C" w:rsidRPr="00B02268" w:rsidRDefault="00B02268" w:rsidP="00B11B6C">
            <w:pPr>
              <w:pStyle w:val="ListParagraph"/>
              <w:numPr>
                <w:ilvl w:val="0"/>
                <w:numId w:val="29"/>
              </w:numPr>
              <w:tabs>
                <w:tab w:val="left" w:pos="-1200"/>
                <w:tab w:val="left" w:pos="1080"/>
                <w:tab w:val="decimal" w:pos="2880"/>
                <w:tab w:val="left" w:pos="3240"/>
              </w:tabs>
              <w:rPr>
                <w:sz w:val="22"/>
                <w:szCs w:val="22"/>
              </w:rPr>
            </w:pPr>
            <w:r w:rsidRPr="00B02268">
              <w:rPr>
                <w:sz w:val="22"/>
                <w:szCs w:val="22"/>
                <w:highlight w:val="yellow"/>
              </w:rPr>
              <w:t xml:space="preserve">The Executive Committee moves to update the Faculty Mentor Committee composition in the Procedures Manual to replace the Dean of Students representative with an Office of Faculty Success representative, and the </w:t>
            </w:r>
            <w:r w:rsidR="004077E2" w:rsidRPr="00B02268">
              <w:rPr>
                <w:sz w:val="22"/>
                <w:szCs w:val="22"/>
                <w:highlight w:val="yellow"/>
              </w:rPr>
              <w:t>motion</w:t>
            </w:r>
            <w:r w:rsidRPr="00B02268">
              <w:rPr>
                <w:sz w:val="22"/>
                <w:szCs w:val="22"/>
                <w:highlight w:val="yellow"/>
              </w:rPr>
              <w:t xml:space="preserve"> passed unanimously.</w:t>
            </w:r>
            <w:r>
              <w:rPr>
                <w:sz w:val="22"/>
                <w:szCs w:val="22"/>
              </w:rPr>
              <w:t xml:space="preserve"> </w:t>
            </w:r>
          </w:p>
          <w:p w14:paraId="3C26B687" w14:textId="77777777" w:rsidR="00B11B6C" w:rsidRPr="00B11B6C" w:rsidRDefault="00B11B6C" w:rsidP="00B11B6C">
            <w:pPr>
              <w:tabs>
                <w:tab w:val="left" w:pos="-1200"/>
                <w:tab w:val="left" w:pos="1080"/>
                <w:tab w:val="decimal" w:pos="2880"/>
                <w:tab w:val="left" w:pos="3240"/>
              </w:tabs>
              <w:rPr>
                <w:sz w:val="22"/>
                <w:szCs w:val="22"/>
              </w:rPr>
            </w:pPr>
          </w:p>
          <w:p w14:paraId="61EB8760" w14:textId="7CF4A1B7" w:rsidR="00E90D91" w:rsidRPr="00B02268" w:rsidRDefault="00E90D91" w:rsidP="00B02268">
            <w:pPr>
              <w:tabs>
                <w:tab w:val="left" w:pos="-1200"/>
                <w:tab w:val="left" w:pos="1080"/>
                <w:tab w:val="decimal" w:pos="2880"/>
                <w:tab w:val="left" w:pos="3240"/>
              </w:tabs>
              <w:rPr>
                <w:rFonts w:ascii="Arial Narrow" w:hAnsi="Arial Narrow"/>
                <w:sz w:val="22"/>
                <w:szCs w:val="22"/>
              </w:rPr>
            </w:pPr>
            <w:r w:rsidRPr="00B02268">
              <w:rPr>
                <w:rFonts w:ascii="Arial Narrow" w:hAnsi="Arial Narrow"/>
                <w:sz w:val="22"/>
                <w:szCs w:val="22"/>
              </w:rPr>
              <w:t xml:space="preserve">Academic Affairs Committee/Registrar recommendation to require TAMS record on transcript </w:t>
            </w:r>
            <w:r w:rsidRPr="00B02268">
              <w:rPr>
                <w:rFonts w:ascii="Arial Narrow" w:hAnsi="Arial Narrow"/>
                <w:b/>
                <w:bCs/>
                <w:sz w:val="22"/>
                <w:szCs w:val="22"/>
                <w:highlight w:val="yellow"/>
              </w:rPr>
              <w:t>[vote]</w:t>
            </w:r>
          </w:p>
          <w:p w14:paraId="4FECEBC8" w14:textId="08F45005" w:rsidR="00B11B6C" w:rsidRDefault="00B02268" w:rsidP="00B02268">
            <w:pPr>
              <w:pStyle w:val="ListParagraph"/>
              <w:numPr>
                <w:ilvl w:val="0"/>
                <w:numId w:val="30"/>
              </w:numPr>
              <w:tabs>
                <w:tab w:val="left" w:pos="-1200"/>
                <w:tab w:val="left" w:pos="1080"/>
                <w:tab w:val="decimal" w:pos="2880"/>
                <w:tab w:val="left" w:pos="3240"/>
              </w:tabs>
              <w:rPr>
                <w:sz w:val="22"/>
                <w:szCs w:val="22"/>
              </w:rPr>
            </w:pPr>
            <w:r>
              <w:rPr>
                <w:sz w:val="22"/>
                <w:szCs w:val="22"/>
              </w:rPr>
              <w:t>Recommendation that came from the Academic Affairs Committee to the Executive Committee to have TAMS record reflected on UNT transcript</w:t>
            </w:r>
          </w:p>
          <w:p w14:paraId="1FAE7CDA" w14:textId="6DFE1E51" w:rsidR="00B02268" w:rsidRDefault="00B02268" w:rsidP="00B02268">
            <w:pPr>
              <w:pStyle w:val="ListParagraph"/>
              <w:numPr>
                <w:ilvl w:val="0"/>
                <w:numId w:val="30"/>
              </w:numPr>
              <w:tabs>
                <w:tab w:val="left" w:pos="-1200"/>
                <w:tab w:val="left" w:pos="1080"/>
                <w:tab w:val="decimal" w:pos="2880"/>
                <w:tab w:val="left" w:pos="3240"/>
              </w:tabs>
              <w:rPr>
                <w:sz w:val="22"/>
                <w:szCs w:val="22"/>
              </w:rPr>
            </w:pPr>
            <w:r>
              <w:rPr>
                <w:sz w:val="22"/>
                <w:szCs w:val="22"/>
              </w:rPr>
              <w:t xml:space="preserve">Confusion as to why TAMS students have a diploma here and a record of their courses on a </w:t>
            </w:r>
            <w:proofErr w:type="spellStart"/>
            <w:r>
              <w:rPr>
                <w:sz w:val="22"/>
                <w:szCs w:val="22"/>
              </w:rPr>
              <w:t>transcipt</w:t>
            </w:r>
            <w:proofErr w:type="spellEnd"/>
            <w:r>
              <w:rPr>
                <w:sz w:val="22"/>
                <w:szCs w:val="22"/>
              </w:rPr>
              <w:t xml:space="preserve"> from UNT when they are applying to other institutions after they finish TAMS; this would integrate two processes into one</w:t>
            </w:r>
          </w:p>
          <w:p w14:paraId="48DDF2B3" w14:textId="2B028A17" w:rsidR="00B02268" w:rsidRDefault="00B02268" w:rsidP="00B02268">
            <w:pPr>
              <w:pStyle w:val="ListParagraph"/>
              <w:numPr>
                <w:ilvl w:val="0"/>
                <w:numId w:val="30"/>
              </w:numPr>
              <w:tabs>
                <w:tab w:val="left" w:pos="-1200"/>
                <w:tab w:val="left" w:pos="1080"/>
                <w:tab w:val="decimal" w:pos="2880"/>
                <w:tab w:val="left" w:pos="3240"/>
              </w:tabs>
              <w:rPr>
                <w:sz w:val="22"/>
                <w:szCs w:val="22"/>
              </w:rPr>
            </w:pPr>
            <w:r>
              <w:rPr>
                <w:sz w:val="22"/>
                <w:szCs w:val="22"/>
              </w:rPr>
              <w:t>Register’s Office and Academic Affairs Committee are both on board with this change</w:t>
            </w:r>
          </w:p>
          <w:p w14:paraId="1B786A87" w14:textId="282CFB56" w:rsidR="00B02268" w:rsidRPr="00B02268" w:rsidRDefault="00B02268" w:rsidP="00B02268">
            <w:pPr>
              <w:pStyle w:val="ListParagraph"/>
              <w:numPr>
                <w:ilvl w:val="0"/>
                <w:numId w:val="30"/>
              </w:numPr>
              <w:tabs>
                <w:tab w:val="left" w:pos="-1200"/>
                <w:tab w:val="left" w:pos="1080"/>
                <w:tab w:val="decimal" w:pos="2880"/>
                <w:tab w:val="left" w:pos="3240"/>
              </w:tabs>
              <w:rPr>
                <w:sz w:val="22"/>
                <w:szCs w:val="22"/>
                <w:highlight w:val="yellow"/>
              </w:rPr>
            </w:pPr>
            <w:r w:rsidRPr="00B02268">
              <w:rPr>
                <w:sz w:val="22"/>
                <w:szCs w:val="22"/>
                <w:highlight w:val="yellow"/>
              </w:rPr>
              <w:t>The Executive Committee moves to accept the recommendation from the Academic Affairs Committee to require the TAMS record on transcript, and the motion passed unanimously.</w:t>
            </w:r>
          </w:p>
          <w:p w14:paraId="0ABD067B" w14:textId="77777777" w:rsidR="00B11B6C" w:rsidRPr="00B11B6C" w:rsidRDefault="00B11B6C" w:rsidP="00B11B6C">
            <w:pPr>
              <w:tabs>
                <w:tab w:val="left" w:pos="-1200"/>
                <w:tab w:val="left" w:pos="1080"/>
                <w:tab w:val="decimal" w:pos="2880"/>
                <w:tab w:val="left" w:pos="3240"/>
              </w:tabs>
              <w:rPr>
                <w:sz w:val="22"/>
                <w:szCs w:val="22"/>
              </w:rPr>
            </w:pPr>
          </w:p>
          <w:p w14:paraId="15A32E3E" w14:textId="0AA67B9E" w:rsidR="00B11B6C" w:rsidRPr="001B27B9" w:rsidRDefault="00E90D91" w:rsidP="00B11B6C">
            <w:pPr>
              <w:tabs>
                <w:tab w:val="left" w:pos="-1200"/>
                <w:tab w:val="left" w:pos="1080"/>
                <w:tab w:val="decimal" w:pos="2880"/>
                <w:tab w:val="left" w:pos="3240"/>
              </w:tabs>
              <w:rPr>
                <w:rFonts w:ascii="Arial Narrow" w:hAnsi="Arial Narrow"/>
                <w:sz w:val="22"/>
                <w:szCs w:val="22"/>
              </w:rPr>
            </w:pPr>
            <w:r w:rsidRPr="00B02268">
              <w:rPr>
                <w:rFonts w:ascii="Arial Narrow" w:hAnsi="Arial Narrow"/>
                <w:sz w:val="22"/>
                <w:szCs w:val="22"/>
              </w:rPr>
              <w:t xml:space="preserve">Academic Affairs Committee recommendation to accept of Prior Learning Guidelines for policy 06.001 </w:t>
            </w:r>
            <w:r w:rsidRPr="00B02268">
              <w:rPr>
                <w:rFonts w:ascii="Arial Narrow" w:hAnsi="Arial Narrow"/>
                <w:b/>
                <w:bCs/>
                <w:sz w:val="22"/>
                <w:szCs w:val="22"/>
              </w:rPr>
              <w:t>[vote]</w:t>
            </w:r>
          </w:p>
          <w:p w14:paraId="1AE350EA" w14:textId="77777777" w:rsidR="0024380D" w:rsidRDefault="001B27B9" w:rsidP="001B27B9">
            <w:pPr>
              <w:pStyle w:val="ListParagraph"/>
              <w:numPr>
                <w:ilvl w:val="0"/>
                <w:numId w:val="32"/>
              </w:numPr>
              <w:tabs>
                <w:tab w:val="left" w:pos="-1200"/>
                <w:tab w:val="left" w:pos="1080"/>
                <w:tab w:val="decimal" w:pos="2880"/>
                <w:tab w:val="left" w:pos="3240"/>
              </w:tabs>
              <w:rPr>
                <w:sz w:val="22"/>
                <w:szCs w:val="22"/>
              </w:rPr>
            </w:pPr>
            <w:r>
              <w:rPr>
                <w:sz w:val="22"/>
                <w:szCs w:val="22"/>
              </w:rPr>
              <w:t>The Academic Affairs Committee reviewed the procedures associated with policy 06.001</w:t>
            </w:r>
            <w:r w:rsidR="0024380D">
              <w:rPr>
                <w:sz w:val="22"/>
                <w:szCs w:val="22"/>
              </w:rPr>
              <w:t xml:space="preserve">, and the committee sent them as a recommendation to the Executive Committee who believed the procedures were appropriate. </w:t>
            </w:r>
          </w:p>
          <w:p w14:paraId="5A852230" w14:textId="7BFBAFD5" w:rsidR="0024380D" w:rsidRPr="0024380D" w:rsidRDefault="0024380D" w:rsidP="001B27B9">
            <w:pPr>
              <w:pStyle w:val="ListParagraph"/>
              <w:numPr>
                <w:ilvl w:val="0"/>
                <w:numId w:val="32"/>
              </w:numPr>
              <w:tabs>
                <w:tab w:val="left" w:pos="-1200"/>
                <w:tab w:val="left" w:pos="1080"/>
                <w:tab w:val="decimal" w:pos="2880"/>
                <w:tab w:val="left" w:pos="3240"/>
              </w:tabs>
              <w:rPr>
                <w:sz w:val="22"/>
                <w:szCs w:val="22"/>
                <w:highlight w:val="yellow"/>
              </w:rPr>
            </w:pPr>
            <w:r w:rsidRPr="0024380D">
              <w:rPr>
                <w:sz w:val="22"/>
                <w:szCs w:val="22"/>
                <w:highlight w:val="yellow"/>
              </w:rPr>
              <w:t xml:space="preserve">The Executive Committee moves to accept the recommendation from the Academic Affairs Committee to accept the Prior Learning Guidelines for policy 06.001, and the motion passed unanimously. </w:t>
            </w:r>
          </w:p>
          <w:p w14:paraId="5E7D1713" w14:textId="77777777" w:rsidR="0024380D" w:rsidRDefault="0024380D" w:rsidP="00B02268">
            <w:pPr>
              <w:tabs>
                <w:tab w:val="left" w:pos="-1200"/>
                <w:tab w:val="left" w:pos="1080"/>
                <w:tab w:val="decimal" w:pos="2880"/>
                <w:tab w:val="left" w:pos="3240"/>
              </w:tabs>
              <w:rPr>
                <w:rFonts w:ascii="Arial Narrow" w:hAnsi="Arial Narrow"/>
                <w:sz w:val="22"/>
                <w:szCs w:val="22"/>
              </w:rPr>
            </w:pPr>
          </w:p>
          <w:p w14:paraId="010DB54C" w14:textId="42916283" w:rsidR="00E90D91" w:rsidRPr="0024380D" w:rsidRDefault="00E90D91" w:rsidP="00B02268">
            <w:pPr>
              <w:tabs>
                <w:tab w:val="left" w:pos="-1200"/>
                <w:tab w:val="left" w:pos="1080"/>
                <w:tab w:val="decimal" w:pos="2880"/>
                <w:tab w:val="left" w:pos="3240"/>
              </w:tabs>
              <w:rPr>
                <w:rFonts w:ascii="Arial Narrow" w:hAnsi="Arial Narrow"/>
                <w:b/>
                <w:bCs/>
                <w:sz w:val="22"/>
                <w:szCs w:val="22"/>
              </w:rPr>
            </w:pPr>
            <w:r w:rsidRPr="00B02268">
              <w:rPr>
                <w:rFonts w:ascii="Arial Narrow" w:hAnsi="Arial Narrow"/>
                <w:sz w:val="22"/>
                <w:szCs w:val="22"/>
              </w:rPr>
              <w:t xml:space="preserve">Proposal to create Joint Faculty/Staff Senate Task Force on Retaliation </w:t>
            </w:r>
            <w:r w:rsidRPr="0024380D">
              <w:rPr>
                <w:rFonts w:ascii="Arial Narrow" w:hAnsi="Arial Narrow"/>
                <w:b/>
                <w:bCs/>
                <w:sz w:val="22"/>
                <w:szCs w:val="22"/>
              </w:rPr>
              <w:t>[vote]</w:t>
            </w:r>
          </w:p>
          <w:p w14:paraId="69E761B7" w14:textId="7881CAF2" w:rsidR="00B11B6C" w:rsidRPr="00B02268" w:rsidRDefault="00B11B6C" w:rsidP="00B11B6C">
            <w:pPr>
              <w:tabs>
                <w:tab w:val="left" w:pos="-1200"/>
                <w:tab w:val="left" w:pos="1080"/>
                <w:tab w:val="decimal" w:pos="2880"/>
                <w:tab w:val="left" w:pos="3240"/>
              </w:tabs>
              <w:rPr>
                <w:rFonts w:ascii="Arial Narrow" w:hAnsi="Arial Narrow"/>
                <w:sz w:val="22"/>
                <w:szCs w:val="22"/>
              </w:rPr>
            </w:pPr>
          </w:p>
          <w:p w14:paraId="73FCB8E0" w14:textId="77777777" w:rsidR="00B616E8" w:rsidRDefault="0024380D" w:rsidP="00B616E8">
            <w:pPr>
              <w:pStyle w:val="ListParagraph"/>
              <w:numPr>
                <w:ilvl w:val="0"/>
                <w:numId w:val="33"/>
              </w:numPr>
              <w:tabs>
                <w:tab w:val="left" w:pos="-1200"/>
                <w:tab w:val="left" w:pos="1080"/>
                <w:tab w:val="decimal" w:pos="2880"/>
                <w:tab w:val="left" w:pos="3240"/>
              </w:tabs>
              <w:rPr>
                <w:sz w:val="22"/>
                <w:szCs w:val="22"/>
              </w:rPr>
            </w:pPr>
            <w:r w:rsidRPr="00B616E8">
              <w:rPr>
                <w:sz w:val="22"/>
                <w:szCs w:val="22"/>
              </w:rPr>
              <w:t xml:space="preserve">Senator Chamberlin </w:t>
            </w:r>
            <w:r w:rsidR="00254BBA" w:rsidRPr="00B616E8">
              <w:rPr>
                <w:sz w:val="22"/>
                <w:szCs w:val="22"/>
              </w:rPr>
              <w:t xml:space="preserve">presented the proposal to create the Joint Faculty/Staff Senate Task Force on Retaliation.  </w:t>
            </w:r>
          </w:p>
          <w:p w14:paraId="51D544B7" w14:textId="77777777" w:rsidR="00B616E8" w:rsidRDefault="00254BBA" w:rsidP="00B616E8">
            <w:pPr>
              <w:pStyle w:val="ListParagraph"/>
              <w:numPr>
                <w:ilvl w:val="0"/>
                <w:numId w:val="33"/>
              </w:numPr>
              <w:tabs>
                <w:tab w:val="left" w:pos="-1200"/>
                <w:tab w:val="left" w:pos="1080"/>
                <w:tab w:val="decimal" w:pos="2880"/>
                <w:tab w:val="left" w:pos="3240"/>
              </w:tabs>
              <w:rPr>
                <w:sz w:val="22"/>
                <w:szCs w:val="22"/>
              </w:rPr>
            </w:pPr>
            <w:r w:rsidRPr="00B616E8">
              <w:rPr>
                <w:sz w:val="22"/>
                <w:szCs w:val="22"/>
              </w:rPr>
              <w:t>The idea of this task force was to have an end date of Fall</w:t>
            </w:r>
            <w:r w:rsidR="00350523" w:rsidRPr="00B616E8">
              <w:rPr>
                <w:sz w:val="22"/>
                <w:szCs w:val="22"/>
              </w:rPr>
              <w:t xml:space="preserve"> 2024, and it would look at retaliation on campus that falls below the level of legal action and make recommendations on how to curb it. </w:t>
            </w:r>
            <w:r w:rsidR="00B616E8" w:rsidRPr="00B616E8">
              <w:rPr>
                <w:sz w:val="22"/>
                <w:szCs w:val="22"/>
              </w:rPr>
              <w:t xml:space="preserve"> </w:t>
            </w:r>
          </w:p>
          <w:p w14:paraId="7872A613" w14:textId="28B410E8" w:rsidR="00B616E8" w:rsidRDefault="000602DD" w:rsidP="00B616E8">
            <w:pPr>
              <w:pStyle w:val="ListParagraph"/>
              <w:numPr>
                <w:ilvl w:val="0"/>
                <w:numId w:val="33"/>
              </w:numPr>
              <w:tabs>
                <w:tab w:val="left" w:pos="-1200"/>
                <w:tab w:val="left" w:pos="1080"/>
                <w:tab w:val="decimal" w:pos="2880"/>
                <w:tab w:val="left" w:pos="3240"/>
              </w:tabs>
              <w:rPr>
                <w:sz w:val="22"/>
                <w:szCs w:val="22"/>
              </w:rPr>
            </w:pPr>
            <w:r>
              <w:rPr>
                <w:sz w:val="22"/>
                <w:szCs w:val="22"/>
              </w:rPr>
              <w:t>3</w:t>
            </w:r>
            <w:r w:rsidR="00B616E8" w:rsidRPr="00B616E8">
              <w:rPr>
                <w:sz w:val="22"/>
                <w:szCs w:val="22"/>
              </w:rPr>
              <w:t xml:space="preserve"> represent</w:t>
            </w:r>
            <w:r w:rsidR="00B616E8">
              <w:rPr>
                <w:sz w:val="22"/>
                <w:szCs w:val="22"/>
              </w:rPr>
              <w:t xml:space="preserve">atives from Faculty Senate, 3 representatives from Staff Senate, 1 representative from SGA, 1 representative from the Provost’s Office, and 1 representative </w:t>
            </w:r>
            <w:r>
              <w:rPr>
                <w:sz w:val="22"/>
                <w:szCs w:val="22"/>
              </w:rPr>
              <w:t>from Human Resources</w:t>
            </w:r>
          </w:p>
          <w:p w14:paraId="5DE65C44" w14:textId="2C72C050" w:rsidR="000602DD" w:rsidRDefault="000602DD" w:rsidP="00B616E8">
            <w:pPr>
              <w:pStyle w:val="ListParagraph"/>
              <w:numPr>
                <w:ilvl w:val="0"/>
                <w:numId w:val="33"/>
              </w:numPr>
              <w:tabs>
                <w:tab w:val="left" w:pos="-1200"/>
                <w:tab w:val="left" w:pos="1080"/>
                <w:tab w:val="decimal" w:pos="2880"/>
                <w:tab w:val="left" w:pos="3240"/>
              </w:tabs>
              <w:rPr>
                <w:sz w:val="22"/>
                <w:szCs w:val="22"/>
              </w:rPr>
            </w:pPr>
            <w:r>
              <w:rPr>
                <w:sz w:val="22"/>
                <w:szCs w:val="22"/>
              </w:rPr>
              <w:t>Correction to the number of members in the proposal from 8 to 9</w:t>
            </w:r>
          </w:p>
          <w:p w14:paraId="3870E2EE" w14:textId="1EE762C6" w:rsidR="000602DD" w:rsidRPr="004530D4" w:rsidRDefault="000602DD" w:rsidP="00B616E8">
            <w:pPr>
              <w:pStyle w:val="ListParagraph"/>
              <w:numPr>
                <w:ilvl w:val="0"/>
                <w:numId w:val="33"/>
              </w:numPr>
              <w:tabs>
                <w:tab w:val="left" w:pos="-1200"/>
                <w:tab w:val="left" w:pos="1080"/>
                <w:tab w:val="decimal" w:pos="2880"/>
                <w:tab w:val="left" w:pos="3240"/>
              </w:tabs>
              <w:rPr>
                <w:sz w:val="22"/>
                <w:szCs w:val="22"/>
                <w:highlight w:val="yellow"/>
              </w:rPr>
            </w:pPr>
            <w:r w:rsidRPr="004530D4">
              <w:rPr>
                <w:sz w:val="22"/>
                <w:szCs w:val="22"/>
                <w:highlight w:val="yellow"/>
              </w:rPr>
              <w:t>The Executive Committee moves to accept the proposal to create a Joint Faculty/Staff Senate Task Force on Retaliation</w:t>
            </w:r>
            <w:r w:rsidR="004530D4" w:rsidRPr="004530D4">
              <w:rPr>
                <w:sz w:val="22"/>
                <w:szCs w:val="22"/>
                <w:highlight w:val="yellow"/>
              </w:rPr>
              <w:t xml:space="preserve">, and the motion passed unanimously. </w:t>
            </w:r>
          </w:p>
          <w:p w14:paraId="2407460F" w14:textId="77777777" w:rsidR="00B11B6C" w:rsidRPr="00B02268" w:rsidRDefault="00B11B6C" w:rsidP="00B11B6C">
            <w:pPr>
              <w:tabs>
                <w:tab w:val="left" w:pos="-1200"/>
                <w:tab w:val="left" w:pos="1080"/>
                <w:tab w:val="decimal" w:pos="2880"/>
                <w:tab w:val="left" w:pos="3240"/>
              </w:tabs>
              <w:rPr>
                <w:rFonts w:ascii="Arial Narrow" w:hAnsi="Arial Narrow"/>
                <w:sz w:val="22"/>
                <w:szCs w:val="22"/>
              </w:rPr>
            </w:pPr>
          </w:p>
          <w:p w14:paraId="38644F4A" w14:textId="70D30297" w:rsidR="00E90D91" w:rsidRPr="00B02268" w:rsidRDefault="00E90D91" w:rsidP="00B02268">
            <w:pPr>
              <w:tabs>
                <w:tab w:val="left" w:pos="-1200"/>
                <w:tab w:val="left" w:pos="1080"/>
                <w:tab w:val="decimal" w:pos="2880"/>
                <w:tab w:val="left" w:pos="3240"/>
              </w:tabs>
              <w:rPr>
                <w:rFonts w:ascii="Arial Narrow" w:hAnsi="Arial Narrow"/>
                <w:sz w:val="22"/>
                <w:szCs w:val="22"/>
              </w:rPr>
            </w:pPr>
            <w:r w:rsidRPr="00B02268">
              <w:rPr>
                <w:rFonts w:ascii="Arial Narrow" w:hAnsi="Arial Narrow"/>
                <w:sz w:val="22"/>
                <w:szCs w:val="22"/>
              </w:rPr>
              <w:t>Repeat of Annual Review survey</w:t>
            </w:r>
          </w:p>
          <w:p w14:paraId="53494257" w14:textId="502B4C45" w:rsidR="00B11B6C" w:rsidRPr="00B02268" w:rsidRDefault="00B11B6C" w:rsidP="00B11B6C">
            <w:pPr>
              <w:tabs>
                <w:tab w:val="left" w:pos="-1200"/>
                <w:tab w:val="left" w:pos="1080"/>
                <w:tab w:val="decimal" w:pos="2880"/>
                <w:tab w:val="left" w:pos="3240"/>
              </w:tabs>
              <w:rPr>
                <w:rFonts w:ascii="Arial Narrow" w:hAnsi="Arial Narrow"/>
                <w:sz w:val="22"/>
                <w:szCs w:val="22"/>
              </w:rPr>
            </w:pPr>
          </w:p>
          <w:p w14:paraId="349EDD06" w14:textId="77777777" w:rsidR="00C031E3" w:rsidRDefault="004530D4" w:rsidP="004530D4">
            <w:pPr>
              <w:pStyle w:val="ListParagraph"/>
              <w:numPr>
                <w:ilvl w:val="0"/>
                <w:numId w:val="34"/>
              </w:numPr>
              <w:tabs>
                <w:tab w:val="left" w:pos="-1200"/>
                <w:tab w:val="left" w:pos="1080"/>
                <w:tab w:val="decimal" w:pos="2880"/>
                <w:tab w:val="left" w:pos="3240"/>
              </w:tabs>
              <w:rPr>
                <w:sz w:val="22"/>
                <w:szCs w:val="22"/>
              </w:rPr>
            </w:pPr>
            <w:r>
              <w:rPr>
                <w:sz w:val="22"/>
                <w:szCs w:val="22"/>
              </w:rPr>
              <w:t>Have been receiving reports and concerns about how annual evaluations are being conducted in different departments</w:t>
            </w:r>
            <w:r w:rsidR="006E3375">
              <w:rPr>
                <w:sz w:val="22"/>
                <w:szCs w:val="22"/>
              </w:rPr>
              <w:t xml:space="preserve">, such as concerns about the lack of compliance with policy about how teaching is evaluated </w:t>
            </w:r>
            <w:r w:rsidR="00C031E3">
              <w:rPr>
                <w:sz w:val="22"/>
                <w:szCs w:val="22"/>
              </w:rPr>
              <w:t xml:space="preserve">(for instance, only using SPOT which is against policy and SACS accreditation) </w:t>
            </w:r>
          </w:p>
          <w:p w14:paraId="2143A0E8" w14:textId="77777777" w:rsidR="00674637" w:rsidRDefault="00FA216C" w:rsidP="004530D4">
            <w:pPr>
              <w:pStyle w:val="ListParagraph"/>
              <w:numPr>
                <w:ilvl w:val="0"/>
                <w:numId w:val="34"/>
              </w:numPr>
              <w:tabs>
                <w:tab w:val="left" w:pos="-1200"/>
                <w:tab w:val="left" w:pos="1080"/>
                <w:tab w:val="decimal" w:pos="2880"/>
                <w:tab w:val="left" w:pos="3240"/>
              </w:tabs>
              <w:rPr>
                <w:sz w:val="22"/>
                <w:szCs w:val="22"/>
              </w:rPr>
            </w:pPr>
            <w:r>
              <w:rPr>
                <w:sz w:val="22"/>
                <w:szCs w:val="22"/>
              </w:rPr>
              <w:t xml:space="preserve">In order to help with this, we are going to use a tool that Rose Baker and Jennifer Lane worked on and spearheaded </w:t>
            </w:r>
            <w:r w:rsidR="00674637">
              <w:rPr>
                <w:sz w:val="22"/>
                <w:szCs w:val="22"/>
              </w:rPr>
              <w:t>–</w:t>
            </w:r>
            <w:r>
              <w:rPr>
                <w:sz w:val="22"/>
                <w:szCs w:val="22"/>
              </w:rPr>
              <w:t xml:space="preserve"> </w:t>
            </w:r>
            <w:r w:rsidR="00674637">
              <w:rPr>
                <w:sz w:val="22"/>
                <w:szCs w:val="22"/>
              </w:rPr>
              <w:t>a survey of the annual review process</w:t>
            </w:r>
          </w:p>
          <w:p w14:paraId="1BD8492F" w14:textId="77777777" w:rsidR="00674637" w:rsidRDefault="00674637" w:rsidP="004530D4">
            <w:pPr>
              <w:pStyle w:val="ListParagraph"/>
              <w:numPr>
                <w:ilvl w:val="0"/>
                <w:numId w:val="34"/>
              </w:numPr>
              <w:tabs>
                <w:tab w:val="left" w:pos="-1200"/>
                <w:tab w:val="left" w:pos="1080"/>
                <w:tab w:val="decimal" w:pos="2880"/>
                <w:tab w:val="left" w:pos="3240"/>
              </w:tabs>
              <w:rPr>
                <w:sz w:val="22"/>
                <w:szCs w:val="22"/>
              </w:rPr>
            </w:pPr>
            <w:r>
              <w:rPr>
                <w:sz w:val="22"/>
                <w:szCs w:val="22"/>
              </w:rPr>
              <w:t xml:space="preserve">Have added a couple of questions to the previous survey </w:t>
            </w:r>
          </w:p>
          <w:p w14:paraId="42FDC1C9" w14:textId="77777777" w:rsidR="00E12877" w:rsidRDefault="00674637" w:rsidP="004530D4">
            <w:pPr>
              <w:pStyle w:val="ListParagraph"/>
              <w:numPr>
                <w:ilvl w:val="0"/>
                <w:numId w:val="34"/>
              </w:numPr>
              <w:tabs>
                <w:tab w:val="left" w:pos="-1200"/>
                <w:tab w:val="left" w:pos="1080"/>
                <w:tab w:val="decimal" w:pos="2880"/>
                <w:tab w:val="left" w:pos="3240"/>
              </w:tabs>
              <w:rPr>
                <w:sz w:val="22"/>
                <w:szCs w:val="22"/>
              </w:rPr>
            </w:pPr>
            <w:r>
              <w:rPr>
                <w:sz w:val="22"/>
                <w:szCs w:val="22"/>
              </w:rPr>
              <w:t xml:space="preserve">Goal is to train </w:t>
            </w:r>
            <w:r w:rsidR="00E12877">
              <w:rPr>
                <w:sz w:val="22"/>
                <w:szCs w:val="22"/>
              </w:rPr>
              <w:t xml:space="preserve">people up to </w:t>
            </w:r>
            <w:proofErr w:type="gramStart"/>
            <w:r w:rsidR="00E12877">
              <w:rPr>
                <w:sz w:val="22"/>
                <w:szCs w:val="22"/>
              </w:rPr>
              <w:t>be in compliance with</w:t>
            </w:r>
            <w:proofErr w:type="gramEnd"/>
            <w:r w:rsidR="00E12877">
              <w:rPr>
                <w:sz w:val="22"/>
                <w:szCs w:val="22"/>
              </w:rPr>
              <w:t xml:space="preserve"> the spirit of the policy and gauge people’s feeling about the evaluation process in general </w:t>
            </w:r>
          </w:p>
          <w:p w14:paraId="6F80BE41" w14:textId="2A29C151" w:rsidR="00B9556B" w:rsidRDefault="00B9556B" w:rsidP="004530D4">
            <w:pPr>
              <w:pStyle w:val="ListParagraph"/>
              <w:numPr>
                <w:ilvl w:val="0"/>
                <w:numId w:val="34"/>
              </w:numPr>
              <w:tabs>
                <w:tab w:val="left" w:pos="-1200"/>
                <w:tab w:val="left" w:pos="1080"/>
                <w:tab w:val="decimal" w:pos="2880"/>
                <w:tab w:val="left" w:pos="3240"/>
              </w:tabs>
              <w:rPr>
                <w:sz w:val="22"/>
                <w:szCs w:val="22"/>
              </w:rPr>
            </w:pPr>
            <w:r>
              <w:rPr>
                <w:sz w:val="22"/>
                <w:szCs w:val="22"/>
              </w:rPr>
              <w:t xml:space="preserve">Encourage people to fill out the survey when it comes out </w:t>
            </w:r>
          </w:p>
          <w:p w14:paraId="6AB270A3" w14:textId="01460E0B" w:rsidR="00B9556B" w:rsidRDefault="00B9556B" w:rsidP="004530D4">
            <w:pPr>
              <w:pStyle w:val="ListParagraph"/>
              <w:numPr>
                <w:ilvl w:val="0"/>
                <w:numId w:val="34"/>
              </w:numPr>
              <w:tabs>
                <w:tab w:val="left" w:pos="-1200"/>
                <w:tab w:val="left" w:pos="1080"/>
                <w:tab w:val="decimal" w:pos="2880"/>
                <w:tab w:val="left" w:pos="3240"/>
              </w:tabs>
              <w:rPr>
                <w:sz w:val="22"/>
                <w:szCs w:val="22"/>
              </w:rPr>
            </w:pPr>
            <w:r>
              <w:rPr>
                <w:sz w:val="22"/>
                <w:szCs w:val="22"/>
              </w:rPr>
              <w:t>Questions</w:t>
            </w:r>
            <w:r w:rsidR="00020C62">
              <w:rPr>
                <w:sz w:val="22"/>
                <w:szCs w:val="22"/>
              </w:rPr>
              <w:t>/comments</w:t>
            </w:r>
            <w:r>
              <w:rPr>
                <w:sz w:val="22"/>
                <w:szCs w:val="22"/>
              </w:rPr>
              <w:t>:</w:t>
            </w:r>
          </w:p>
          <w:p w14:paraId="33127E68" w14:textId="4055A923" w:rsidR="00B9556B" w:rsidRDefault="00B9556B" w:rsidP="00B9556B">
            <w:pPr>
              <w:pStyle w:val="ListParagraph"/>
              <w:numPr>
                <w:ilvl w:val="1"/>
                <w:numId w:val="34"/>
              </w:numPr>
              <w:tabs>
                <w:tab w:val="left" w:pos="-1200"/>
                <w:tab w:val="left" w:pos="1080"/>
                <w:tab w:val="decimal" w:pos="2880"/>
                <w:tab w:val="left" w:pos="3240"/>
              </w:tabs>
              <w:rPr>
                <w:sz w:val="22"/>
                <w:szCs w:val="22"/>
              </w:rPr>
            </w:pPr>
            <w:r>
              <w:rPr>
                <w:sz w:val="22"/>
                <w:szCs w:val="22"/>
              </w:rPr>
              <w:t>Senator Olness:  As I look down the list of questions, there is one to think about adding: “How closely do you think your PAC adheres to those criteria?”</w:t>
            </w:r>
          </w:p>
          <w:p w14:paraId="752F4614" w14:textId="59DE1CCF" w:rsidR="00B9556B" w:rsidRDefault="00B9556B" w:rsidP="00B9556B">
            <w:pPr>
              <w:pStyle w:val="ListParagraph"/>
              <w:numPr>
                <w:ilvl w:val="2"/>
                <w:numId w:val="34"/>
              </w:numPr>
              <w:tabs>
                <w:tab w:val="left" w:pos="-1200"/>
                <w:tab w:val="left" w:pos="1080"/>
                <w:tab w:val="decimal" w:pos="2880"/>
                <w:tab w:val="left" w:pos="3240"/>
              </w:tabs>
              <w:rPr>
                <w:sz w:val="22"/>
                <w:szCs w:val="22"/>
              </w:rPr>
            </w:pPr>
            <w:r>
              <w:rPr>
                <w:sz w:val="22"/>
                <w:szCs w:val="22"/>
              </w:rPr>
              <w:t xml:space="preserve">Response: Good suggestion, wrote down your question word for word </w:t>
            </w:r>
          </w:p>
          <w:p w14:paraId="6B688D3E" w14:textId="77ADB42E" w:rsidR="00E12877" w:rsidRDefault="00B9556B" w:rsidP="00586DEB">
            <w:pPr>
              <w:pStyle w:val="ListParagraph"/>
              <w:numPr>
                <w:ilvl w:val="1"/>
                <w:numId w:val="34"/>
              </w:numPr>
              <w:tabs>
                <w:tab w:val="left" w:pos="-1200"/>
                <w:tab w:val="left" w:pos="1080"/>
                <w:tab w:val="decimal" w:pos="2880"/>
                <w:tab w:val="left" w:pos="3240"/>
              </w:tabs>
              <w:rPr>
                <w:sz w:val="22"/>
                <w:szCs w:val="22"/>
              </w:rPr>
            </w:pPr>
            <w:r w:rsidRPr="00757B61">
              <w:rPr>
                <w:sz w:val="22"/>
                <w:szCs w:val="22"/>
              </w:rPr>
              <w:t>Senator Peters: I noticed one</w:t>
            </w:r>
            <w:r w:rsidR="00661E6B" w:rsidRPr="00757B61">
              <w:rPr>
                <w:sz w:val="22"/>
                <w:szCs w:val="22"/>
              </w:rPr>
              <w:t xml:space="preserve"> of the questions asked if you </w:t>
            </w:r>
            <w:r w:rsidR="00757B61" w:rsidRPr="00757B61">
              <w:rPr>
                <w:sz w:val="22"/>
                <w:szCs w:val="22"/>
              </w:rPr>
              <w:t>had ever served on your PAC, and the answer choices were: Yes</w:t>
            </w:r>
            <w:r w:rsidR="00661E6B" w:rsidRPr="00757B61">
              <w:rPr>
                <w:sz w:val="22"/>
                <w:szCs w:val="22"/>
              </w:rPr>
              <w:t xml:space="preserve">, </w:t>
            </w:r>
            <w:proofErr w:type="gramStart"/>
            <w:r w:rsidR="00661E6B" w:rsidRPr="00757B61">
              <w:rPr>
                <w:sz w:val="22"/>
                <w:szCs w:val="22"/>
              </w:rPr>
              <w:t>No</w:t>
            </w:r>
            <w:proofErr w:type="gramEnd"/>
            <w:r w:rsidR="00661E6B" w:rsidRPr="00757B61">
              <w:rPr>
                <w:sz w:val="22"/>
                <w:szCs w:val="22"/>
              </w:rPr>
              <w:t>, or I don’t kno</w:t>
            </w:r>
            <w:r w:rsidR="00757B61">
              <w:rPr>
                <w:sz w:val="22"/>
                <w:szCs w:val="22"/>
              </w:rPr>
              <w:t>w.  I wonder why to have that option of “I don’t know.”</w:t>
            </w:r>
          </w:p>
          <w:p w14:paraId="59ADCB12" w14:textId="5B11A3B4" w:rsidR="00757B61" w:rsidRDefault="00757B61" w:rsidP="00757B61">
            <w:pPr>
              <w:pStyle w:val="ListParagraph"/>
              <w:numPr>
                <w:ilvl w:val="2"/>
                <w:numId w:val="34"/>
              </w:numPr>
              <w:tabs>
                <w:tab w:val="left" w:pos="-1200"/>
                <w:tab w:val="left" w:pos="1080"/>
                <w:tab w:val="decimal" w:pos="2880"/>
                <w:tab w:val="left" w:pos="3240"/>
              </w:tabs>
              <w:rPr>
                <w:sz w:val="22"/>
                <w:szCs w:val="22"/>
              </w:rPr>
            </w:pPr>
            <w:r>
              <w:rPr>
                <w:sz w:val="22"/>
                <w:szCs w:val="22"/>
              </w:rPr>
              <w:t>Response: I will remove that option</w:t>
            </w:r>
          </w:p>
          <w:p w14:paraId="06233EB2" w14:textId="1858D33D" w:rsidR="00757B61" w:rsidRDefault="00757B61" w:rsidP="00757B61">
            <w:pPr>
              <w:pStyle w:val="ListParagraph"/>
              <w:numPr>
                <w:ilvl w:val="2"/>
                <w:numId w:val="34"/>
              </w:numPr>
              <w:tabs>
                <w:tab w:val="left" w:pos="-1200"/>
                <w:tab w:val="left" w:pos="1080"/>
                <w:tab w:val="decimal" w:pos="2880"/>
                <w:tab w:val="left" w:pos="3240"/>
              </w:tabs>
              <w:rPr>
                <w:sz w:val="22"/>
                <w:szCs w:val="22"/>
              </w:rPr>
            </w:pPr>
            <w:r>
              <w:rPr>
                <w:sz w:val="22"/>
                <w:szCs w:val="22"/>
              </w:rPr>
              <w:t xml:space="preserve">Senator Cherry: </w:t>
            </w:r>
            <w:r w:rsidR="00CC18CF">
              <w:rPr>
                <w:sz w:val="22"/>
                <w:szCs w:val="22"/>
              </w:rPr>
              <w:t>In my department, we do not call it the PAC; we call it the Executive Committee, and if they aren’t clear how department policy fits into university policy, they may answer “I don’t know”</w:t>
            </w:r>
          </w:p>
          <w:p w14:paraId="51C77F41" w14:textId="1B79EAEB" w:rsidR="00CC18CF" w:rsidRDefault="00CC18CF" w:rsidP="00CC18CF">
            <w:pPr>
              <w:pStyle w:val="ListParagraph"/>
              <w:numPr>
                <w:ilvl w:val="2"/>
                <w:numId w:val="34"/>
              </w:numPr>
              <w:tabs>
                <w:tab w:val="left" w:pos="-1200"/>
                <w:tab w:val="left" w:pos="1080"/>
                <w:tab w:val="decimal" w:pos="2880"/>
                <w:tab w:val="left" w:pos="3240"/>
              </w:tabs>
              <w:rPr>
                <w:sz w:val="22"/>
                <w:szCs w:val="22"/>
              </w:rPr>
            </w:pPr>
            <w:r>
              <w:rPr>
                <w:sz w:val="22"/>
                <w:szCs w:val="22"/>
              </w:rPr>
              <w:t xml:space="preserve">Senator Lane: The </w:t>
            </w:r>
            <w:r w:rsidR="00A95BBB">
              <w:rPr>
                <w:sz w:val="22"/>
                <w:szCs w:val="22"/>
              </w:rPr>
              <w:t>option “I don’t know” came out of a grievance</w:t>
            </w:r>
          </w:p>
          <w:p w14:paraId="32869B18" w14:textId="323B18E9" w:rsidR="00016FC9" w:rsidRDefault="00016FC9" w:rsidP="00016FC9">
            <w:pPr>
              <w:pStyle w:val="ListParagraph"/>
              <w:numPr>
                <w:ilvl w:val="1"/>
                <w:numId w:val="34"/>
              </w:numPr>
              <w:tabs>
                <w:tab w:val="left" w:pos="-1200"/>
                <w:tab w:val="left" w:pos="1080"/>
                <w:tab w:val="decimal" w:pos="2880"/>
                <w:tab w:val="left" w:pos="3240"/>
              </w:tabs>
              <w:rPr>
                <w:sz w:val="22"/>
                <w:szCs w:val="22"/>
              </w:rPr>
            </w:pPr>
            <w:r>
              <w:rPr>
                <w:sz w:val="22"/>
                <w:szCs w:val="22"/>
              </w:rPr>
              <w:t xml:space="preserve">Senator Evans: Is there anything in the survey that asks about the difference between PAC and RPTC? </w:t>
            </w:r>
            <w:r w:rsidR="005A3E48">
              <w:rPr>
                <w:sz w:val="22"/>
                <w:szCs w:val="22"/>
              </w:rPr>
              <w:t xml:space="preserve"> In some departments, I know those are combined.  There is some confusion about this in some departments.</w:t>
            </w:r>
          </w:p>
          <w:p w14:paraId="1BE921DB" w14:textId="3D6EFAB2" w:rsidR="002D0413" w:rsidRDefault="005A3E48" w:rsidP="002D0413">
            <w:pPr>
              <w:pStyle w:val="ListParagraph"/>
              <w:numPr>
                <w:ilvl w:val="2"/>
                <w:numId w:val="34"/>
              </w:numPr>
              <w:tabs>
                <w:tab w:val="left" w:pos="-1200"/>
                <w:tab w:val="left" w:pos="1080"/>
                <w:tab w:val="decimal" w:pos="2880"/>
                <w:tab w:val="left" w:pos="3240"/>
              </w:tabs>
              <w:rPr>
                <w:sz w:val="22"/>
                <w:szCs w:val="22"/>
              </w:rPr>
            </w:pPr>
            <w:r>
              <w:rPr>
                <w:sz w:val="22"/>
                <w:szCs w:val="22"/>
              </w:rPr>
              <w:t xml:space="preserve">Response: </w:t>
            </w:r>
            <w:r w:rsidR="00F40DDC">
              <w:rPr>
                <w:sz w:val="22"/>
                <w:szCs w:val="22"/>
              </w:rPr>
              <w:t>I think the question about the difference between your merit and tenure guidelines gets to this issue</w:t>
            </w:r>
            <w:r w:rsidR="002D0413">
              <w:rPr>
                <w:sz w:val="22"/>
                <w:szCs w:val="22"/>
              </w:rPr>
              <w:t>; we pulled back from asking any other questions related to RPTC</w:t>
            </w:r>
            <w:r w:rsidR="00B57413">
              <w:rPr>
                <w:sz w:val="22"/>
                <w:szCs w:val="22"/>
              </w:rPr>
              <w:t xml:space="preserve"> because it wasn’t a survey about promotion</w:t>
            </w:r>
          </w:p>
          <w:p w14:paraId="076D3A88" w14:textId="4A689768" w:rsidR="00B57413" w:rsidRDefault="00B57413" w:rsidP="00B57413">
            <w:pPr>
              <w:pStyle w:val="ListParagraph"/>
              <w:numPr>
                <w:ilvl w:val="1"/>
                <w:numId w:val="34"/>
              </w:numPr>
              <w:tabs>
                <w:tab w:val="left" w:pos="-1200"/>
                <w:tab w:val="left" w:pos="1080"/>
                <w:tab w:val="decimal" w:pos="2880"/>
                <w:tab w:val="left" w:pos="3240"/>
              </w:tabs>
              <w:rPr>
                <w:sz w:val="22"/>
                <w:szCs w:val="22"/>
              </w:rPr>
            </w:pPr>
            <w:r>
              <w:rPr>
                <w:sz w:val="22"/>
                <w:szCs w:val="22"/>
              </w:rPr>
              <w:t xml:space="preserve">Senator Lane: One of the driving forces that we had is that this is a </w:t>
            </w:r>
            <w:proofErr w:type="gramStart"/>
            <w:r>
              <w:rPr>
                <w:sz w:val="22"/>
                <w:szCs w:val="22"/>
              </w:rPr>
              <w:t>faculty to faculty</w:t>
            </w:r>
            <w:proofErr w:type="gramEnd"/>
            <w:r>
              <w:rPr>
                <w:sz w:val="22"/>
                <w:szCs w:val="22"/>
              </w:rPr>
              <w:t xml:space="preserve"> issue, so it is</w:t>
            </w:r>
            <w:r w:rsidR="00020C62">
              <w:rPr>
                <w:sz w:val="22"/>
                <w:szCs w:val="22"/>
              </w:rPr>
              <w:t xml:space="preserve"> a survey </w:t>
            </w:r>
            <w:r>
              <w:rPr>
                <w:sz w:val="22"/>
                <w:szCs w:val="22"/>
              </w:rPr>
              <w:t xml:space="preserve">appropriate </w:t>
            </w:r>
            <w:r w:rsidR="00020C62">
              <w:rPr>
                <w:sz w:val="22"/>
                <w:szCs w:val="22"/>
              </w:rPr>
              <w:t>for Faculty Senate</w:t>
            </w:r>
          </w:p>
          <w:p w14:paraId="7889D312" w14:textId="22F38B82" w:rsidR="00020C62" w:rsidRDefault="00020C62" w:rsidP="00B57413">
            <w:pPr>
              <w:pStyle w:val="ListParagraph"/>
              <w:numPr>
                <w:ilvl w:val="1"/>
                <w:numId w:val="34"/>
              </w:numPr>
              <w:tabs>
                <w:tab w:val="left" w:pos="-1200"/>
                <w:tab w:val="left" w:pos="1080"/>
                <w:tab w:val="decimal" w:pos="2880"/>
                <w:tab w:val="left" w:pos="3240"/>
              </w:tabs>
              <w:rPr>
                <w:sz w:val="22"/>
                <w:szCs w:val="22"/>
              </w:rPr>
            </w:pPr>
            <w:r>
              <w:rPr>
                <w:sz w:val="22"/>
                <w:szCs w:val="22"/>
              </w:rPr>
              <w:t>Senator A</w:t>
            </w:r>
            <w:r w:rsidR="00AF6A1E">
              <w:rPr>
                <w:sz w:val="22"/>
                <w:szCs w:val="22"/>
              </w:rPr>
              <w:t>vile</w:t>
            </w:r>
            <w:r>
              <w:rPr>
                <w:sz w:val="22"/>
                <w:szCs w:val="22"/>
              </w:rPr>
              <w:t xml:space="preserve">s-Diz: The issue isn’t always with the PAC, but with the </w:t>
            </w:r>
            <w:r w:rsidR="00BF3419">
              <w:rPr>
                <w:sz w:val="22"/>
                <w:szCs w:val="22"/>
              </w:rPr>
              <w:t>c</w:t>
            </w:r>
            <w:r>
              <w:rPr>
                <w:sz w:val="22"/>
                <w:szCs w:val="22"/>
              </w:rPr>
              <w:t>hair</w:t>
            </w:r>
          </w:p>
          <w:p w14:paraId="0572A0D9" w14:textId="628A9078" w:rsidR="00020C62" w:rsidRDefault="00020C62" w:rsidP="00020C62">
            <w:pPr>
              <w:pStyle w:val="ListParagraph"/>
              <w:numPr>
                <w:ilvl w:val="2"/>
                <w:numId w:val="34"/>
              </w:numPr>
              <w:tabs>
                <w:tab w:val="left" w:pos="-1200"/>
                <w:tab w:val="left" w:pos="1080"/>
                <w:tab w:val="decimal" w:pos="2880"/>
                <w:tab w:val="left" w:pos="3240"/>
              </w:tabs>
              <w:rPr>
                <w:sz w:val="22"/>
                <w:szCs w:val="22"/>
              </w:rPr>
            </w:pPr>
            <w:r>
              <w:rPr>
                <w:sz w:val="22"/>
                <w:szCs w:val="22"/>
              </w:rPr>
              <w:t>Response: Hoping this comes out in the comments</w:t>
            </w:r>
          </w:p>
          <w:p w14:paraId="28B5AF33" w14:textId="0BBC71CF" w:rsidR="00020C62" w:rsidRDefault="00020C62" w:rsidP="00020C62">
            <w:pPr>
              <w:pStyle w:val="ListParagraph"/>
              <w:numPr>
                <w:ilvl w:val="1"/>
                <w:numId w:val="34"/>
              </w:numPr>
              <w:tabs>
                <w:tab w:val="left" w:pos="-1200"/>
                <w:tab w:val="left" w:pos="1080"/>
                <w:tab w:val="decimal" w:pos="2880"/>
                <w:tab w:val="left" w:pos="3240"/>
              </w:tabs>
              <w:rPr>
                <w:sz w:val="22"/>
                <w:szCs w:val="22"/>
              </w:rPr>
            </w:pPr>
            <w:r>
              <w:rPr>
                <w:sz w:val="22"/>
                <w:szCs w:val="22"/>
              </w:rPr>
              <w:t>Senator Lane:</w:t>
            </w:r>
            <w:r w:rsidR="0076241D">
              <w:rPr>
                <w:sz w:val="22"/>
                <w:szCs w:val="22"/>
              </w:rPr>
              <w:t xml:space="preserve"> </w:t>
            </w:r>
            <w:r w:rsidR="00BF3419">
              <w:rPr>
                <w:sz w:val="22"/>
                <w:szCs w:val="22"/>
              </w:rPr>
              <w:t>We do have the Evaluation of Administrators where you can express comments about the chair</w:t>
            </w:r>
          </w:p>
          <w:p w14:paraId="1B1D8408" w14:textId="1FD0BE96" w:rsidR="0076241D" w:rsidRDefault="00BF3419" w:rsidP="00020C62">
            <w:pPr>
              <w:pStyle w:val="ListParagraph"/>
              <w:numPr>
                <w:ilvl w:val="1"/>
                <w:numId w:val="34"/>
              </w:numPr>
              <w:tabs>
                <w:tab w:val="left" w:pos="-1200"/>
                <w:tab w:val="left" w:pos="1080"/>
                <w:tab w:val="decimal" w:pos="2880"/>
                <w:tab w:val="left" w:pos="3240"/>
              </w:tabs>
              <w:rPr>
                <w:sz w:val="22"/>
                <w:szCs w:val="22"/>
              </w:rPr>
            </w:pPr>
            <w:r>
              <w:rPr>
                <w:sz w:val="22"/>
                <w:szCs w:val="22"/>
              </w:rPr>
              <w:t xml:space="preserve">Senator Chamberlin: Listening to what Senator Evans said, we may want to put a definition of </w:t>
            </w:r>
            <w:r w:rsidR="0076241D">
              <w:rPr>
                <w:sz w:val="22"/>
                <w:szCs w:val="22"/>
              </w:rPr>
              <w:t xml:space="preserve">PAC at the beginning of the survey </w:t>
            </w:r>
          </w:p>
          <w:p w14:paraId="474C602F" w14:textId="56FE15A4" w:rsidR="00A505E6" w:rsidRDefault="00A505E6" w:rsidP="00A505E6">
            <w:pPr>
              <w:pStyle w:val="ListParagraph"/>
              <w:numPr>
                <w:ilvl w:val="0"/>
                <w:numId w:val="34"/>
              </w:numPr>
              <w:tabs>
                <w:tab w:val="left" w:pos="-1200"/>
                <w:tab w:val="left" w:pos="1080"/>
                <w:tab w:val="decimal" w:pos="2880"/>
                <w:tab w:val="left" w:pos="3240"/>
              </w:tabs>
              <w:rPr>
                <w:sz w:val="22"/>
                <w:szCs w:val="22"/>
              </w:rPr>
            </w:pPr>
            <w:r>
              <w:rPr>
                <w:sz w:val="22"/>
                <w:szCs w:val="22"/>
              </w:rPr>
              <w:t>Send any additional comments to Senator Anderson-Lain</w:t>
            </w:r>
          </w:p>
          <w:p w14:paraId="158F3D47" w14:textId="77777777" w:rsidR="004C15A9" w:rsidRPr="002D0413" w:rsidRDefault="004C15A9" w:rsidP="004C15A9">
            <w:pPr>
              <w:pStyle w:val="ListParagraph"/>
              <w:tabs>
                <w:tab w:val="left" w:pos="-1200"/>
                <w:tab w:val="left" w:pos="1080"/>
                <w:tab w:val="decimal" w:pos="2880"/>
                <w:tab w:val="left" w:pos="3240"/>
              </w:tabs>
              <w:rPr>
                <w:sz w:val="22"/>
                <w:szCs w:val="22"/>
              </w:rPr>
            </w:pPr>
          </w:p>
          <w:p w14:paraId="3F7D978A" w14:textId="77777777" w:rsidR="00B11B6C" w:rsidRPr="00B11B6C" w:rsidRDefault="00B11B6C" w:rsidP="00B11B6C">
            <w:pPr>
              <w:tabs>
                <w:tab w:val="left" w:pos="-1200"/>
                <w:tab w:val="left" w:pos="1080"/>
                <w:tab w:val="decimal" w:pos="2880"/>
                <w:tab w:val="left" w:pos="3240"/>
              </w:tabs>
              <w:rPr>
                <w:sz w:val="22"/>
                <w:szCs w:val="22"/>
              </w:rPr>
            </w:pPr>
          </w:p>
          <w:p w14:paraId="7B42A511" w14:textId="77777777" w:rsidR="00E90D91" w:rsidRPr="004C15A9" w:rsidRDefault="00E90D91" w:rsidP="004C15A9">
            <w:pPr>
              <w:tabs>
                <w:tab w:val="left" w:pos="-1200"/>
                <w:tab w:val="left" w:pos="1080"/>
                <w:tab w:val="decimal" w:pos="2880"/>
                <w:tab w:val="left" w:pos="3240"/>
              </w:tabs>
              <w:rPr>
                <w:rFonts w:ascii="Arial Narrow" w:hAnsi="Arial Narrow"/>
                <w:sz w:val="22"/>
                <w:szCs w:val="22"/>
              </w:rPr>
            </w:pPr>
            <w:r w:rsidRPr="004C15A9">
              <w:rPr>
                <w:rFonts w:ascii="Arial Narrow" w:hAnsi="Arial Narrow"/>
                <w:sz w:val="22"/>
                <w:szCs w:val="22"/>
              </w:rPr>
              <w:t xml:space="preserve">Acceptance of mid-year standing committee reports </w:t>
            </w:r>
            <w:r w:rsidRPr="004C15A9">
              <w:rPr>
                <w:rFonts w:ascii="Arial Narrow" w:hAnsi="Arial Narrow"/>
                <w:b/>
                <w:bCs/>
                <w:sz w:val="22"/>
                <w:szCs w:val="22"/>
              </w:rPr>
              <w:t>[vote]</w:t>
            </w:r>
          </w:p>
          <w:p w14:paraId="46C37F8D" w14:textId="77777777" w:rsidR="00E90D91" w:rsidRPr="004C15A9" w:rsidRDefault="00E90D91" w:rsidP="00E90D91">
            <w:pPr>
              <w:pStyle w:val="ListParagraph"/>
              <w:numPr>
                <w:ilvl w:val="1"/>
                <w:numId w:val="16"/>
              </w:numPr>
              <w:tabs>
                <w:tab w:val="left" w:pos="-1200"/>
                <w:tab w:val="left" w:pos="1080"/>
                <w:tab w:val="decimal" w:pos="2880"/>
                <w:tab w:val="left" w:pos="3240"/>
              </w:tabs>
              <w:rPr>
                <w:sz w:val="22"/>
                <w:szCs w:val="22"/>
              </w:rPr>
            </w:pPr>
            <w:r w:rsidRPr="004C15A9">
              <w:rPr>
                <w:sz w:val="22"/>
                <w:szCs w:val="22"/>
              </w:rPr>
              <w:t>Committee on Committees</w:t>
            </w:r>
          </w:p>
          <w:p w14:paraId="55012029" w14:textId="77777777" w:rsidR="00E90D91" w:rsidRPr="004C15A9" w:rsidRDefault="00E90D91" w:rsidP="00E90D91">
            <w:pPr>
              <w:pStyle w:val="ListParagraph"/>
              <w:numPr>
                <w:ilvl w:val="1"/>
                <w:numId w:val="16"/>
              </w:numPr>
              <w:tabs>
                <w:tab w:val="left" w:pos="-1200"/>
                <w:tab w:val="left" w:pos="1080"/>
                <w:tab w:val="decimal" w:pos="2880"/>
                <w:tab w:val="left" w:pos="3240"/>
              </w:tabs>
              <w:rPr>
                <w:sz w:val="22"/>
                <w:szCs w:val="22"/>
              </w:rPr>
            </w:pPr>
            <w:r w:rsidRPr="004C15A9">
              <w:rPr>
                <w:sz w:val="22"/>
                <w:szCs w:val="22"/>
              </w:rPr>
              <w:t>Faculty Mentor Committee</w:t>
            </w:r>
          </w:p>
          <w:p w14:paraId="273B99DD" w14:textId="77777777" w:rsidR="00E90D91" w:rsidRPr="004C15A9" w:rsidRDefault="00E90D91" w:rsidP="00E90D91">
            <w:pPr>
              <w:pStyle w:val="ListParagraph"/>
              <w:numPr>
                <w:ilvl w:val="1"/>
                <w:numId w:val="16"/>
              </w:numPr>
              <w:tabs>
                <w:tab w:val="left" w:pos="-1200"/>
                <w:tab w:val="left" w:pos="1080"/>
                <w:tab w:val="decimal" w:pos="2880"/>
                <w:tab w:val="left" w:pos="3240"/>
              </w:tabs>
              <w:rPr>
                <w:sz w:val="22"/>
                <w:szCs w:val="22"/>
              </w:rPr>
            </w:pPr>
            <w:r w:rsidRPr="004C15A9">
              <w:rPr>
                <w:sz w:val="22"/>
                <w:szCs w:val="22"/>
              </w:rPr>
              <w:t>Faculty Policy Oversight Committee</w:t>
            </w:r>
          </w:p>
          <w:p w14:paraId="348A8C60" w14:textId="77777777" w:rsidR="00E90D91" w:rsidRPr="004C15A9" w:rsidRDefault="00E90D91" w:rsidP="00E90D91">
            <w:pPr>
              <w:pStyle w:val="ListParagraph"/>
              <w:numPr>
                <w:ilvl w:val="1"/>
                <w:numId w:val="16"/>
              </w:numPr>
              <w:tabs>
                <w:tab w:val="left" w:pos="-1200"/>
                <w:tab w:val="left" w:pos="1080"/>
                <w:tab w:val="decimal" w:pos="2880"/>
                <w:tab w:val="left" w:pos="3240"/>
              </w:tabs>
              <w:rPr>
                <w:sz w:val="22"/>
                <w:szCs w:val="22"/>
              </w:rPr>
            </w:pPr>
            <w:r w:rsidRPr="004C15A9">
              <w:rPr>
                <w:sz w:val="22"/>
                <w:szCs w:val="22"/>
              </w:rPr>
              <w:t>University Undergraduate Curriculum Committee</w:t>
            </w:r>
          </w:p>
          <w:p w14:paraId="42381797" w14:textId="77777777" w:rsidR="00E90D91" w:rsidRPr="004C15A9" w:rsidRDefault="00E90D91" w:rsidP="00E90D91">
            <w:pPr>
              <w:pStyle w:val="ListParagraph"/>
              <w:numPr>
                <w:ilvl w:val="1"/>
                <w:numId w:val="16"/>
              </w:numPr>
              <w:tabs>
                <w:tab w:val="left" w:pos="-1200"/>
                <w:tab w:val="left" w:pos="1080"/>
                <w:tab w:val="decimal" w:pos="2880"/>
                <w:tab w:val="left" w:pos="3240"/>
              </w:tabs>
              <w:rPr>
                <w:sz w:val="22"/>
                <w:szCs w:val="22"/>
              </w:rPr>
            </w:pPr>
            <w:r w:rsidRPr="004C15A9">
              <w:rPr>
                <w:sz w:val="22"/>
                <w:szCs w:val="22"/>
              </w:rPr>
              <w:t>Faculty Senate Budget Committee</w:t>
            </w:r>
          </w:p>
          <w:p w14:paraId="7CEDD817" w14:textId="6305BE61" w:rsidR="00E90D91" w:rsidRPr="004C15A9" w:rsidRDefault="00E90D91" w:rsidP="00E90D91">
            <w:pPr>
              <w:pStyle w:val="ListParagraph"/>
              <w:numPr>
                <w:ilvl w:val="1"/>
                <w:numId w:val="16"/>
              </w:numPr>
              <w:tabs>
                <w:tab w:val="left" w:pos="-1200"/>
                <w:tab w:val="left" w:pos="1080"/>
                <w:tab w:val="decimal" w:pos="2880"/>
                <w:tab w:val="left" w:pos="3240"/>
              </w:tabs>
              <w:rPr>
                <w:sz w:val="22"/>
                <w:szCs w:val="22"/>
              </w:rPr>
            </w:pPr>
            <w:r w:rsidRPr="004C15A9">
              <w:rPr>
                <w:sz w:val="22"/>
                <w:szCs w:val="22"/>
              </w:rPr>
              <w:t>Faculty Senate Salary Study Committee</w:t>
            </w:r>
          </w:p>
          <w:p w14:paraId="58BD3B75" w14:textId="7F79C726" w:rsidR="00B11B6C" w:rsidRPr="004C15A9" w:rsidRDefault="004C15A9" w:rsidP="004C15A9">
            <w:pPr>
              <w:pStyle w:val="ListParagraph"/>
              <w:numPr>
                <w:ilvl w:val="0"/>
                <w:numId w:val="16"/>
              </w:numPr>
              <w:tabs>
                <w:tab w:val="left" w:pos="-1200"/>
                <w:tab w:val="left" w:pos="1080"/>
                <w:tab w:val="decimal" w:pos="2880"/>
                <w:tab w:val="left" w:pos="3240"/>
              </w:tabs>
              <w:rPr>
                <w:sz w:val="22"/>
                <w:szCs w:val="22"/>
                <w:highlight w:val="yellow"/>
              </w:rPr>
            </w:pPr>
            <w:r w:rsidRPr="004C15A9">
              <w:rPr>
                <w:sz w:val="22"/>
                <w:szCs w:val="22"/>
                <w:highlight w:val="yellow"/>
              </w:rPr>
              <w:t xml:space="preserve">Senator Petros moved to group the reports and accept them, and Senator Hensel seconded.  The motion passed unanimously. </w:t>
            </w:r>
          </w:p>
          <w:p w14:paraId="60C8CC7F" w14:textId="58FFC165" w:rsidR="00B11B6C" w:rsidRDefault="00B11B6C" w:rsidP="00B11B6C">
            <w:pPr>
              <w:tabs>
                <w:tab w:val="left" w:pos="-1200"/>
                <w:tab w:val="left" w:pos="1080"/>
                <w:tab w:val="decimal" w:pos="2880"/>
                <w:tab w:val="left" w:pos="3240"/>
              </w:tabs>
              <w:rPr>
                <w:szCs w:val="22"/>
              </w:rPr>
            </w:pPr>
          </w:p>
          <w:p w14:paraId="66AB2554" w14:textId="03E9DC24" w:rsidR="00C90E6F" w:rsidRPr="008E6497" w:rsidRDefault="00C90E6F" w:rsidP="00B11B6C">
            <w:pPr>
              <w:tabs>
                <w:tab w:val="left" w:pos="-1200"/>
                <w:tab w:val="left" w:pos="1080"/>
                <w:tab w:val="decimal" w:pos="2880"/>
                <w:tab w:val="left" w:pos="3240"/>
              </w:tabs>
              <w:rPr>
                <w:rFonts w:ascii="Arial Narrow" w:hAnsi="Arial Narrow"/>
                <w:sz w:val="22"/>
                <w:szCs w:val="21"/>
              </w:rPr>
            </w:pPr>
            <w:r w:rsidRPr="008E6497">
              <w:rPr>
                <w:rFonts w:ascii="Arial Narrow" w:hAnsi="Arial Narrow"/>
                <w:sz w:val="22"/>
                <w:szCs w:val="21"/>
              </w:rPr>
              <w:t>These two</w:t>
            </w:r>
            <w:r w:rsidR="004C15A9">
              <w:rPr>
                <w:rFonts w:ascii="Arial Narrow" w:hAnsi="Arial Narrow"/>
                <w:sz w:val="22"/>
                <w:szCs w:val="21"/>
              </w:rPr>
              <w:t xml:space="preserve"> items</w:t>
            </w:r>
            <w:r w:rsidRPr="008E6497">
              <w:rPr>
                <w:rFonts w:ascii="Arial Narrow" w:hAnsi="Arial Narrow"/>
                <w:sz w:val="22"/>
                <w:szCs w:val="21"/>
              </w:rPr>
              <w:t xml:space="preserve"> are informational: </w:t>
            </w:r>
          </w:p>
          <w:p w14:paraId="5A88D0C4" w14:textId="77777777" w:rsidR="00C90E6F" w:rsidRPr="008E6497" w:rsidRDefault="00C90E6F" w:rsidP="00B11B6C">
            <w:pPr>
              <w:tabs>
                <w:tab w:val="left" w:pos="-1200"/>
                <w:tab w:val="left" w:pos="1080"/>
                <w:tab w:val="decimal" w:pos="2880"/>
                <w:tab w:val="left" w:pos="3240"/>
              </w:tabs>
              <w:rPr>
                <w:rFonts w:ascii="Arial Narrow" w:hAnsi="Arial Narrow"/>
                <w:sz w:val="22"/>
                <w:szCs w:val="21"/>
              </w:rPr>
            </w:pPr>
          </w:p>
          <w:p w14:paraId="0C615C65" w14:textId="7769E442" w:rsidR="00C90E6F" w:rsidRPr="008E6497" w:rsidRDefault="00E90D91" w:rsidP="008E6497">
            <w:pPr>
              <w:pStyle w:val="ListParagraph"/>
              <w:numPr>
                <w:ilvl w:val="0"/>
                <w:numId w:val="31"/>
              </w:numPr>
              <w:tabs>
                <w:tab w:val="left" w:pos="-1200"/>
                <w:tab w:val="left" w:pos="1080"/>
                <w:tab w:val="decimal" w:pos="2880"/>
                <w:tab w:val="left" w:pos="3240"/>
              </w:tabs>
              <w:rPr>
                <w:sz w:val="22"/>
                <w:szCs w:val="21"/>
              </w:rPr>
            </w:pPr>
            <w:r w:rsidRPr="008E6497">
              <w:rPr>
                <w:sz w:val="22"/>
                <w:szCs w:val="21"/>
              </w:rPr>
              <w:t>Appointment of Brooke Nodeland (DCJ) to fill Group IV vacancy on the Faculty Policy Oversight Committee</w:t>
            </w:r>
          </w:p>
          <w:p w14:paraId="35F0FC49" w14:textId="77777777" w:rsidR="00E90D91" w:rsidRPr="008E6497" w:rsidRDefault="00E90D91" w:rsidP="008E6497">
            <w:pPr>
              <w:pStyle w:val="ListParagraph"/>
              <w:numPr>
                <w:ilvl w:val="0"/>
                <w:numId w:val="31"/>
              </w:numPr>
              <w:tabs>
                <w:tab w:val="left" w:pos="-1200"/>
                <w:tab w:val="left" w:pos="1080"/>
                <w:tab w:val="decimal" w:pos="2880"/>
                <w:tab w:val="left" w:pos="3240"/>
              </w:tabs>
              <w:rPr>
                <w:sz w:val="22"/>
                <w:szCs w:val="21"/>
              </w:rPr>
            </w:pPr>
            <w:r w:rsidRPr="008E6497">
              <w:rPr>
                <w:sz w:val="22"/>
                <w:szCs w:val="21"/>
              </w:rPr>
              <w:t>Announcement of Jorge Aviles-Diz’ appointment to University Classroom Committee (Chair special appointment)</w:t>
            </w:r>
          </w:p>
          <w:p w14:paraId="610912CB" w14:textId="77777777" w:rsidR="004B56D5" w:rsidRDefault="004B56D5" w:rsidP="00A27727">
            <w:pPr>
              <w:rPr>
                <w:rFonts w:ascii="Arial Narrow" w:hAnsi="Arial Narrow" w:cstheme="minorHAnsi"/>
                <w:sz w:val="22"/>
                <w:szCs w:val="22"/>
              </w:rPr>
            </w:pPr>
          </w:p>
          <w:p w14:paraId="5FD9CFB5" w14:textId="3422CF96" w:rsidR="00AF6A1E" w:rsidRPr="00813F93" w:rsidRDefault="00AF6A1E" w:rsidP="00AF6A1E">
            <w:pPr>
              <w:rPr>
                <w:rFonts w:ascii="Arial Narrow" w:hAnsi="Arial Narrow" w:cstheme="minorHAnsi"/>
                <w:sz w:val="22"/>
                <w:szCs w:val="22"/>
              </w:rPr>
            </w:pPr>
          </w:p>
        </w:tc>
      </w:tr>
      <w:tr w:rsidR="008E2702" w:rsidRPr="00813F93" w14:paraId="2D68C408" w14:textId="77777777" w:rsidTr="004B56D5">
        <w:trPr>
          <w:trHeight w:val="296"/>
          <w:jc w:val="center"/>
        </w:trPr>
        <w:tc>
          <w:tcPr>
            <w:tcW w:w="521" w:type="pct"/>
            <w:tcBorders>
              <w:top w:val="single" w:sz="4" w:space="0" w:color="auto"/>
              <w:left w:val="single" w:sz="4" w:space="0" w:color="auto"/>
              <w:bottom w:val="single" w:sz="4" w:space="0" w:color="auto"/>
              <w:right w:val="single" w:sz="4" w:space="0" w:color="auto"/>
            </w:tcBorders>
          </w:tcPr>
          <w:p w14:paraId="762C913C" w14:textId="1F51D071" w:rsidR="008E2702" w:rsidRPr="00813F93" w:rsidRDefault="008E2702" w:rsidP="008E2702">
            <w:pPr>
              <w:rPr>
                <w:rFonts w:ascii="Arial Narrow" w:hAnsi="Arial Narrow" w:cstheme="minorHAnsi"/>
                <w:sz w:val="22"/>
                <w:szCs w:val="22"/>
              </w:rPr>
            </w:pPr>
            <w:r>
              <w:rPr>
                <w:sz w:val="22"/>
                <w:szCs w:val="22"/>
              </w:rPr>
              <w:t>XI.</w:t>
            </w:r>
          </w:p>
        </w:tc>
        <w:tc>
          <w:tcPr>
            <w:tcW w:w="1215" w:type="pct"/>
            <w:tcBorders>
              <w:top w:val="single" w:sz="4" w:space="0" w:color="auto"/>
              <w:left w:val="single" w:sz="4" w:space="0" w:color="auto"/>
              <w:bottom w:val="single" w:sz="4" w:space="0" w:color="auto"/>
              <w:right w:val="single" w:sz="4" w:space="0" w:color="auto"/>
            </w:tcBorders>
          </w:tcPr>
          <w:p w14:paraId="26CC9BA4" w14:textId="5F1FC159" w:rsidR="008E2702" w:rsidRPr="00813F93" w:rsidRDefault="008E2702" w:rsidP="008E2702">
            <w:pPr>
              <w:rPr>
                <w:rFonts w:ascii="Arial Narrow" w:hAnsi="Arial Narrow" w:cstheme="minorHAnsi"/>
                <w:sz w:val="22"/>
                <w:szCs w:val="22"/>
              </w:rPr>
            </w:pPr>
            <w:r w:rsidRPr="00813F93">
              <w:rPr>
                <w:rFonts w:ascii="Arial Narrow" w:hAnsi="Arial Narrow" w:cstheme="minorHAnsi"/>
                <w:sz w:val="22"/>
                <w:szCs w:val="22"/>
              </w:rPr>
              <w:t>Other standing committee updates</w:t>
            </w:r>
            <w:r>
              <w:rPr>
                <w:rFonts w:ascii="Arial Narrow" w:hAnsi="Arial Narrow" w:cstheme="minorHAnsi"/>
                <w:sz w:val="22"/>
                <w:szCs w:val="22"/>
              </w:rPr>
              <w:t xml:space="preserve"> </w:t>
            </w:r>
            <w:r w:rsidRPr="00BC0B41">
              <w:rPr>
                <w:rFonts w:ascii="Arial Narrow" w:hAnsi="Arial Narrow" w:cstheme="minorHAnsi"/>
                <w:b/>
                <w:bCs/>
                <w:sz w:val="22"/>
                <w:szCs w:val="22"/>
                <w:highlight w:val="yellow"/>
              </w:rPr>
              <w:t>[vote]</w:t>
            </w:r>
          </w:p>
        </w:tc>
        <w:tc>
          <w:tcPr>
            <w:tcW w:w="3264" w:type="pct"/>
            <w:tcBorders>
              <w:top w:val="single" w:sz="4" w:space="0" w:color="auto"/>
              <w:left w:val="single" w:sz="4" w:space="0" w:color="auto"/>
              <w:bottom w:val="single" w:sz="4" w:space="0" w:color="auto"/>
              <w:right w:val="single" w:sz="4" w:space="0" w:color="auto"/>
            </w:tcBorders>
          </w:tcPr>
          <w:p w14:paraId="329E55C7" w14:textId="77777777" w:rsidR="00BC0B41" w:rsidRDefault="00AF6A1E" w:rsidP="00BC0B41">
            <w:pPr>
              <w:rPr>
                <w:rFonts w:ascii="Arial Narrow" w:hAnsi="Arial Narrow"/>
                <w:sz w:val="22"/>
                <w:szCs w:val="22"/>
              </w:rPr>
            </w:pPr>
            <w:r w:rsidRPr="00BC0B41">
              <w:rPr>
                <w:rFonts w:ascii="Arial Narrow" w:hAnsi="Arial Narrow"/>
                <w:sz w:val="22"/>
                <w:szCs w:val="22"/>
              </w:rPr>
              <w:t>UUCC Report/Minutes [March 2023] (Ann Marie Afflerbach / Courtney Glazer)</w:t>
            </w:r>
          </w:p>
          <w:p w14:paraId="160C5171" w14:textId="7F448C44" w:rsidR="00AF6A1E" w:rsidRPr="00BC0B41" w:rsidRDefault="00BC0B41" w:rsidP="00AF6A1E">
            <w:pPr>
              <w:pStyle w:val="ListParagraph"/>
              <w:numPr>
                <w:ilvl w:val="0"/>
                <w:numId w:val="36"/>
              </w:numPr>
              <w:rPr>
                <w:sz w:val="22"/>
                <w:szCs w:val="22"/>
                <w:highlight w:val="yellow"/>
              </w:rPr>
            </w:pPr>
            <w:r w:rsidRPr="00BC0B41">
              <w:rPr>
                <w:sz w:val="22"/>
                <w:szCs w:val="22"/>
                <w:highlight w:val="yellow"/>
              </w:rPr>
              <w:t>The UUCC moves to accept their March 2023 minutes, and the motion passed unanimously.</w:t>
            </w:r>
            <w:r w:rsidR="00AF6A1E" w:rsidRPr="00BC0B41">
              <w:rPr>
                <w:sz w:val="22"/>
                <w:szCs w:val="22"/>
                <w:highlight w:val="yellow"/>
              </w:rPr>
              <w:br/>
            </w:r>
          </w:p>
          <w:p w14:paraId="719D1F09" w14:textId="77777777" w:rsidR="00AF6A1E" w:rsidRDefault="00AF6A1E" w:rsidP="00BC0B41">
            <w:pPr>
              <w:rPr>
                <w:rFonts w:ascii="Arial Narrow" w:hAnsi="Arial Narrow"/>
                <w:sz w:val="22"/>
                <w:szCs w:val="21"/>
              </w:rPr>
            </w:pPr>
            <w:r w:rsidRPr="00BC0B41">
              <w:rPr>
                <w:rFonts w:ascii="Arial Narrow" w:hAnsi="Arial Narrow"/>
                <w:sz w:val="22"/>
                <w:szCs w:val="21"/>
              </w:rPr>
              <w:t>Graduate Council Minutes [December 2022] (Dale Yeatts)</w:t>
            </w:r>
          </w:p>
          <w:p w14:paraId="2A952542" w14:textId="55FC7FAA" w:rsidR="00BC0B41" w:rsidRPr="00BC0B41" w:rsidRDefault="00BC0B41" w:rsidP="00BC0B41">
            <w:pPr>
              <w:pStyle w:val="ListParagraph"/>
              <w:numPr>
                <w:ilvl w:val="0"/>
                <w:numId w:val="36"/>
              </w:numPr>
              <w:rPr>
                <w:sz w:val="22"/>
                <w:szCs w:val="21"/>
                <w:highlight w:val="yellow"/>
              </w:rPr>
            </w:pPr>
            <w:r w:rsidRPr="00BC0B41">
              <w:rPr>
                <w:sz w:val="22"/>
                <w:szCs w:val="21"/>
                <w:highlight w:val="yellow"/>
              </w:rPr>
              <w:t>The Graduate Council moves to accept their December 2022 minutes, and the motion passed unanimously.</w:t>
            </w:r>
          </w:p>
          <w:p w14:paraId="127BAB56" w14:textId="54EF231C" w:rsidR="008E2702" w:rsidRPr="00813F93" w:rsidRDefault="008E2702" w:rsidP="00BC0B41">
            <w:pPr>
              <w:rPr>
                <w:rFonts w:ascii="Arial Narrow" w:hAnsi="Arial Narrow" w:cstheme="minorHAnsi"/>
                <w:sz w:val="22"/>
                <w:szCs w:val="22"/>
              </w:rPr>
            </w:pPr>
          </w:p>
        </w:tc>
      </w:tr>
      <w:tr w:rsidR="008E2702" w:rsidRPr="00813F93" w14:paraId="0DA2E38F" w14:textId="77777777" w:rsidTr="004B56D5">
        <w:trPr>
          <w:trHeight w:val="296"/>
          <w:jc w:val="center"/>
        </w:trPr>
        <w:tc>
          <w:tcPr>
            <w:tcW w:w="521" w:type="pct"/>
          </w:tcPr>
          <w:p w14:paraId="384CE1D0" w14:textId="20B64EC7" w:rsidR="008E2702" w:rsidRPr="00813F93" w:rsidRDefault="008E2702" w:rsidP="008E2702">
            <w:pPr>
              <w:tabs>
                <w:tab w:val="left" w:pos="578"/>
              </w:tabs>
              <w:rPr>
                <w:rFonts w:ascii="Arial Narrow" w:hAnsi="Arial Narrow" w:cstheme="minorHAnsi"/>
                <w:sz w:val="22"/>
                <w:szCs w:val="22"/>
              </w:rPr>
            </w:pPr>
            <w:r>
              <w:rPr>
                <w:sz w:val="22"/>
                <w:szCs w:val="22"/>
              </w:rPr>
              <w:t>XII.</w:t>
            </w:r>
          </w:p>
        </w:tc>
        <w:tc>
          <w:tcPr>
            <w:tcW w:w="1215" w:type="pct"/>
          </w:tcPr>
          <w:p w14:paraId="787FC086" w14:textId="4D2A52E3" w:rsidR="008E2702" w:rsidRPr="00813F93" w:rsidRDefault="008E2702" w:rsidP="008E2702">
            <w:pPr>
              <w:rPr>
                <w:rFonts w:ascii="Arial Narrow" w:hAnsi="Arial Narrow" w:cstheme="minorHAnsi"/>
                <w:sz w:val="22"/>
                <w:szCs w:val="22"/>
              </w:rPr>
            </w:pPr>
            <w:r w:rsidRPr="00813F93">
              <w:rPr>
                <w:rFonts w:ascii="Arial Narrow" w:hAnsi="Arial Narrow" w:cstheme="minorHAnsi"/>
                <w:sz w:val="22"/>
                <w:szCs w:val="22"/>
              </w:rPr>
              <w:t>New business</w:t>
            </w:r>
          </w:p>
        </w:tc>
        <w:tc>
          <w:tcPr>
            <w:tcW w:w="3264" w:type="pct"/>
          </w:tcPr>
          <w:p w14:paraId="0E24C02F" w14:textId="142DE275" w:rsidR="008E2702" w:rsidRDefault="008E2702" w:rsidP="008E2702">
            <w:pPr>
              <w:rPr>
                <w:rFonts w:ascii="Arial Narrow" w:hAnsi="Arial Narrow" w:cstheme="minorHAnsi"/>
                <w:sz w:val="22"/>
                <w:szCs w:val="22"/>
              </w:rPr>
            </w:pPr>
            <w:r>
              <w:rPr>
                <w:rFonts w:ascii="Arial Narrow" w:hAnsi="Arial Narrow" w:cstheme="minorHAnsi"/>
                <w:sz w:val="22"/>
                <w:szCs w:val="22"/>
              </w:rPr>
              <w:t>Senator Baker:</w:t>
            </w:r>
            <w:r w:rsidR="00821BC1">
              <w:rPr>
                <w:rFonts w:ascii="Arial Narrow" w:hAnsi="Arial Narrow" w:cstheme="minorHAnsi"/>
                <w:sz w:val="22"/>
                <w:szCs w:val="22"/>
              </w:rPr>
              <w:t xml:space="preserve">  The Evaluation of University Administrators – the </w:t>
            </w:r>
            <w:r>
              <w:rPr>
                <w:rFonts w:ascii="Arial Narrow" w:hAnsi="Arial Narrow" w:cstheme="minorHAnsi"/>
                <w:sz w:val="22"/>
                <w:szCs w:val="22"/>
              </w:rPr>
              <w:t>President</w:t>
            </w:r>
            <w:r w:rsidR="00821BC1">
              <w:rPr>
                <w:rFonts w:ascii="Arial Narrow" w:hAnsi="Arial Narrow" w:cstheme="minorHAnsi"/>
                <w:sz w:val="22"/>
                <w:szCs w:val="22"/>
              </w:rPr>
              <w:t xml:space="preserve"> and </w:t>
            </w:r>
            <w:r>
              <w:rPr>
                <w:rFonts w:ascii="Arial Narrow" w:hAnsi="Arial Narrow" w:cstheme="minorHAnsi"/>
                <w:sz w:val="22"/>
                <w:szCs w:val="22"/>
              </w:rPr>
              <w:t xml:space="preserve"> Cabinet </w:t>
            </w:r>
            <w:r w:rsidR="00821BC1">
              <w:rPr>
                <w:rFonts w:ascii="Arial Narrow" w:hAnsi="Arial Narrow" w:cstheme="minorHAnsi"/>
                <w:sz w:val="22"/>
                <w:szCs w:val="22"/>
              </w:rPr>
              <w:t>will be put out at the same time as</w:t>
            </w:r>
            <w:r>
              <w:rPr>
                <w:rFonts w:ascii="Arial Narrow" w:hAnsi="Arial Narrow" w:cstheme="minorHAnsi"/>
                <w:sz w:val="22"/>
                <w:szCs w:val="22"/>
              </w:rPr>
              <w:t xml:space="preserve"> Deans, Dept Chairs, etc.</w:t>
            </w:r>
            <w:r w:rsidR="00821BC1">
              <w:rPr>
                <w:rFonts w:ascii="Arial Narrow" w:hAnsi="Arial Narrow" w:cstheme="minorHAnsi"/>
                <w:sz w:val="22"/>
                <w:szCs w:val="22"/>
              </w:rPr>
              <w:t xml:space="preserve">; </w:t>
            </w:r>
            <w:r>
              <w:rPr>
                <w:rFonts w:ascii="Arial Narrow" w:hAnsi="Arial Narrow" w:cstheme="minorHAnsi"/>
                <w:sz w:val="22"/>
                <w:szCs w:val="22"/>
              </w:rPr>
              <w:t>last week of March/first of April</w:t>
            </w:r>
          </w:p>
          <w:p w14:paraId="5BB25DAE" w14:textId="77777777" w:rsidR="008E2702" w:rsidRDefault="008E2702" w:rsidP="008E2702">
            <w:pPr>
              <w:rPr>
                <w:rFonts w:ascii="Arial Narrow" w:hAnsi="Arial Narrow" w:cstheme="minorHAnsi"/>
                <w:sz w:val="22"/>
                <w:szCs w:val="22"/>
              </w:rPr>
            </w:pPr>
          </w:p>
          <w:p w14:paraId="5809DE52" w14:textId="2FCB2482" w:rsidR="008E2702" w:rsidRPr="00813F93" w:rsidRDefault="008E2702" w:rsidP="008E2702">
            <w:pPr>
              <w:rPr>
                <w:rFonts w:ascii="Arial Narrow" w:hAnsi="Arial Narrow" w:cstheme="minorHAnsi"/>
                <w:sz w:val="22"/>
                <w:szCs w:val="22"/>
              </w:rPr>
            </w:pPr>
          </w:p>
        </w:tc>
      </w:tr>
      <w:tr w:rsidR="008E2702" w:rsidRPr="00813F93" w14:paraId="692D6F3F" w14:textId="77777777" w:rsidTr="004B56D5">
        <w:trPr>
          <w:trHeight w:val="305"/>
          <w:jc w:val="center"/>
        </w:trPr>
        <w:tc>
          <w:tcPr>
            <w:tcW w:w="521" w:type="pct"/>
          </w:tcPr>
          <w:p w14:paraId="1A7D33DC" w14:textId="0CF8E5F6" w:rsidR="008E2702" w:rsidRPr="00813F93" w:rsidRDefault="008E2702" w:rsidP="008E2702">
            <w:pPr>
              <w:rPr>
                <w:rFonts w:ascii="Arial Narrow" w:hAnsi="Arial Narrow" w:cstheme="minorHAnsi"/>
                <w:sz w:val="22"/>
                <w:szCs w:val="22"/>
              </w:rPr>
            </w:pPr>
            <w:r>
              <w:rPr>
                <w:sz w:val="22"/>
                <w:szCs w:val="22"/>
              </w:rPr>
              <w:t>XIII.</w:t>
            </w:r>
          </w:p>
        </w:tc>
        <w:tc>
          <w:tcPr>
            <w:tcW w:w="1215" w:type="pct"/>
          </w:tcPr>
          <w:p w14:paraId="503B3E89" w14:textId="14D49C18" w:rsidR="008E2702" w:rsidRPr="00813F93" w:rsidRDefault="008E2702" w:rsidP="008E2702">
            <w:pPr>
              <w:rPr>
                <w:rFonts w:ascii="Arial Narrow" w:hAnsi="Arial Narrow" w:cstheme="minorHAnsi"/>
                <w:sz w:val="22"/>
                <w:szCs w:val="22"/>
              </w:rPr>
            </w:pPr>
            <w:r w:rsidRPr="00813F93">
              <w:rPr>
                <w:rFonts w:ascii="Arial Narrow" w:hAnsi="Arial Narrow" w:cstheme="minorHAnsi"/>
                <w:sz w:val="22"/>
                <w:szCs w:val="22"/>
              </w:rPr>
              <w:t>Old business</w:t>
            </w:r>
          </w:p>
        </w:tc>
        <w:tc>
          <w:tcPr>
            <w:tcW w:w="3264" w:type="pct"/>
          </w:tcPr>
          <w:p w14:paraId="0BDAEFC7" w14:textId="6DFEE31A" w:rsidR="008E2702" w:rsidRPr="00813F93" w:rsidRDefault="008E2702" w:rsidP="008E2702">
            <w:pPr>
              <w:rPr>
                <w:rFonts w:ascii="Arial Narrow" w:hAnsi="Arial Narrow" w:cstheme="minorHAnsi"/>
                <w:sz w:val="22"/>
                <w:szCs w:val="22"/>
              </w:rPr>
            </w:pPr>
            <w:r>
              <w:rPr>
                <w:rFonts w:ascii="Arial Narrow" w:hAnsi="Arial Narrow" w:cstheme="minorHAnsi"/>
                <w:sz w:val="22"/>
                <w:szCs w:val="22"/>
              </w:rPr>
              <w:t>None</w:t>
            </w:r>
          </w:p>
        </w:tc>
      </w:tr>
      <w:tr w:rsidR="008E2702" w:rsidRPr="00813F93" w14:paraId="775CEF72" w14:textId="77777777" w:rsidTr="004B56D5">
        <w:trPr>
          <w:jc w:val="center"/>
        </w:trPr>
        <w:tc>
          <w:tcPr>
            <w:tcW w:w="521" w:type="pct"/>
          </w:tcPr>
          <w:p w14:paraId="26DBE95C" w14:textId="22A50A07" w:rsidR="008E2702" w:rsidRDefault="008E2702" w:rsidP="008E2702">
            <w:pPr>
              <w:rPr>
                <w:szCs w:val="22"/>
              </w:rPr>
            </w:pPr>
            <w:r>
              <w:rPr>
                <w:szCs w:val="22"/>
              </w:rPr>
              <w:t>XIV.</w:t>
            </w:r>
          </w:p>
          <w:p w14:paraId="3C443751" w14:textId="5FAF9E75" w:rsidR="008E2702" w:rsidRPr="00813F93" w:rsidRDefault="008E2702" w:rsidP="008E2702">
            <w:pPr>
              <w:rPr>
                <w:rFonts w:ascii="Arial Narrow" w:hAnsi="Arial Narrow" w:cstheme="minorHAnsi"/>
                <w:sz w:val="22"/>
                <w:szCs w:val="22"/>
              </w:rPr>
            </w:pPr>
          </w:p>
        </w:tc>
        <w:tc>
          <w:tcPr>
            <w:tcW w:w="1215" w:type="pct"/>
          </w:tcPr>
          <w:p w14:paraId="200AF1F9" w14:textId="07D16FF4" w:rsidR="008E2702" w:rsidRPr="00813F93" w:rsidRDefault="008E2702" w:rsidP="008E2702">
            <w:pPr>
              <w:rPr>
                <w:rFonts w:ascii="Arial Narrow" w:hAnsi="Arial Narrow" w:cstheme="minorHAnsi"/>
                <w:sz w:val="22"/>
                <w:szCs w:val="22"/>
              </w:rPr>
            </w:pPr>
            <w:r w:rsidRPr="00813F93">
              <w:rPr>
                <w:rFonts w:ascii="Arial Narrow" w:hAnsi="Arial Narrow" w:cstheme="minorHAnsi"/>
                <w:sz w:val="22"/>
                <w:szCs w:val="22"/>
              </w:rPr>
              <w:t>Comments for the Good of the Order</w:t>
            </w:r>
          </w:p>
        </w:tc>
        <w:tc>
          <w:tcPr>
            <w:tcW w:w="3264" w:type="pct"/>
          </w:tcPr>
          <w:p w14:paraId="5EF1A53D" w14:textId="1B66268B" w:rsidR="008E2702" w:rsidRPr="00813F93" w:rsidRDefault="00821BC1" w:rsidP="008E2702">
            <w:pPr>
              <w:rPr>
                <w:rFonts w:ascii="Arial Narrow" w:hAnsi="Arial Narrow" w:cstheme="minorHAnsi"/>
                <w:sz w:val="22"/>
                <w:szCs w:val="22"/>
              </w:rPr>
            </w:pPr>
            <w:r>
              <w:rPr>
                <w:rFonts w:ascii="Arial Narrow" w:hAnsi="Arial Narrow" w:cstheme="minorHAnsi"/>
                <w:sz w:val="22"/>
                <w:szCs w:val="22"/>
              </w:rPr>
              <w:t xml:space="preserve">Senator Chamberlin: Please be communicating with constituents about what is happening in Senate </w:t>
            </w:r>
          </w:p>
        </w:tc>
      </w:tr>
      <w:tr w:rsidR="008E2702" w:rsidRPr="00813F93" w14:paraId="75F41B67" w14:textId="77777777" w:rsidTr="004B56D5">
        <w:trPr>
          <w:jc w:val="center"/>
        </w:trPr>
        <w:tc>
          <w:tcPr>
            <w:tcW w:w="521" w:type="pct"/>
          </w:tcPr>
          <w:p w14:paraId="37E875FD" w14:textId="307E67B7" w:rsidR="008E2702" w:rsidRPr="00813F93" w:rsidRDefault="008E2702" w:rsidP="008E2702">
            <w:pPr>
              <w:rPr>
                <w:rFonts w:ascii="Arial Narrow" w:hAnsi="Arial Narrow" w:cstheme="minorHAnsi"/>
                <w:sz w:val="22"/>
                <w:szCs w:val="22"/>
              </w:rPr>
            </w:pPr>
            <w:r>
              <w:rPr>
                <w:sz w:val="22"/>
                <w:szCs w:val="22"/>
              </w:rPr>
              <w:t>XV.</w:t>
            </w:r>
          </w:p>
        </w:tc>
        <w:tc>
          <w:tcPr>
            <w:tcW w:w="1215" w:type="pct"/>
          </w:tcPr>
          <w:p w14:paraId="6C0344E6" w14:textId="4EBB876D" w:rsidR="008E2702" w:rsidRPr="00813F93" w:rsidRDefault="008E2702" w:rsidP="008E2702">
            <w:pPr>
              <w:rPr>
                <w:rFonts w:ascii="Arial Narrow" w:hAnsi="Arial Narrow" w:cstheme="minorHAnsi"/>
                <w:sz w:val="22"/>
                <w:szCs w:val="22"/>
              </w:rPr>
            </w:pPr>
            <w:r w:rsidRPr="00813F93">
              <w:rPr>
                <w:rFonts w:ascii="Arial Narrow" w:hAnsi="Arial Narrow" w:cstheme="minorHAnsi"/>
                <w:sz w:val="22"/>
                <w:szCs w:val="22"/>
              </w:rPr>
              <w:t>Adjournment</w:t>
            </w:r>
          </w:p>
        </w:tc>
        <w:tc>
          <w:tcPr>
            <w:tcW w:w="3264" w:type="pct"/>
          </w:tcPr>
          <w:p w14:paraId="54770B2A" w14:textId="560E0EF4" w:rsidR="008E2702" w:rsidRPr="00813F93" w:rsidRDefault="008E6497" w:rsidP="008E2702">
            <w:pPr>
              <w:rPr>
                <w:rFonts w:ascii="Arial Narrow" w:hAnsi="Arial Narrow" w:cstheme="minorHAnsi"/>
                <w:sz w:val="22"/>
                <w:szCs w:val="22"/>
              </w:rPr>
            </w:pPr>
            <w:r>
              <w:rPr>
                <w:rFonts w:ascii="Arial Narrow" w:hAnsi="Arial Narrow" w:cstheme="minorHAnsi"/>
                <w:sz w:val="22"/>
                <w:szCs w:val="22"/>
              </w:rPr>
              <w:t>The meeting a</w:t>
            </w:r>
            <w:r w:rsidR="008E2702">
              <w:rPr>
                <w:rFonts w:ascii="Arial Narrow" w:hAnsi="Arial Narrow" w:cstheme="minorHAnsi"/>
                <w:sz w:val="22"/>
                <w:szCs w:val="22"/>
              </w:rPr>
              <w:t>djourned at 3:13 p</w:t>
            </w:r>
            <w:r>
              <w:rPr>
                <w:rFonts w:ascii="Arial Narrow" w:hAnsi="Arial Narrow" w:cstheme="minorHAnsi"/>
                <w:sz w:val="22"/>
                <w:szCs w:val="22"/>
              </w:rPr>
              <w:t>.</w:t>
            </w:r>
            <w:r w:rsidR="008E2702">
              <w:rPr>
                <w:rFonts w:ascii="Arial Narrow" w:hAnsi="Arial Narrow" w:cstheme="minorHAnsi"/>
                <w:sz w:val="22"/>
                <w:szCs w:val="22"/>
              </w:rPr>
              <w:t>m</w:t>
            </w:r>
            <w:r>
              <w:rPr>
                <w:rFonts w:ascii="Arial Narrow" w:hAnsi="Arial Narrow" w:cstheme="minorHAnsi"/>
                <w:sz w:val="22"/>
                <w:szCs w:val="22"/>
              </w:rPr>
              <w:t>.</w:t>
            </w:r>
            <w:r w:rsidR="008E2702">
              <w:rPr>
                <w:rFonts w:ascii="Arial Narrow" w:hAnsi="Arial Narrow" w:cstheme="minorHAnsi"/>
                <w:sz w:val="22"/>
                <w:szCs w:val="22"/>
              </w:rPr>
              <w:t xml:space="preserve"> </w:t>
            </w:r>
          </w:p>
        </w:tc>
      </w:tr>
    </w:tbl>
    <w:p w14:paraId="3787BE07" w14:textId="77777777" w:rsidR="00A36B1C" w:rsidRPr="00AC00BE" w:rsidRDefault="00A36B1C">
      <w:pPr>
        <w:rPr>
          <w:rFonts w:ascii="Arial Narrow" w:hAnsi="Arial Narrow"/>
        </w:rPr>
      </w:pPr>
    </w:p>
    <w:p w14:paraId="2F54CB48" w14:textId="630743C0" w:rsidR="00A36B1C" w:rsidRPr="00AC00BE" w:rsidRDefault="00A36B1C">
      <w:pPr>
        <w:rPr>
          <w:rFonts w:ascii="Arial Narrow" w:hAnsi="Arial Narrow"/>
        </w:rPr>
      </w:pPr>
    </w:p>
    <w:p w14:paraId="28BEF83D" w14:textId="77777777" w:rsidR="00A36B1C" w:rsidRPr="00AC00BE" w:rsidRDefault="00A36B1C">
      <w:pPr>
        <w:rPr>
          <w:rFonts w:ascii="Arial Narrow" w:hAnsi="Arial Narrow"/>
        </w:rPr>
      </w:pPr>
    </w:p>
    <w:sectPr w:rsidR="00A36B1C" w:rsidRPr="00AC00BE"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6DB5" w14:textId="77777777" w:rsidR="00DC39FE" w:rsidRDefault="00DC39FE" w:rsidP="00BA1540">
      <w:r>
        <w:separator/>
      </w:r>
    </w:p>
  </w:endnote>
  <w:endnote w:type="continuationSeparator" w:id="0">
    <w:p w14:paraId="1F393500" w14:textId="77777777" w:rsidR="00DC39FE" w:rsidRDefault="00DC39FE"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5C06" w14:textId="77777777" w:rsidR="00DC39FE" w:rsidRDefault="00DC39FE" w:rsidP="00BA1540">
      <w:r>
        <w:separator/>
      </w:r>
    </w:p>
  </w:footnote>
  <w:footnote w:type="continuationSeparator" w:id="0">
    <w:p w14:paraId="0D76EA9B" w14:textId="77777777" w:rsidR="00DC39FE" w:rsidRDefault="00DC39FE"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131"/>
    <w:multiLevelType w:val="hybridMultilevel"/>
    <w:tmpl w:val="3BF0E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923E3"/>
    <w:multiLevelType w:val="hybridMultilevel"/>
    <w:tmpl w:val="CDE6AD8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42925"/>
    <w:multiLevelType w:val="hybridMultilevel"/>
    <w:tmpl w:val="5136D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6A21"/>
    <w:multiLevelType w:val="hybridMultilevel"/>
    <w:tmpl w:val="644C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7476B"/>
    <w:multiLevelType w:val="hybridMultilevel"/>
    <w:tmpl w:val="34EA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F4062"/>
    <w:multiLevelType w:val="hybridMultilevel"/>
    <w:tmpl w:val="6772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F433AD"/>
    <w:multiLevelType w:val="hybridMultilevel"/>
    <w:tmpl w:val="7602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C25606"/>
    <w:multiLevelType w:val="hybridMultilevel"/>
    <w:tmpl w:val="E116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14FE5"/>
    <w:multiLevelType w:val="hybridMultilevel"/>
    <w:tmpl w:val="B3F2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77E1"/>
    <w:multiLevelType w:val="hybridMultilevel"/>
    <w:tmpl w:val="946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56377"/>
    <w:multiLevelType w:val="hybridMultilevel"/>
    <w:tmpl w:val="3E000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02C18"/>
    <w:multiLevelType w:val="hybridMultilevel"/>
    <w:tmpl w:val="A3B498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5D6FED"/>
    <w:multiLevelType w:val="hybridMultilevel"/>
    <w:tmpl w:val="70E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B4A4D"/>
    <w:multiLevelType w:val="hybridMultilevel"/>
    <w:tmpl w:val="839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D2522"/>
    <w:multiLevelType w:val="hybridMultilevel"/>
    <w:tmpl w:val="7090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F2048C"/>
    <w:multiLevelType w:val="hybridMultilevel"/>
    <w:tmpl w:val="46745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EA052B"/>
    <w:multiLevelType w:val="hybridMultilevel"/>
    <w:tmpl w:val="72186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5B7670"/>
    <w:multiLevelType w:val="hybridMultilevel"/>
    <w:tmpl w:val="D6F4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D2572"/>
    <w:multiLevelType w:val="hybridMultilevel"/>
    <w:tmpl w:val="8F60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72BFD"/>
    <w:multiLevelType w:val="hybridMultilevel"/>
    <w:tmpl w:val="802C8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020C61"/>
    <w:multiLevelType w:val="hybridMultilevel"/>
    <w:tmpl w:val="1ACC4A9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3620CCE"/>
    <w:multiLevelType w:val="hybridMultilevel"/>
    <w:tmpl w:val="E63C1A7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55C0407"/>
    <w:multiLevelType w:val="hybridMultilevel"/>
    <w:tmpl w:val="EC1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D075BC"/>
    <w:multiLevelType w:val="hybridMultilevel"/>
    <w:tmpl w:val="17A8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965CEC"/>
    <w:multiLevelType w:val="hybridMultilevel"/>
    <w:tmpl w:val="2DC419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8A6DCF"/>
    <w:multiLevelType w:val="hybridMultilevel"/>
    <w:tmpl w:val="D0E6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2602D1"/>
    <w:multiLevelType w:val="hybridMultilevel"/>
    <w:tmpl w:val="8D6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04698"/>
    <w:multiLevelType w:val="hybridMultilevel"/>
    <w:tmpl w:val="D988F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9D59C6"/>
    <w:multiLevelType w:val="hybridMultilevel"/>
    <w:tmpl w:val="B5E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B56FD"/>
    <w:multiLevelType w:val="hybridMultilevel"/>
    <w:tmpl w:val="D2F0E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8432D"/>
    <w:multiLevelType w:val="hybridMultilevel"/>
    <w:tmpl w:val="A4B2CF2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8F40262"/>
    <w:multiLevelType w:val="hybridMultilevel"/>
    <w:tmpl w:val="920C4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93F4A1E"/>
    <w:multiLevelType w:val="hybridMultilevel"/>
    <w:tmpl w:val="A102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6C3E59"/>
    <w:multiLevelType w:val="hybridMultilevel"/>
    <w:tmpl w:val="A01CC35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4275F4"/>
    <w:multiLevelType w:val="hybridMultilevel"/>
    <w:tmpl w:val="9150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026937">
    <w:abstractNumId w:val="19"/>
  </w:num>
  <w:num w:numId="2" w16cid:durableId="1283069744">
    <w:abstractNumId w:val="5"/>
  </w:num>
  <w:num w:numId="3" w16cid:durableId="954025992">
    <w:abstractNumId w:val="20"/>
  </w:num>
  <w:num w:numId="4" w16cid:durableId="1550531188">
    <w:abstractNumId w:val="1"/>
  </w:num>
  <w:num w:numId="5" w16cid:durableId="2099208533">
    <w:abstractNumId w:val="30"/>
  </w:num>
  <w:num w:numId="6" w16cid:durableId="1503664444">
    <w:abstractNumId w:val="33"/>
  </w:num>
  <w:num w:numId="7" w16cid:durableId="2065173888">
    <w:abstractNumId w:val="21"/>
  </w:num>
  <w:num w:numId="8" w16cid:durableId="2059697952">
    <w:abstractNumId w:val="0"/>
  </w:num>
  <w:num w:numId="9" w16cid:durableId="112947931">
    <w:abstractNumId w:val="0"/>
  </w:num>
  <w:num w:numId="10" w16cid:durableId="1093864581">
    <w:abstractNumId w:val="25"/>
  </w:num>
  <w:num w:numId="11" w16cid:durableId="117722228">
    <w:abstractNumId w:val="15"/>
  </w:num>
  <w:num w:numId="12" w16cid:durableId="1522470844">
    <w:abstractNumId w:val="27"/>
  </w:num>
  <w:num w:numId="13" w16cid:durableId="1880623799">
    <w:abstractNumId w:val="23"/>
  </w:num>
  <w:num w:numId="14" w16cid:durableId="900562727">
    <w:abstractNumId w:val="16"/>
  </w:num>
  <w:num w:numId="15" w16cid:durableId="1240482027">
    <w:abstractNumId w:val="6"/>
  </w:num>
  <w:num w:numId="16" w16cid:durableId="519441720">
    <w:abstractNumId w:val="22"/>
  </w:num>
  <w:num w:numId="17" w16cid:durableId="1665234173">
    <w:abstractNumId w:val="32"/>
  </w:num>
  <w:num w:numId="18" w16cid:durableId="1655378360">
    <w:abstractNumId w:val="18"/>
  </w:num>
  <w:num w:numId="19" w16cid:durableId="256719418">
    <w:abstractNumId w:val="14"/>
  </w:num>
  <w:num w:numId="20" w16cid:durableId="1357345468">
    <w:abstractNumId w:val="3"/>
  </w:num>
  <w:num w:numId="21" w16cid:durableId="1888641687">
    <w:abstractNumId w:val="12"/>
  </w:num>
  <w:num w:numId="22" w16cid:durableId="1892572458">
    <w:abstractNumId w:val="10"/>
  </w:num>
  <w:num w:numId="23" w16cid:durableId="1688360975">
    <w:abstractNumId w:val="11"/>
  </w:num>
  <w:num w:numId="24" w16cid:durableId="1745253264">
    <w:abstractNumId w:val="24"/>
  </w:num>
  <w:num w:numId="25" w16cid:durableId="203644837">
    <w:abstractNumId w:val="29"/>
  </w:num>
  <w:num w:numId="26" w16cid:durableId="385422535">
    <w:abstractNumId w:val="31"/>
  </w:num>
  <w:num w:numId="27" w16cid:durableId="916746492">
    <w:abstractNumId w:val="8"/>
  </w:num>
  <w:num w:numId="28" w16cid:durableId="624432957">
    <w:abstractNumId w:val="26"/>
  </w:num>
  <w:num w:numId="29" w16cid:durableId="1350372344">
    <w:abstractNumId w:val="17"/>
  </w:num>
  <w:num w:numId="30" w16cid:durableId="1925141329">
    <w:abstractNumId w:val="9"/>
  </w:num>
  <w:num w:numId="31" w16cid:durableId="934483152">
    <w:abstractNumId w:val="4"/>
  </w:num>
  <w:num w:numId="32" w16cid:durableId="389573052">
    <w:abstractNumId w:val="13"/>
  </w:num>
  <w:num w:numId="33" w16cid:durableId="1030255736">
    <w:abstractNumId w:val="28"/>
  </w:num>
  <w:num w:numId="34" w16cid:durableId="1273980501">
    <w:abstractNumId w:val="2"/>
  </w:num>
  <w:num w:numId="35" w16cid:durableId="659701948">
    <w:abstractNumId w:val="7"/>
  </w:num>
  <w:num w:numId="36" w16cid:durableId="2808470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16FC9"/>
    <w:rsid w:val="00020C62"/>
    <w:rsid w:val="00043BBF"/>
    <w:rsid w:val="00047593"/>
    <w:rsid w:val="000602DD"/>
    <w:rsid w:val="00077295"/>
    <w:rsid w:val="00080A78"/>
    <w:rsid w:val="00087B59"/>
    <w:rsid w:val="00092FD6"/>
    <w:rsid w:val="000A06B4"/>
    <w:rsid w:val="000A237B"/>
    <w:rsid w:val="000B3538"/>
    <w:rsid w:val="000B77A6"/>
    <w:rsid w:val="000C3770"/>
    <w:rsid w:val="000E4C6F"/>
    <w:rsid w:val="00162B84"/>
    <w:rsid w:val="001B27B9"/>
    <w:rsid w:val="001C0E9A"/>
    <w:rsid w:val="001C32BE"/>
    <w:rsid w:val="001C4FED"/>
    <w:rsid w:val="001E3971"/>
    <w:rsid w:val="002015C1"/>
    <w:rsid w:val="0021747A"/>
    <w:rsid w:val="00241473"/>
    <w:rsid w:val="0024380D"/>
    <w:rsid w:val="00254BBA"/>
    <w:rsid w:val="00261C74"/>
    <w:rsid w:val="00277F13"/>
    <w:rsid w:val="002868AD"/>
    <w:rsid w:val="00292110"/>
    <w:rsid w:val="00293E00"/>
    <w:rsid w:val="002A7F69"/>
    <w:rsid w:val="002B0703"/>
    <w:rsid w:val="002C06D5"/>
    <w:rsid w:val="002D0413"/>
    <w:rsid w:val="002F7E47"/>
    <w:rsid w:val="00301B10"/>
    <w:rsid w:val="003058D8"/>
    <w:rsid w:val="00316A76"/>
    <w:rsid w:val="00320518"/>
    <w:rsid w:val="00333B9B"/>
    <w:rsid w:val="00337F5A"/>
    <w:rsid w:val="00350523"/>
    <w:rsid w:val="0035319C"/>
    <w:rsid w:val="00367024"/>
    <w:rsid w:val="0037214C"/>
    <w:rsid w:val="00383925"/>
    <w:rsid w:val="0039059B"/>
    <w:rsid w:val="00396708"/>
    <w:rsid w:val="003C5330"/>
    <w:rsid w:val="003C595F"/>
    <w:rsid w:val="003E1726"/>
    <w:rsid w:val="003E2AF0"/>
    <w:rsid w:val="003E772A"/>
    <w:rsid w:val="003F441D"/>
    <w:rsid w:val="00401311"/>
    <w:rsid w:val="004077E2"/>
    <w:rsid w:val="00407927"/>
    <w:rsid w:val="00433242"/>
    <w:rsid w:val="004530D4"/>
    <w:rsid w:val="004611A5"/>
    <w:rsid w:val="004807A2"/>
    <w:rsid w:val="0048206F"/>
    <w:rsid w:val="004B5617"/>
    <w:rsid w:val="004B56D5"/>
    <w:rsid w:val="004C15A9"/>
    <w:rsid w:val="00507E42"/>
    <w:rsid w:val="00531B19"/>
    <w:rsid w:val="00537B4C"/>
    <w:rsid w:val="00557C7C"/>
    <w:rsid w:val="00573330"/>
    <w:rsid w:val="005801B7"/>
    <w:rsid w:val="00582A03"/>
    <w:rsid w:val="005940EB"/>
    <w:rsid w:val="005A3E48"/>
    <w:rsid w:val="005B1B37"/>
    <w:rsid w:val="005C13E5"/>
    <w:rsid w:val="005E4B14"/>
    <w:rsid w:val="0062289D"/>
    <w:rsid w:val="0063320E"/>
    <w:rsid w:val="006422A6"/>
    <w:rsid w:val="00661E6B"/>
    <w:rsid w:val="00667256"/>
    <w:rsid w:val="00674637"/>
    <w:rsid w:val="006904BD"/>
    <w:rsid w:val="006957F6"/>
    <w:rsid w:val="006A493B"/>
    <w:rsid w:val="006D1168"/>
    <w:rsid w:val="006E3375"/>
    <w:rsid w:val="006F43E3"/>
    <w:rsid w:val="00706682"/>
    <w:rsid w:val="007202DA"/>
    <w:rsid w:val="007316D8"/>
    <w:rsid w:val="007453D5"/>
    <w:rsid w:val="00757B61"/>
    <w:rsid w:val="0076241D"/>
    <w:rsid w:val="00765B72"/>
    <w:rsid w:val="007A1207"/>
    <w:rsid w:val="007D038C"/>
    <w:rsid w:val="007D2FF5"/>
    <w:rsid w:val="007E53EC"/>
    <w:rsid w:val="007F7AC4"/>
    <w:rsid w:val="00813F93"/>
    <w:rsid w:val="00816A7E"/>
    <w:rsid w:val="00821BC1"/>
    <w:rsid w:val="00826C0B"/>
    <w:rsid w:val="008560A5"/>
    <w:rsid w:val="0086544A"/>
    <w:rsid w:val="0087601B"/>
    <w:rsid w:val="00884E4C"/>
    <w:rsid w:val="008A3903"/>
    <w:rsid w:val="008A3CD6"/>
    <w:rsid w:val="008A6E21"/>
    <w:rsid w:val="008E2702"/>
    <w:rsid w:val="008E6497"/>
    <w:rsid w:val="008F057E"/>
    <w:rsid w:val="008F61E8"/>
    <w:rsid w:val="00912D42"/>
    <w:rsid w:val="009209CA"/>
    <w:rsid w:val="00931F54"/>
    <w:rsid w:val="00944E29"/>
    <w:rsid w:val="00985F67"/>
    <w:rsid w:val="009B314B"/>
    <w:rsid w:val="009D39E1"/>
    <w:rsid w:val="00A02B2C"/>
    <w:rsid w:val="00A07B76"/>
    <w:rsid w:val="00A174D9"/>
    <w:rsid w:val="00A23517"/>
    <w:rsid w:val="00A27727"/>
    <w:rsid w:val="00A35ED4"/>
    <w:rsid w:val="00A36097"/>
    <w:rsid w:val="00A36B1C"/>
    <w:rsid w:val="00A505E6"/>
    <w:rsid w:val="00A72ABE"/>
    <w:rsid w:val="00A77954"/>
    <w:rsid w:val="00A95BBB"/>
    <w:rsid w:val="00AB4506"/>
    <w:rsid w:val="00AB6DB3"/>
    <w:rsid w:val="00AC00BE"/>
    <w:rsid w:val="00AD1005"/>
    <w:rsid w:val="00AF434B"/>
    <w:rsid w:val="00AF46E3"/>
    <w:rsid w:val="00AF6A1E"/>
    <w:rsid w:val="00B02268"/>
    <w:rsid w:val="00B11B6C"/>
    <w:rsid w:val="00B35E05"/>
    <w:rsid w:val="00B57413"/>
    <w:rsid w:val="00B616E8"/>
    <w:rsid w:val="00B65878"/>
    <w:rsid w:val="00B6599E"/>
    <w:rsid w:val="00B730EA"/>
    <w:rsid w:val="00B77350"/>
    <w:rsid w:val="00B87889"/>
    <w:rsid w:val="00B9556B"/>
    <w:rsid w:val="00BA1540"/>
    <w:rsid w:val="00BB796D"/>
    <w:rsid w:val="00BC0B41"/>
    <w:rsid w:val="00BF3419"/>
    <w:rsid w:val="00C031E3"/>
    <w:rsid w:val="00C157A0"/>
    <w:rsid w:val="00C25F4E"/>
    <w:rsid w:val="00C76543"/>
    <w:rsid w:val="00C81560"/>
    <w:rsid w:val="00C90E6F"/>
    <w:rsid w:val="00CA16EC"/>
    <w:rsid w:val="00CC18CF"/>
    <w:rsid w:val="00D27EDC"/>
    <w:rsid w:val="00D86584"/>
    <w:rsid w:val="00D91492"/>
    <w:rsid w:val="00D97F31"/>
    <w:rsid w:val="00DA6F6E"/>
    <w:rsid w:val="00DB2A36"/>
    <w:rsid w:val="00DC0D4A"/>
    <w:rsid w:val="00DC39FE"/>
    <w:rsid w:val="00DC53EA"/>
    <w:rsid w:val="00E12877"/>
    <w:rsid w:val="00E155CD"/>
    <w:rsid w:val="00E25721"/>
    <w:rsid w:val="00E31190"/>
    <w:rsid w:val="00E433FA"/>
    <w:rsid w:val="00E46855"/>
    <w:rsid w:val="00E50DBD"/>
    <w:rsid w:val="00E712D5"/>
    <w:rsid w:val="00E87B29"/>
    <w:rsid w:val="00E90D91"/>
    <w:rsid w:val="00EB5D60"/>
    <w:rsid w:val="00EC73FD"/>
    <w:rsid w:val="00EE3D63"/>
    <w:rsid w:val="00EF0EF9"/>
    <w:rsid w:val="00EF5013"/>
    <w:rsid w:val="00F130C8"/>
    <w:rsid w:val="00F14D67"/>
    <w:rsid w:val="00F20C72"/>
    <w:rsid w:val="00F40DDC"/>
    <w:rsid w:val="00F42C51"/>
    <w:rsid w:val="00F62247"/>
    <w:rsid w:val="00F85163"/>
    <w:rsid w:val="00F93B24"/>
    <w:rsid w:val="00FA216C"/>
    <w:rsid w:val="00FC1260"/>
    <w:rsid w:val="00FC3024"/>
    <w:rsid w:val="00FD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7767">
      <w:bodyDiv w:val="1"/>
      <w:marLeft w:val="0"/>
      <w:marRight w:val="0"/>
      <w:marTop w:val="0"/>
      <w:marBottom w:val="0"/>
      <w:divBdr>
        <w:top w:val="none" w:sz="0" w:space="0" w:color="auto"/>
        <w:left w:val="none" w:sz="0" w:space="0" w:color="auto"/>
        <w:bottom w:val="none" w:sz="0" w:space="0" w:color="auto"/>
        <w:right w:val="none" w:sz="0" w:space="0" w:color="auto"/>
      </w:divBdr>
    </w:div>
    <w:div w:id="352078444">
      <w:bodyDiv w:val="1"/>
      <w:marLeft w:val="0"/>
      <w:marRight w:val="0"/>
      <w:marTop w:val="0"/>
      <w:marBottom w:val="0"/>
      <w:divBdr>
        <w:top w:val="none" w:sz="0" w:space="0" w:color="auto"/>
        <w:left w:val="none" w:sz="0" w:space="0" w:color="auto"/>
        <w:bottom w:val="none" w:sz="0" w:space="0" w:color="auto"/>
        <w:right w:val="none" w:sz="0" w:space="0" w:color="auto"/>
      </w:divBdr>
    </w:div>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1081176336">
      <w:bodyDiv w:val="1"/>
      <w:marLeft w:val="0"/>
      <w:marRight w:val="0"/>
      <w:marTop w:val="0"/>
      <w:marBottom w:val="0"/>
      <w:divBdr>
        <w:top w:val="none" w:sz="0" w:space="0" w:color="auto"/>
        <w:left w:val="none" w:sz="0" w:space="0" w:color="auto"/>
        <w:bottom w:val="none" w:sz="0" w:space="0" w:color="auto"/>
        <w:right w:val="none" w:sz="0" w:space="0" w:color="auto"/>
      </w:divBdr>
    </w:div>
    <w:div w:id="1101560592">
      <w:bodyDiv w:val="1"/>
      <w:marLeft w:val="0"/>
      <w:marRight w:val="0"/>
      <w:marTop w:val="0"/>
      <w:marBottom w:val="0"/>
      <w:divBdr>
        <w:top w:val="none" w:sz="0" w:space="0" w:color="auto"/>
        <w:left w:val="none" w:sz="0" w:space="0" w:color="auto"/>
        <w:bottom w:val="none" w:sz="0" w:space="0" w:color="auto"/>
        <w:right w:val="none" w:sz="0" w:space="0" w:color="auto"/>
      </w:divBdr>
    </w:div>
    <w:div w:id="1113013718">
      <w:bodyDiv w:val="1"/>
      <w:marLeft w:val="0"/>
      <w:marRight w:val="0"/>
      <w:marTop w:val="0"/>
      <w:marBottom w:val="0"/>
      <w:divBdr>
        <w:top w:val="none" w:sz="0" w:space="0" w:color="auto"/>
        <w:left w:val="none" w:sz="0" w:space="0" w:color="auto"/>
        <w:bottom w:val="none" w:sz="0" w:space="0" w:color="auto"/>
        <w:right w:val="none" w:sz="0" w:space="0" w:color="auto"/>
      </w:divBdr>
    </w:div>
    <w:div w:id="1302542301">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507477508">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 w:id="1700280853">
      <w:bodyDiv w:val="1"/>
      <w:marLeft w:val="0"/>
      <w:marRight w:val="0"/>
      <w:marTop w:val="0"/>
      <w:marBottom w:val="0"/>
      <w:divBdr>
        <w:top w:val="none" w:sz="0" w:space="0" w:color="auto"/>
        <w:left w:val="none" w:sz="0" w:space="0" w:color="auto"/>
        <w:bottom w:val="none" w:sz="0" w:space="0" w:color="auto"/>
        <w:right w:val="none" w:sz="0" w:space="0" w:color="auto"/>
      </w:divBdr>
    </w:div>
    <w:div w:id="1779448972">
      <w:bodyDiv w:val="1"/>
      <w:marLeft w:val="0"/>
      <w:marRight w:val="0"/>
      <w:marTop w:val="0"/>
      <w:marBottom w:val="0"/>
      <w:divBdr>
        <w:top w:val="none" w:sz="0" w:space="0" w:color="auto"/>
        <w:left w:val="none" w:sz="0" w:space="0" w:color="auto"/>
        <w:bottom w:val="none" w:sz="0" w:space="0" w:color="auto"/>
        <w:right w:val="none" w:sz="0" w:space="0" w:color="auto"/>
      </w:divBdr>
    </w:div>
    <w:div w:id="1791322142">
      <w:bodyDiv w:val="1"/>
      <w:marLeft w:val="0"/>
      <w:marRight w:val="0"/>
      <w:marTop w:val="0"/>
      <w:marBottom w:val="0"/>
      <w:divBdr>
        <w:top w:val="none" w:sz="0" w:space="0" w:color="auto"/>
        <w:left w:val="none" w:sz="0" w:space="0" w:color="auto"/>
        <w:bottom w:val="none" w:sz="0" w:space="0" w:color="auto"/>
        <w:right w:val="none" w:sz="0" w:space="0" w:color="auto"/>
      </w:divBdr>
    </w:div>
    <w:div w:id="1992632199">
      <w:bodyDiv w:val="1"/>
      <w:marLeft w:val="0"/>
      <w:marRight w:val="0"/>
      <w:marTop w:val="0"/>
      <w:marBottom w:val="0"/>
      <w:divBdr>
        <w:top w:val="none" w:sz="0" w:space="0" w:color="auto"/>
        <w:left w:val="none" w:sz="0" w:space="0" w:color="auto"/>
        <w:bottom w:val="none" w:sz="0" w:space="0" w:color="auto"/>
        <w:right w:val="none" w:sz="0" w:space="0" w:color="auto"/>
      </w:divBdr>
    </w:div>
    <w:div w:id="20340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3166</Words>
  <Characters>18052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2</cp:revision>
  <dcterms:created xsi:type="dcterms:W3CDTF">2023-04-04T16:38:00Z</dcterms:created>
  <dcterms:modified xsi:type="dcterms:W3CDTF">2023-04-04T16:38:00Z</dcterms:modified>
</cp:coreProperties>
</file>