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EFCF5" w14:textId="77777777" w:rsidR="008240F9" w:rsidRDefault="001B2A5B">
      <w:pPr>
        <w:tabs>
          <w:tab w:val="left" w:pos="810"/>
        </w:tabs>
        <w:jc w:val="center"/>
        <w:rPr>
          <w:rFonts w:ascii="Arial Narrow" w:hAnsi="Arial Narrow" w:cstheme="minorHAnsi"/>
        </w:rPr>
      </w:pPr>
      <w:r>
        <w:rPr>
          <w:noProof/>
        </w:rPr>
        <w:drawing>
          <wp:inline distT="0" distB="0" distL="0" distR="0" wp14:anchorId="3F405F8F" wp14:editId="239ED08F">
            <wp:extent cx="573595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5735955" cy="819150"/>
                    </a:xfrm>
                    <a:prstGeom prst="rect">
                      <a:avLst/>
                    </a:prstGeom>
                  </pic:spPr>
                </pic:pic>
              </a:graphicData>
            </a:graphic>
          </wp:inline>
        </w:drawing>
      </w:r>
    </w:p>
    <w:p w14:paraId="64BB11E7" w14:textId="77777777" w:rsidR="008240F9" w:rsidRDefault="001B2A5B">
      <w:pPr>
        <w:jc w:val="center"/>
        <w:rPr>
          <w:rFonts w:ascii="Arial Narrow" w:hAnsi="Arial Narrow" w:cstheme="minorHAnsi"/>
          <w:b/>
          <w:bCs/>
          <w:sz w:val="28"/>
          <w:szCs w:val="28"/>
        </w:rPr>
      </w:pPr>
      <w:r>
        <w:rPr>
          <w:rFonts w:ascii="Arial Narrow" w:hAnsi="Arial Narrow" w:cstheme="minorHAnsi"/>
          <w:b/>
          <w:bCs/>
          <w:sz w:val="28"/>
          <w:szCs w:val="28"/>
        </w:rPr>
        <w:t>FACULTY SENATE MEETING</w:t>
      </w:r>
    </w:p>
    <w:p w14:paraId="77AAAF05" w14:textId="77777777" w:rsidR="008240F9" w:rsidRDefault="001B2A5B">
      <w:pPr>
        <w:jc w:val="center"/>
        <w:rPr>
          <w:rFonts w:ascii="Arial Narrow" w:hAnsi="Arial Narrow" w:cstheme="minorHAnsi"/>
          <w:b/>
          <w:bCs/>
        </w:rPr>
      </w:pPr>
      <w:r>
        <w:rPr>
          <w:rFonts w:ascii="Arial Narrow" w:hAnsi="Arial Narrow" w:cstheme="minorHAnsi"/>
          <w:b/>
          <w:bCs/>
        </w:rPr>
        <w:t>University Union 332</w:t>
      </w:r>
    </w:p>
    <w:p w14:paraId="6A09466E" w14:textId="77777777" w:rsidR="008240F9" w:rsidRDefault="001B2A5B">
      <w:pPr>
        <w:jc w:val="center"/>
        <w:rPr>
          <w:rFonts w:ascii="Arial Narrow" w:hAnsi="Arial Narrow" w:cstheme="minorHAnsi"/>
          <w:bCs/>
        </w:rPr>
      </w:pPr>
      <w:r>
        <w:rPr>
          <w:rFonts w:ascii="Arial Narrow" w:hAnsi="Arial Narrow" w:cstheme="minorHAnsi"/>
          <w:bCs/>
        </w:rPr>
        <w:t>Minutes – March 9, 2022</w:t>
      </w:r>
    </w:p>
    <w:tbl>
      <w:tblPr>
        <w:tblStyle w:val="TableGrid31"/>
        <w:tblpPr w:leftFromText="180" w:rightFromText="180" w:vertAnchor="text" w:horzAnchor="margin" w:tblpX="-185" w:tblpY="301"/>
        <w:tblW w:w="10885" w:type="dxa"/>
        <w:tblLook w:val="04A0" w:firstRow="1" w:lastRow="0" w:firstColumn="1" w:lastColumn="0" w:noHBand="0" w:noVBand="1"/>
      </w:tblPr>
      <w:tblGrid>
        <w:gridCol w:w="1164"/>
        <w:gridCol w:w="896"/>
        <w:gridCol w:w="534"/>
        <w:gridCol w:w="1168"/>
        <w:gridCol w:w="809"/>
        <w:gridCol w:w="326"/>
        <w:gridCol w:w="1520"/>
        <w:gridCol w:w="897"/>
        <w:gridCol w:w="446"/>
        <w:gridCol w:w="1869"/>
        <w:gridCol w:w="897"/>
        <w:gridCol w:w="359"/>
      </w:tblGrid>
      <w:tr w:rsidR="008240F9" w14:paraId="374FD5F5" w14:textId="77777777">
        <w:trPr>
          <w:trHeight w:val="530"/>
        </w:trPr>
        <w:tc>
          <w:tcPr>
            <w:tcW w:w="1164" w:type="dxa"/>
          </w:tcPr>
          <w:p w14:paraId="00DFCE4B"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 xml:space="preserve">Anderson-Lain, Karen </w:t>
            </w:r>
          </w:p>
        </w:tc>
        <w:tc>
          <w:tcPr>
            <w:tcW w:w="900" w:type="dxa"/>
          </w:tcPr>
          <w:p w14:paraId="24F9CF0A"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COMM</w:t>
            </w:r>
          </w:p>
          <w:p w14:paraId="1E888A87"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 xml:space="preserve">CLASS </w:t>
            </w:r>
          </w:p>
        </w:tc>
        <w:tc>
          <w:tcPr>
            <w:tcW w:w="540" w:type="dxa"/>
          </w:tcPr>
          <w:p w14:paraId="77371E7D"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70" w:type="dxa"/>
          </w:tcPr>
          <w:p w14:paraId="1899A7DF"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Hutchison, Paul</w:t>
            </w:r>
          </w:p>
        </w:tc>
        <w:tc>
          <w:tcPr>
            <w:tcW w:w="810" w:type="dxa"/>
          </w:tcPr>
          <w:p w14:paraId="59C9DB05"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ACCT RCOB</w:t>
            </w:r>
          </w:p>
        </w:tc>
        <w:tc>
          <w:tcPr>
            <w:tcW w:w="270" w:type="dxa"/>
          </w:tcPr>
          <w:p w14:paraId="2FE433D2"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1" w:type="dxa"/>
          </w:tcPr>
          <w:p w14:paraId="60A4D36F"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O’Toole, Erin</w:t>
            </w:r>
          </w:p>
        </w:tc>
        <w:tc>
          <w:tcPr>
            <w:tcW w:w="900" w:type="dxa"/>
          </w:tcPr>
          <w:p w14:paraId="2E50227E"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LIBR</w:t>
            </w:r>
          </w:p>
        </w:tc>
        <w:tc>
          <w:tcPr>
            <w:tcW w:w="449" w:type="dxa"/>
          </w:tcPr>
          <w:p w14:paraId="5347F518"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90" w:type="dxa"/>
          </w:tcPr>
          <w:p w14:paraId="0A9271D7"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Williams, Lawrence</w:t>
            </w:r>
          </w:p>
        </w:tc>
        <w:tc>
          <w:tcPr>
            <w:tcW w:w="900" w:type="dxa"/>
          </w:tcPr>
          <w:p w14:paraId="2F25E999"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WLLC</w:t>
            </w:r>
          </w:p>
          <w:p w14:paraId="5C7F57AA"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360" w:type="dxa"/>
          </w:tcPr>
          <w:p w14:paraId="1C5300BB"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r>
      <w:tr w:rsidR="008240F9" w14:paraId="5AB3F1FB" w14:textId="77777777">
        <w:trPr>
          <w:trHeight w:val="530"/>
        </w:trPr>
        <w:tc>
          <w:tcPr>
            <w:tcW w:w="1164" w:type="dxa"/>
          </w:tcPr>
          <w:p w14:paraId="0CCFF18C"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Aviles-</w:t>
            </w:r>
            <w:proofErr w:type="spellStart"/>
            <w:r>
              <w:rPr>
                <w:rFonts w:ascii="Arial Narrow" w:eastAsia="Calibri" w:hAnsi="Arial Narrow" w:cs="Times New Roman"/>
                <w:b/>
                <w:sz w:val="20"/>
                <w:szCs w:val="20"/>
              </w:rPr>
              <w:t>Diz</w:t>
            </w:r>
            <w:proofErr w:type="spellEnd"/>
            <w:r>
              <w:rPr>
                <w:rFonts w:ascii="Arial Narrow" w:eastAsia="Calibri" w:hAnsi="Arial Narrow" w:cs="Times New Roman"/>
                <w:b/>
                <w:sz w:val="20"/>
                <w:szCs w:val="20"/>
              </w:rPr>
              <w:t>, Jorge</w:t>
            </w:r>
          </w:p>
        </w:tc>
        <w:tc>
          <w:tcPr>
            <w:tcW w:w="900" w:type="dxa"/>
          </w:tcPr>
          <w:p w14:paraId="20723DA9"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SPAN</w:t>
            </w:r>
          </w:p>
          <w:p w14:paraId="59B43FE7"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540" w:type="dxa"/>
          </w:tcPr>
          <w:p w14:paraId="73047401"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70" w:type="dxa"/>
          </w:tcPr>
          <w:p w14:paraId="0CE34A92"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Joyner, William</w:t>
            </w:r>
          </w:p>
        </w:tc>
        <w:tc>
          <w:tcPr>
            <w:tcW w:w="810" w:type="dxa"/>
          </w:tcPr>
          <w:p w14:paraId="06B06E6D"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MUVS</w:t>
            </w:r>
          </w:p>
          <w:p w14:paraId="39890598"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COM</w:t>
            </w:r>
          </w:p>
        </w:tc>
        <w:tc>
          <w:tcPr>
            <w:tcW w:w="270" w:type="dxa"/>
          </w:tcPr>
          <w:p w14:paraId="58A86252"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1" w:type="dxa"/>
          </w:tcPr>
          <w:p w14:paraId="4ED0D647"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Peak, Dan</w:t>
            </w:r>
          </w:p>
        </w:tc>
        <w:tc>
          <w:tcPr>
            <w:tcW w:w="900" w:type="dxa"/>
          </w:tcPr>
          <w:p w14:paraId="3CB9509D"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ITDS</w:t>
            </w:r>
          </w:p>
          <w:p w14:paraId="2C566350"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RCOB</w:t>
            </w:r>
          </w:p>
        </w:tc>
        <w:tc>
          <w:tcPr>
            <w:tcW w:w="449" w:type="dxa"/>
          </w:tcPr>
          <w:p w14:paraId="092CCA75"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90" w:type="dxa"/>
          </w:tcPr>
          <w:p w14:paraId="165FAE8B" w14:textId="77777777" w:rsidR="008240F9" w:rsidRDefault="001B2A5B">
            <w:pPr>
              <w:widowControl w:val="0"/>
              <w:rPr>
                <w:rFonts w:ascii="Arial Narrow" w:eastAsia="Calibri" w:hAnsi="Arial Narrow" w:cs="Times New Roman"/>
                <w:b/>
                <w:sz w:val="20"/>
                <w:szCs w:val="20"/>
              </w:rPr>
            </w:pPr>
            <w:proofErr w:type="spellStart"/>
            <w:r>
              <w:rPr>
                <w:rFonts w:ascii="Arial Narrow" w:eastAsia="Calibri" w:hAnsi="Arial Narrow" w:cs="Times New Roman"/>
                <w:b/>
                <w:sz w:val="20"/>
                <w:szCs w:val="20"/>
              </w:rPr>
              <w:t>Yeatts</w:t>
            </w:r>
            <w:proofErr w:type="spellEnd"/>
            <w:r>
              <w:rPr>
                <w:rFonts w:ascii="Arial Narrow" w:eastAsia="Calibri" w:hAnsi="Arial Narrow" w:cs="Times New Roman"/>
                <w:b/>
                <w:sz w:val="20"/>
                <w:szCs w:val="20"/>
              </w:rPr>
              <w:t>, Dale</w:t>
            </w:r>
          </w:p>
        </w:tc>
        <w:tc>
          <w:tcPr>
            <w:tcW w:w="900" w:type="dxa"/>
          </w:tcPr>
          <w:p w14:paraId="6FB7BB46"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SOC</w:t>
            </w:r>
          </w:p>
          <w:p w14:paraId="76984FC8"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360" w:type="dxa"/>
          </w:tcPr>
          <w:p w14:paraId="4C39A677"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r>
      <w:tr w:rsidR="008240F9" w14:paraId="5E085256" w14:textId="77777777">
        <w:trPr>
          <w:trHeight w:val="530"/>
        </w:trPr>
        <w:tc>
          <w:tcPr>
            <w:tcW w:w="1164" w:type="dxa"/>
          </w:tcPr>
          <w:p w14:paraId="4457005A"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Baker, Rose</w:t>
            </w:r>
          </w:p>
        </w:tc>
        <w:tc>
          <w:tcPr>
            <w:tcW w:w="900" w:type="dxa"/>
          </w:tcPr>
          <w:p w14:paraId="58B55230"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LTEC</w:t>
            </w:r>
          </w:p>
          <w:p w14:paraId="3F1EDEF1"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COI</w:t>
            </w:r>
          </w:p>
        </w:tc>
        <w:tc>
          <w:tcPr>
            <w:tcW w:w="540" w:type="dxa"/>
          </w:tcPr>
          <w:p w14:paraId="1E5BA5C9"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70" w:type="dxa"/>
          </w:tcPr>
          <w:p w14:paraId="3CF3C884" w14:textId="77777777" w:rsidR="008240F9" w:rsidRDefault="001B2A5B">
            <w:pPr>
              <w:widowControl w:val="0"/>
              <w:rPr>
                <w:rFonts w:ascii="Arial Narrow" w:eastAsia="Calibri" w:hAnsi="Arial Narrow" w:cs="Times New Roman"/>
                <w:b/>
                <w:sz w:val="20"/>
                <w:szCs w:val="20"/>
              </w:rPr>
            </w:pPr>
            <w:proofErr w:type="spellStart"/>
            <w:r>
              <w:rPr>
                <w:rFonts w:ascii="Arial Narrow" w:eastAsia="Calibri" w:hAnsi="Arial Narrow" w:cs="Times New Roman"/>
                <w:b/>
                <w:sz w:val="20"/>
                <w:szCs w:val="20"/>
              </w:rPr>
              <w:t>Ketron</w:t>
            </w:r>
            <w:proofErr w:type="spellEnd"/>
            <w:r>
              <w:rPr>
                <w:rFonts w:ascii="Arial Narrow" w:eastAsia="Calibri" w:hAnsi="Arial Narrow" w:cs="Times New Roman"/>
                <w:b/>
                <w:sz w:val="20"/>
                <w:szCs w:val="20"/>
              </w:rPr>
              <w:t>, Seth</w:t>
            </w:r>
          </w:p>
        </w:tc>
        <w:tc>
          <w:tcPr>
            <w:tcW w:w="810" w:type="dxa"/>
          </w:tcPr>
          <w:p w14:paraId="6F604824"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NCF</w:t>
            </w:r>
          </w:p>
        </w:tc>
        <w:tc>
          <w:tcPr>
            <w:tcW w:w="270" w:type="dxa"/>
          </w:tcPr>
          <w:p w14:paraId="5BBC8543"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1" w:type="dxa"/>
          </w:tcPr>
          <w:p w14:paraId="6A5142AA"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Perez, Jose</w:t>
            </w:r>
          </w:p>
        </w:tc>
        <w:tc>
          <w:tcPr>
            <w:tcW w:w="900" w:type="dxa"/>
          </w:tcPr>
          <w:p w14:paraId="4A77601B"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PHYS</w:t>
            </w:r>
            <w:r>
              <w:rPr>
                <w:rFonts w:ascii="Arial Narrow" w:eastAsia="Calibri" w:hAnsi="Arial Narrow" w:cs="Times New Roman"/>
                <w:sz w:val="20"/>
                <w:szCs w:val="20"/>
              </w:rPr>
              <w:br/>
              <w:t>COS</w:t>
            </w:r>
          </w:p>
        </w:tc>
        <w:tc>
          <w:tcPr>
            <w:tcW w:w="449" w:type="dxa"/>
          </w:tcPr>
          <w:p w14:paraId="60AEB84F"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890" w:type="dxa"/>
          </w:tcPr>
          <w:p w14:paraId="29E19A00"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Zhang, Tao</w:t>
            </w:r>
          </w:p>
        </w:tc>
        <w:tc>
          <w:tcPr>
            <w:tcW w:w="900" w:type="dxa"/>
          </w:tcPr>
          <w:p w14:paraId="4EDDA9AC"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KHPR</w:t>
            </w:r>
          </w:p>
          <w:p w14:paraId="28C303C0"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COE</w:t>
            </w:r>
          </w:p>
        </w:tc>
        <w:tc>
          <w:tcPr>
            <w:tcW w:w="360" w:type="dxa"/>
          </w:tcPr>
          <w:p w14:paraId="5C73B58A"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r>
      <w:tr w:rsidR="008240F9" w14:paraId="4FE8FFCD" w14:textId="77777777">
        <w:tc>
          <w:tcPr>
            <w:tcW w:w="1164" w:type="dxa"/>
          </w:tcPr>
          <w:p w14:paraId="004B99F8" w14:textId="77777777" w:rsidR="008240F9" w:rsidRDefault="001B2A5B">
            <w:pPr>
              <w:widowControl w:val="0"/>
              <w:rPr>
                <w:rFonts w:ascii="Arial Narrow" w:eastAsia="Calibri" w:hAnsi="Arial Narrow" w:cs="Times New Roman"/>
                <w:b/>
                <w:sz w:val="20"/>
                <w:szCs w:val="20"/>
              </w:rPr>
            </w:pPr>
            <w:proofErr w:type="spellStart"/>
            <w:r>
              <w:rPr>
                <w:rFonts w:ascii="Arial Narrow" w:eastAsia="Times New Roman" w:hAnsi="Arial Narrow" w:cs="Times New Roman"/>
                <w:b/>
                <w:sz w:val="20"/>
              </w:rPr>
              <w:t>Bednarz</w:t>
            </w:r>
            <w:proofErr w:type="spellEnd"/>
            <w:r>
              <w:rPr>
                <w:rFonts w:ascii="Arial Narrow" w:eastAsia="Times New Roman" w:hAnsi="Arial Narrow" w:cs="Times New Roman"/>
                <w:b/>
                <w:sz w:val="20"/>
              </w:rPr>
              <w:t>, Jim</w:t>
            </w:r>
          </w:p>
        </w:tc>
        <w:tc>
          <w:tcPr>
            <w:tcW w:w="900" w:type="dxa"/>
          </w:tcPr>
          <w:p w14:paraId="6F5E61B5" w14:textId="77777777" w:rsidR="008240F9" w:rsidRDefault="001B2A5B">
            <w:pPr>
              <w:widowControl w:val="0"/>
              <w:rPr>
                <w:rFonts w:ascii="Arial Narrow" w:eastAsia="Times New Roman" w:hAnsi="Arial Narrow" w:cs="Times New Roman"/>
                <w:sz w:val="20"/>
              </w:rPr>
            </w:pPr>
            <w:r>
              <w:rPr>
                <w:rFonts w:ascii="Arial Narrow" w:eastAsia="Times New Roman" w:hAnsi="Arial Narrow" w:cs="Times New Roman"/>
                <w:sz w:val="20"/>
              </w:rPr>
              <w:t>BIOL</w:t>
            </w:r>
          </w:p>
          <w:p w14:paraId="12D759D0" w14:textId="77777777" w:rsidR="008240F9" w:rsidRDefault="001B2A5B">
            <w:pPr>
              <w:widowControl w:val="0"/>
              <w:rPr>
                <w:rFonts w:ascii="Arial Narrow" w:eastAsia="Calibri" w:hAnsi="Arial Narrow" w:cs="Times New Roman"/>
                <w:sz w:val="20"/>
                <w:szCs w:val="20"/>
              </w:rPr>
            </w:pPr>
            <w:r>
              <w:rPr>
                <w:rFonts w:ascii="Arial Narrow" w:eastAsia="Times New Roman" w:hAnsi="Arial Narrow" w:cs="Times New Roman"/>
                <w:sz w:val="20"/>
              </w:rPr>
              <w:t>COS</w:t>
            </w:r>
          </w:p>
        </w:tc>
        <w:tc>
          <w:tcPr>
            <w:tcW w:w="540" w:type="dxa"/>
          </w:tcPr>
          <w:p w14:paraId="6A9D4891"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70" w:type="dxa"/>
          </w:tcPr>
          <w:p w14:paraId="2EF5D1DF"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Lam, Chris</w:t>
            </w:r>
          </w:p>
        </w:tc>
        <w:tc>
          <w:tcPr>
            <w:tcW w:w="810" w:type="dxa"/>
          </w:tcPr>
          <w:p w14:paraId="278120C5"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TECM CLASS</w:t>
            </w:r>
          </w:p>
        </w:tc>
        <w:tc>
          <w:tcPr>
            <w:tcW w:w="270" w:type="dxa"/>
          </w:tcPr>
          <w:p w14:paraId="1FD2E75B"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531" w:type="dxa"/>
          </w:tcPr>
          <w:p w14:paraId="790253F7"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Petros, Amy</w:t>
            </w:r>
          </w:p>
        </w:tc>
        <w:tc>
          <w:tcPr>
            <w:tcW w:w="900" w:type="dxa"/>
          </w:tcPr>
          <w:p w14:paraId="695C16A0"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CHEM</w:t>
            </w:r>
          </w:p>
          <w:p w14:paraId="0CDCE78C"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COS</w:t>
            </w:r>
          </w:p>
        </w:tc>
        <w:tc>
          <w:tcPr>
            <w:tcW w:w="449" w:type="dxa"/>
          </w:tcPr>
          <w:p w14:paraId="11AB9D29"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90" w:type="dxa"/>
          </w:tcPr>
          <w:p w14:paraId="7FB8E351" w14:textId="77777777" w:rsidR="008240F9" w:rsidRDefault="008240F9">
            <w:pPr>
              <w:widowControl w:val="0"/>
              <w:rPr>
                <w:rFonts w:ascii="Arial Narrow" w:eastAsia="Calibri" w:hAnsi="Arial Narrow" w:cs="Times New Roman"/>
                <w:sz w:val="20"/>
                <w:szCs w:val="20"/>
              </w:rPr>
            </w:pPr>
          </w:p>
        </w:tc>
        <w:tc>
          <w:tcPr>
            <w:tcW w:w="900" w:type="dxa"/>
          </w:tcPr>
          <w:p w14:paraId="72F587D1" w14:textId="77777777" w:rsidR="008240F9" w:rsidRDefault="008240F9">
            <w:pPr>
              <w:widowControl w:val="0"/>
              <w:rPr>
                <w:rFonts w:ascii="Arial Narrow" w:eastAsia="Calibri" w:hAnsi="Arial Narrow" w:cs="Times New Roman"/>
                <w:sz w:val="20"/>
                <w:szCs w:val="20"/>
              </w:rPr>
            </w:pPr>
          </w:p>
        </w:tc>
        <w:tc>
          <w:tcPr>
            <w:tcW w:w="360" w:type="dxa"/>
          </w:tcPr>
          <w:p w14:paraId="5068649F" w14:textId="77777777" w:rsidR="008240F9" w:rsidRDefault="008240F9">
            <w:pPr>
              <w:widowControl w:val="0"/>
              <w:rPr>
                <w:rFonts w:ascii="Arial Narrow" w:eastAsia="Calibri" w:hAnsi="Arial Narrow" w:cs="Times New Roman"/>
                <w:sz w:val="20"/>
                <w:szCs w:val="20"/>
              </w:rPr>
            </w:pPr>
          </w:p>
        </w:tc>
      </w:tr>
      <w:tr w:rsidR="008240F9" w14:paraId="4467AB90" w14:textId="77777777">
        <w:trPr>
          <w:trHeight w:val="431"/>
        </w:trPr>
        <w:tc>
          <w:tcPr>
            <w:tcW w:w="1164" w:type="dxa"/>
          </w:tcPr>
          <w:p w14:paraId="38AA45B9" w14:textId="77777777" w:rsidR="008240F9" w:rsidRDefault="001B2A5B">
            <w:pPr>
              <w:widowControl w:val="0"/>
              <w:rPr>
                <w:rFonts w:ascii="Arial Narrow" w:eastAsia="Calibri" w:hAnsi="Arial Narrow" w:cs="Times New Roman"/>
                <w:b/>
                <w:sz w:val="20"/>
                <w:szCs w:val="20"/>
              </w:rPr>
            </w:pPr>
            <w:proofErr w:type="spellStart"/>
            <w:r>
              <w:rPr>
                <w:rFonts w:ascii="Arial Narrow" w:eastAsia="Calibri" w:hAnsi="Arial Narrow" w:cs="Times New Roman"/>
                <w:b/>
                <w:sz w:val="20"/>
                <w:szCs w:val="20"/>
              </w:rPr>
              <w:t>Belshaw</w:t>
            </w:r>
            <w:proofErr w:type="spellEnd"/>
            <w:r>
              <w:rPr>
                <w:rFonts w:ascii="Arial Narrow" w:eastAsia="Calibri" w:hAnsi="Arial Narrow" w:cs="Times New Roman"/>
                <w:b/>
                <w:sz w:val="20"/>
                <w:szCs w:val="20"/>
              </w:rPr>
              <w:t>, Scott</w:t>
            </w:r>
          </w:p>
        </w:tc>
        <w:tc>
          <w:tcPr>
            <w:tcW w:w="900" w:type="dxa"/>
          </w:tcPr>
          <w:p w14:paraId="77419369"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CJUS CHPS</w:t>
            </w:r>
          </w:p>
        </w:tc>
        <w:tc>
          <w:tcPr>
            <w:tcW w:w="540" w:type="dxa"/>
          </w:tcPr>
          <w:p w14:paraId="29C10EBE"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70" w:type="dxa"/>
          </w:tcPr>
          <w:p w14:paraId="6E5F6291"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Lane, Jennifer</w:t>
            </w:r>
          </w:p>
        </w:tc>
        <w:tc>
          <w:tcPr>
            <w:tcW w:w="810" w:type="dxa"/>
          </w:tcPr>
          <w:p w14:paraId="5C5542D2"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MUVS</w:t>
            </w:r>
          </w:p>
          <w:p w14:paraId="4DF14CBA"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COM</w:t>
            </w:r>
          </w:p>
        </w:tc>
        <w:tc>
          <w:tcPr>
            <w:tcW w:w="270" w:type="dxa"/>
          </w:tcPr>
          <w:p w14:paraId="3D195EA0"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531" w:type="dxa"/>
          </w:tcPr>
          <w:p w14:paraId="114FFEEA"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Philbrick, Jodi</w:t>
            </w:r>
          </w:p>
        </w:tc>
        <w:tc>
          <w:tcPr>
            <w:tcW w:w="900" w:type="dxa"/>
          </w:tcPr>
          <w:p w14:paraId="44F301DE"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IS</w:t>
            </w:r>
            <w:r>
              <w:rPr>
                <w:rFonts w:ascii="Arial Narrow" w:eastAsia="Calibri" w:hAnsi="Arial Narrow" w:cs="Times New Roman"/>
                <w:sz w:val="20"/>
                <w:szCs w:val="20"/>
              </w:rPr>
              <w:br/>
              <w:t>COI</w:t>
            </w:r>
          </w:p>
        </w:tc>
        <w:tc>
          <w:tcPr>
            <w:tcW w:w="449" w:type="dxa"/>
          </w:tcPr>
          <w:p w14:paraId="399B7798"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90" w:type="dxa"/>
          </w:tcPr>
          <w:p w14:paraId="1C47C2CF" w14:textId="77777777" w:rsidR="008240F9" w:rsidRDefault="008240F9">
            <w:pPr>
              <w:widowControl w:val="0"/>
              <w:rPr>
                <w:rFonts w:ascii="Arial Narrow" w:eastAsia="Calibri" w:hAnsi="Arial Narrow" w:cs="Times New Roman"/>
                <w:sz w:val="20"/>
                <w:szCs w:val="20"/>
              </w:rPr>
            </w:pPr>
          </w:p>
        </w:tc>
        <w:tc>
          <w:tcPr>
            <w:tcW w:w="900" w:type="dxa"/>
          </w:tcPr>
          <w:p w14:paraId="080948B5" w14:textId="77777777" w:rsidR="008240F9" w:rsidRDefault="008240F9">
            <w:pPr>
              <w:widowControl w:val="0"/>
              <w:rPr>
                <w:rFonts w:ascii="Arial Narrow" w:eastAsia="Calibri" w:hAnsi="Arial Narrow" w:cs="Times New Roman"/>
                <w:sz w:val="20"/>
                <w:szCs w:val="20"/>
              </w:rPr>
            </w:pPr>
          </w:p>
        </w:tc>
        <w:tc>
          <w:tcPr>
            <w:tcW w:w="360" w:type="dxa"/>
          </w:tcPr>
          <w:p w14:paraId="6737027F" w14:textId="77777777" w:rsidR="008240F9" w:rsidRDefault="008240F9">
            <w:pPr>
              <w:widowControl w:val="0"/>
              <w:rPr>
                <w:rFonts w:ascii="Arial Narrow" w:eastAsia="Calibri" w:hAnsi="Arial Narrow" w:cs="Times New Roman"/>
                <w:sz w:val="20"/>
                <w:szCs w:val="20"/>
              </w:rPr>
            </w:pPr>
          </w:p>
        </w:tc>
      </w:tr>
      <w:tr w:rsidR="008240F9" w14:paraId="4A59F474" w14:textId="77777777">
        <w:trPr>
          <w:trHeight w:val="431"/>
        </w:trPr>
        <w:tc>
          <w:tcPr>
            <w:tcW w:w="1164" w:type="dxa"/>
          </w:tcPr>
          <w:p w14:paraId="582D7C97" w14:textId="77777777" w:rsidR="008240F9" w:rsidRDefault="001B2A5B">
            <w:pPr>
              <w:widowControl w:val="0"/>
              <w:rPr>
                <w:rFonts w:ascii="Arial Narrow" w:eastAsia="Calibri" w:hAnsi="Arial Narrow" w:cs="Times New Roman"/>
                <w:b/>
                <w:sz w:val="20"/>
                <w:szCs w:val="20"/>
              </w:rPr>
            </w:pPr>
            <w:proofErr w:type="spellStart"/>
            <w:r>
              <w:rPr>
                <w:rFonts w:ascii="Arial Narrow" w:eastAsia="Calibri" w:hAnsi="Arial Narrow" w:cs="Times New Roman"/>
                <w:b/>
                <w:sz w:val="20"/>
                <w:szCs w:val="20"/>
              </w:rPr>
              <w:t>Boesch</w:t>
            </w:r>
            <w:proofErr w:type="spellEnd"/>
            <w:r>
              <w:rPr>
                <w:rFonts w:ascii="Arial Narrow" w:eastAsia="Calibri" w:hAnsi="Arial Narrow" w:cs="Times New Roman"/>
                <w:b/>
                <w:sz w:val="20"/>
                <w:szCs w:val="20"/>
              </w:rPr>
              <w:t>, Miriam</w:t>
            </w:r>
          </w:p>
        </w:tc>
        <w:tc>
          <w:tcPr>
            <w:tcW w:w="900" w:type="dxa"/>
          </w:tcPr>
          <w:p w14:paraId="64119F6B"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EPSY</w:t>
            </w:r>
          </w:p>
          <w:p w14:paraId="131DC1A9"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COE</w:t>
            </w:r>
          </w:p>
        </w:tc>
        <w:tc>
          <w:tcPr>
            <w:tcW w:w="540" w:type="dxa"/>
          </w:tcPr>
          <w:p w14:paraId="779B388C"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70" w:type="dxa"/>
          </w:tcPr>
          <w:p w14:paraId="18D54FFE"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Long, Chris</w:t>
            </w:r>
          </w:p>
        </w:tc>
        <w:tc>
          <w:tcPr>
            <w:tcW w:w="810" w:type="dxa"/>
          </w:tcPr>
          <w:p w14:paraId="4A6A83F0"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TEA</w:t>
            </w:r>
            <w:r>
              <w:rPr>
                <w:rFonts w:ascii="Arial Narrow" w:eastAsia="Calibri" w:hAnsi="Arial Narrow" w:cs="Times New Roman"/>
                <w:sz w:val="20"/>
                <w:szCs w:val="20"/>
              </w:rPr>
              <w:br/>
              <w:t>COE</w:t>
            </w:r>
          </w:p>
        </w:tc>
        <w:tc>
          <w:tcPr>
            <w:tcW w:w="270" w:type="dxa"/>
          </w:tcPr>
          <w:p w14:paraId="73545EA8"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1" w:type="dxa"/>
          </w:tcPr>
          <w:p w14:paraId="06C05662"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Sankofa, Nicole</w:t>
            </w:r>
          </w:p>
        </w:tc>
        <w:tc>
          <w:tcPr>
            <w:tcW w:w="900" w:type="dxa"/>
          </w:tcPr>
          <w:p w14:paraId="1BBEB11D"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EPSY</w:t>
            </w:r>
          </w:p>
          <w:p w14:paraId="7D9D7242"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COE</w:t>
            </w:r>
          </w:p>
        </w:tc>
        <w:tc>
          <w:tcPr>
            <w:tcW w:w="449" w:type="dxa"/>
          </w:tcPr>
          <w:p w14:paraId="1C354E2E"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90" w:type="dxa"/>
          </w:tcPr>
          <w:p w14:paraId="44050C75" w14:textId="77777777" w:rsidR="008240F9" w:rsidRDefault="008240F9">
            <w:pPr>
              <w:widowControl w:val="0"/>
              <w:rPr>
                <w:rFonts w:ascii="Arial Narrow" w:eastAsia="Calibri" w:hAnsi="Arial Narrow" w:cs="Times New Roman"/>
                <w:sz w:val="20"/>
                <w:szCs w:val="20"/>
              </w:rPr>
            </w:pPr>
          </w:p>
        </w:tc>
        <w:tc>
          <w:tcPr>
            <w:tcW w:w="900" w:type="dxa"/>
          </w:tcPr>
          <w:p w14:paraId="10BBC4DD" w14:textId="77777777" w:rsidR="008240F9" w:rsidRDefault="008240F9">
            <w:pPr>
              <w:widowControl w:val="0"/>
              <w:rPr>
                <w:rFonts w:ascii="Arial Narrow" w:eastAsia="Calibri" w:hAnsi="Arial Narrow" w:cs="Times New Roman"/>
                <w:sz w:val="20"/>
                <w:szCs w:val="20"/>
              </w:rPr>
            </w:pPr>
          </w:p>
        </w:tc>
        <w:tc>
          <w:tcPr>
            <w:tcW w:w="360" w:type="dxa"/>
          </w:tcPr>
          <w:p w14:paraId="0E7C1C65" w14:textId="77777777" w:rsidR="008240F9" w:rsidRDefault="008240F9">
            <w:pPr>
              <w:widowControl w:val="0"/>
              <w:rPr>
                <w:rFonts w:ascii="Arial Narrow" w:eastAsia="Calibri" w:hAnsi="Arial Narrow" w:cs="Times New Roman"/>
                <w:sz w:val="20"/>
                <w:szCs w:val="20"/>
              </w:rPr>
            </w:pPr>
          </w:p>
        </w:tc>
      </w:tr>
      <w:tr w:rsidR="008240F9" w14:paraId="19594A75" w14:textId="77777777">
        <w:tc>
          <w:tcPr>
            <w:tcW w:w="1164" w:type="dxa"/>
          </w:tcPr>
          <w:p w14:paraId="7803F4F5"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Britain, Jeff</w:t>
            </w:r>
          </w:p>
        </w:tc>
        <w:tc>
          <w:tcPr>
            <w:tcW w:w="900" w:type="dxa"/>
          </w:tcPr>
          <w:p w14:paraId="4AD94DA5"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HTM CMHT</w:t>
            </w:r>
          </w:p>
        </w:tc>
        <w:tc>
          <w:tcPr>
            <w:tcW w:w="540" w:type="dxa"/>
          </w:tcPr>
          <w:p w14:paraId="0D84897D"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70" w:type="dxa"/>
          </w:tcPr>
          <w:p w14:paraId="309B2C05"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 xml:space="preserve">Mann, </w:t>
            </w:r>
            <w:proofErr w:type="spellStart"/>
            <w:r>
              <w:rPr>
                <w:rFonts w:ascii="Arial Narrow" w:eastAsia="Calibri" w:hAnsi="Arial Narrow" w:cs="Times New Roman"/>
                <w:b/>
                <w:sz w:val="20"/>
                <w:szCs w:val="20"/>
              </w:rPr>
              <w:t>Paho</w:t>
            </w:r>
            <w:proofErr w:type="spellEnd"/>
          </w:p>
        </w:tc>
        <w:tc>
          <w:tcPr>
            <w:tcW w:w="810" w:type="dxa"/>
          </w:tcPr>
          <w:p w14:paraId="4BF48AB7"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ASTU</w:t>
            </w:r>
          </w:p>
          <w:p w14:paraId="7F7A7295"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 xml:space="preserve">CVAD </w:t>
            </w:r>
          </w:p>
        </w:tc>
        <w:tc>
          <w:tcPr>
            <w:tcW w:w="270" w:type="dxa"/>
          </w:tcPr>
          <w:p w14:paraId="178AB1BF" w14:textId="77777777" w:rsidR="008240F9" w:rsidRDefault="00CA68F3">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1" w:type="dxa"/>
          </w:tcPr>
          <w:p w14:paraId="3ED1AA5A"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Sexton, Michael</w:t>
            </w:r>
          </w:p>
        </w:tc>
        <w:tc>
          <w:tcPr>
            <w:tcW w:w="900" w:type="dxa"/>
          </w:tcPr>
          <w:p w14:paraId="0C8120DB"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MGMT</w:t>
            </w:r>
            <w:r>
              <w:rPr>
                <w:rFonts w:ascii="Arial Narrow" w:eastAsia="Calibri" w:hAnsi="Arial Narrow" w:cs="Times New Roman"/>
                <w:sz w:val="20"/>
                <w:szCs w:val="20"/>
              </w:rPr>
              <w:br/>
              <w:t>RCOB</w:t>
            </w:r>
          </w:p>
        </w:tc>
        <w:tc>
          <w:tcPr>
            <w:tcW w:w="449" w:type="dxa"/>
          </w:tcPr>
          <w:p w14:paraId="50D62316" w14:textId="77777777" w:rsidR="008240F9" w:rsidRDefault="00CA68F3">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890" w:type="dxa"/>
          </w:tcPr>
          <w:p w14:paraId="420CDF4E" w14:textId="77777777" w:rsidR="008240F9" w:rsidRDefault="008240F9">
            <w:pPr>
              <w:widowControl w:val="0"/>
              <w:rPr>
                <w:rFonts w:ascii="Arial Narrow" w:eastAsia="Calibri" w:hAnsi="Arial Narrow" w:cs="Times New Roman"/>
                <w:sz w:val="20"/>
                <w:szCs w:val="20"/>
              </w:rPr>
            </w:pPr>
          </w:p>
        </w:tc>
        <w:tc>
          <w:tcPr>
            <w:tcW w:w="900" w:type="dxa"/>
          </w:tcPr>
          <w:p w14:paraId="02DF84C9" w14:textId="77777777" w:rsidR="008240F9" w:rsidRDefault="008240F9">
            <w:pPr>
              <w:widowControl w:val="0"/>
              <w:rPr>
                <w:rFonts w:ascii="Arial Narrow" w:eastAsia="Calibri" w:hAnsi="Arial Narrow" w:cs="Times New Roman"/>
                <w:sz w:val="20"/>
                <w:szCs w:val="20"/>
              </w:rPr>
            </w:pPr>
          </w:p>
        </w:tc>
        <w:tc>
          <w:tcPr>
            <w:tcW w:w="360" w:type="dxa"/>
          </w:tcPr>
          <w:p w14:paraId="53F5D781" w14:textId="77777777" w:rsidR="008240F9" w:rsidRDefault="008240F9">
            <w:pPr>
              <w:widowControl w:val="0"/>
              <w:rPr>
                <w:rFonts w:ascii="Arial Narrow" w:eastAsia="Calibri" w:hAnsi="Arial Narrow" w:cs="Times New Roman"/>
                <w:sz w:val="20"/>
                <w:szCs w:val="20"/>
              </w:rPr>
            </w:pPr>
          </w:p>
        </w:tc>
      </w:tr>
      <w:tr w:rsidR="008240F9" w14:paraId="4C69CAED" w14:textId="77777777">
        <w:tc>
          <w:tcPr>
            <w:tcW w:w="1164" w:type="dxa"/>
          </w:tcPr>
          <w:p w14:paraId="118A25C6"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Campbell, Doug</w:t>
            </w:r>
          </w:p>
        </w:tc>
        <w:tc>
          <w:tcPr>
            <w:tcW w:w="900" w:type="dxa"/>
          </w:tcPr>
          <w:p w14:paraId="7BD7EA67"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LIBR</w:t>
            </w:r>
          </w:p>
        </w:tc>
        <w:tc>
          <w:tcPr>
            <w:tcW w:w="540" w:type="dxa"/>
          </w:tcPr>
          <w:p w14:paraId="25486A94"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70" w:type="dxa"/>
          </w:tcPr>
          <w:p w14:paraId="662D7EAA"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May, Andrew</w:t>
            </w:r>
          </w:p>
        </w:tc>
        <w:tc>
          <w:tcPr>
            <w:tcW w:w="810" w:type="dxa"/>
          </w:tcPr>
          <w:p w14:paraId="7A6123DC"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MUCS</w:t>
            </w:r>
          </w:p>
          <w:p w14:paraId="7BA9A288"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COM</w:t>
            </w:r>
          </w:p>
        </w:tc>
        <w:tc>
          <w:tcPr>
            <w:tcW w:w="270" w:type="dxa"/>
          </w:tcPr>
          <w:p w14:paraId="35CD4619" w14:textId="77777777" w:rsidR="008240F9" w:rsidRDefault="00CA68F3">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531" w:type="dxa"/>
          </w:tcPr>
          <w:p w14:paraId="1F070F51" w14:textId="77777777" w:rsidR="008240F9" w:rsidRDefault="001B2A5B">
            <w:pPr>
              <w:widowControl w:val="0"/>
              <w:rPr>
                <w:rFonts w:ascii="Arial Narrow" w:eastAsia="Calibri" w:hAnsi="Arial Narrow" w:cs="Times New Roman"/>
                <w:b/>
                <w:sz w:val="20"/>
                <w:szCs w:val="20"/>
              </w:rPr>
            </w:pPr>
            <w:proofErr w:type="spellStart"/>
            <w:r>
              <w:rPr>
                <w:rFonts w:ascii="Arial Narrow" w:eastAsia="Calibri" w:hAnsi="Arial Narrow" w:cs="Times New Roman"/>
                <w:b/>
                <w:sz w:val="20"/>
                <w:szCs w:val="20"/>
              </w:rPr>
              <w:t>Siller</w:t>
            </w:r>
            <w:proofErr w:type="spellEnd"/>
            <w:r>
              <w:rPr>
                <w:rFonts w:ascii="Arial Narrow" w:eastAsia="Calibri" w:hAnsi="Arial Narrow" w:cs="Times New Roman"/>
                <w:b/>
                <w:sz w:val="20"/>
                <w:szCs w:val="20"/>
              </w:rPr>
              <w:t xml:space="preserve"> </w:t>
            </w:r>
            <w:proofErr w:type="spellStart"/>
            <w:r>
              <w:rPr>
                <w:rFonts w:ascii="Arial Narrow" w:eastAsia="Calibri" w:hAnsi="Arial Narrow" w:cs="Times New Roman"/>
                <w:b/>
                <w:sz w:val="20"/>
                <w:szCs w:val="20"/>
              </w:rPr>
              <w:t>Carillo</w:t>
            </w:r>
            <w:proofErr w:type="spellEnd"/>
            <w:r>
              <w:rPr>
                <w:rFonts w:ascii="Arial Narrow" w:eastAsia="Calibri" w:hAnsi="Arial Narrow" w:cs="Times New Roman"/>
                <w:b/>
                <w:sz w:val="20"/>
                <w:szCs w:val="20"/>
              </w:rPr>
              <w:t>,</w:t>
            </w:r>
          </w:p>
          <w:p w14:paraId="6CE34EEB"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Hector</w:t>
            </w:r>
          </w:p>
        </w:tc>
        <w:tc>
          <w:tcPr>
            <w:tcW w:w="900" w:type="dxa"/>
          </w:tcPr>
          <w:p w14:paraId="67578BEC"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MEEN</w:t>
            </w:r>
          </w:p>
          <w:p w14:paraId="249FD4FF"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CENG</w:t>
            </w:r>
          </w:p>
        </w:tc>
        <w:tc>
          <w:tcPr>
            <w:tcW w:w="449" w:type="dxa"/>
          </w:tcPr>
          <w:p w14:paraId="22BB0292"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90" w:type="dxa"/>
          </w:tcPr>
          <w:p w14:paraId="7B5E5CE6" w14:textId="77777777" w:rsidR="008240F9" w:rsidRDefault="008240F9">
            <w:pPr>
              <w:widowControl w:val="0"/>
              <w:rPr>
                <w:rFonts w:ascii="Arial Narrow" w:eastAsia="Calibri" w:hAnsi="Arial Narrow" w:cs="Times New Roman"/>
                <w:sz w:val="20"/>
                <w:szCs w:val="20"/>
              </w:rPr>
            </w:pPr>
          </w:p>
        </w:tc>
        <w:tc>
          <w:tcPr>
            <w:tcW w:w="900" w:type="dxa"/>
          </w:tcPr>
          <w:p w14:paraId="6E1ED6CB" w14:textId="77777777" w:rsidR="008240F9" w:rsidRDefault="008240F9">
            <w:pPr>
              <w:widowControl w:val="0"/>
              <w:rPr>
                <w:rFonts w:ascii="Arial Narrow" w:eastAsia="Calibri" w:hAnsi="Arial Narrow" w:cs="Times New Roman"/>
                <w:sz w:val="20"/>
                <w:szCs w:val="20"/>
              </w:rPr>
            </w:pPr>
          </w:p>
        </w:tc>
        <w:tc>
          <w:tcPr>
            <w:tcW w:w="360" w:type="dxa"/>
          </w:tcPr>
          <w:p w14:paraId="302311AC" w14:textId="77777777" w:rsidR="008240F9" w:rsidRDefault="008240F9">
            <w:pPr>
              <w:widowControl w:val="0"/>
              <w:rPr>
                <w:rFonts w:ascii="Arial Narrow" w:eastAsia="Calibri" w:hAnsi="Arial Narrow" w:cs="Times New Roman"/>
                <w:sz w:val="20"/>
                <w:szCs w:val="20"/>
              </w:rPr>
            </w:pPr>
          </w:p>
        </w:tc>
      </w:tr>
      <w:tr w:rsidR="008240F9" w14:paraId="738554E8" w14:textId="77777777">
        <w:tc>
          <w:tcPr>
            <w:tcW w:w="1164" w:type="dxa"/>
          </w:tcPr>
          <w:p w14:paraId="119ABEF7"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Chamberlin, Adam</w:t>
            </w:r>
          </w:p>
        </w:tc>
        <w:tc>
          <w:tcPr>
            <w:tcW w:w="900" w:type="dxa"/>
          </w:tcPr>
          <w:p w14:paraId="789CCD8A"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DANC</w:t>
            </w:r>
          </w:p>
          <w:p w14:paraId="32860FBC"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540" w:type="dxa"/>
          </w:tcPr>
          <w:p w14:paraId="5C1668A6"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70" w:type="dxa"/>
          </w:tcPr>
          <w:p w14:paraId="62B9A1D6"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McKay, Melissa</w:t>
            </w:r>
          </w:p>
        </w:tc>
        <w:tc>
          <w:tcPr>
            <w:tcW w:w="810" w:type="dxa"/>
          </w:tcPr>
          <w:p w14:paraId="0682806A"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NCF</w:t>
            </w:r>
          </w:p>
        </w:tc>
        <w:tc>
          <w:tcPr>
            <w:tcW w:w="270" w:type="dxa"/>
          </w:tcPr>
          <w:p w14:paraId="578504AD"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1" w:type="dxa"/>
          </w:tcPr>
          <w:p w14:paraId="25113418" w14:textId="77777777" w:rsidR="008240F9" w:rsidRDefault="001B2A5B">
            <w:pPr>
              <w:widowControl w:val="0"/>
              <w:rPr>
                <w:rFonts w:ascii="Arial Narrow" w:eastAsia="Calibri" w:hAnsi="Arial Narrow" w:cs="Times New Roman"/>
                <w:b/>
                <w:sz w:val="20"/>
                <w:szCs w:val="20"/>
                <w:highlight w:val="yellow"/>
              </w:rPr>
            </w:pPr>
            <w:proofErr w:type="spellStart"/>
            <w:r>
              <w:rPr>
                <w:rFonts w:ascii="Arial Narrow" w:eastAsia="Calibri" w:hAnsi="Arial Narrow" w:cs="Times New Roman"/>
                <w:b/>
                <w:sz w:val="20"/>
                <w:szCs w:val="20"/>
              </w:rPr>
              <w:t>Tixier</w:t>
            </w:r>
            <w:proofErr w:type="spellEnd"/>
            <w:r>
              <w:rPr>
                <w:rFonts w:ascii="Arial Narrow" w:eastAsia="Calibri" w:hAnsi="Arial Narrow" w:cs="Times New Roman"/>
                <w:b/>
                <w:sz w:val="20"/>
                <w:szCs w:val="20"/>
              </w:rPr>
              <w:t>, Scott</w:t>
            </w:r>
          </w:p>
        </w:tc>
        <w:tc>
          <w:tcPr>
            <w:tcW w:w="900" w:type="dxa"/>
          </w:tcPr>
          <w:p w14:paraId="20084EFE"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COMM</w:t>
            </w:r>
          </w:p>
          <w:p w14:paraId="79CB2AAE" w14:textId="77777777" w:rsidR="008240F9" w:rsidRDefault="008240F9">
            <w:pPr>
              <w:widowControl w:val="0"/>
              <w:rPr>
                <w:rFonts w:ascii="Arial Narrow" w:eastAsia="Calibri" w:hAnsi="Arial Narrow" w:cs="Times New Roman"/>
                <w:sz w:val="20"/>
                <w:szCs w:val="20"/>
                <w:highlight w:val="yellow"/>
              </w:rPr>
            </w:pPr>
          </w:p>
        </w:tc>
        <w:tc>
          <w:tcPr>
            <w:tcW w:w="449" w:type="dxa"/>
          </w:tcPr>
          <w:p w14:paraId="02314F33"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90" w:type="dxa"/>
          </w:tcPr>
          <w:p w14:paraId="38B7FFEA" w14:textId="77777777" w:rsidR="008240F9" w:rsidRDefault="008240F9">
            <w:pPr>
              <w:widowControl w:val="0"/>
              <w:rPr>
                <w:rFonts w:ascii="Arial Narrow" w:eastAsia="Calibri" w:hAnsi="Arial Narrow" w:cs="Times New Roman"/>
                <w:sz w:val="20"/>
                <w:szCs w:val="20"/>
              </w:rPr>
            </w:pPr>
          </w:p>
        </w:tc>
        <w:tc>
          <w:tcPr>
            <w:tcW w:w="900" w:type="dxa"/>
          </w:tcPr>
          <w:p w14:paraId="05E18A2E" w14:textId="77777777" w:rsidR="008240F9" w:rsidRDefault="008240F9">
            <w:pPr>
              <w:widowControl w:val="0"/>
              <w:rPr>
                <w:rFonts w:ascii="Arial Narrow" w:eastAsia="Calibri" w:hAnsi="Arial Narrow" w:cs="Times New Roman"/>
                <w:sz w:val="20"/>
                <w:szCs w:val="20"/>
              </w:rPr>
            </w:pPr>
          </w:p>
        </w:tc>
        <w:tc>
          <w:tcPr>
            <w:tcW w:w="360" w:type="dxa"/>
          </w:tcPr>
          <w:p w14:paraId="387ECCD8" w14:textId="77777777" w:rsidR="008240F9" w:rsidRDefault="008240F9">
            <w:pPr>
              <w:widowControl w:val="0"/>
              <w:rPr>
                <w:rFonts w:ascii="Arial Narrow" w:eastAsia="Calibri" w:hAnsi="Arial Narrow" w:cs="Times New Roman"/>
                <w:sz w:val="20"/>
                <w:szCs w:val="20"/>
              </w:rPr>
            </w:pPr>
          </w:p>
        </w:tc>
      </w:tr>
      <w:tr w:rsidR="008240F9" w14:paraId="7A28011F" w14:textId="77777777">
        <w:tc>
          <w:tcPr>
            <w:tcW w:w="1164" w:type="dxa"/>
          </w:tcPr>
          <w:p w14:paraId="5D172B56"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Cherry, William</w:t>
            </w:r>
          </w:p>
        </w:tc>
        <w:tc>
          <w:tcPr>
            <w:tcW w:w="900" w:type="dxa"/>
          </w:tcPr>
          <w:p w14:paraId="5CE6612D"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MATH COS</w:t>
            </w:r>
          </w:p>
        </w:tc>
        <w:tc>
          <w:tcPr>
            <w:tcW w:w="540" w:type="dxa"/>
          </w:tcPr>
          <w:p w14:paraId="0D2ADA83"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70" w:type="dxa"/>
          </w:tcPr>
          <w:p w14:paraId="400D7AED"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Moreland, Kimberly</w:t>
            </w:r>
          </w:p>
        </w:tc>
        <w:tc>
          <w:tcPr>
            <w:tcW w:w="810" w:type="dxa"/>
          </w:tcPr>
          <w:p w14:paraId="6031BDCC"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ENGL</w:t>
            </w:r>
            <w:r>
              <w:rPr>
                <w:rFonts w:ascii="Arial Narrow" w:eastAsia="Calibri" w:hAnsi="Arial Narrow" w:cs="Times New Roman"/>
                <w:sz w:val="20"/>
                <w:szCs w:val="20"/>
              </w:rPr>
              <w:br/>
              <w:t>CLASS</w:t>
            </w:r>
          </w:p>
        </w:tc>
        <w:tc>
          <w:tcPr>
            <w:tcW w:w="270" w:type="dxa"/>
          </w:tcPr>
          <w:p w14:paraId="6F4B23EE"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531" w:type="dxa"/>
          </w:tcPr>
          <w:p w14:paraId="30AE6616"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Trudeau, Justin</w:t>
            </w:r>
          </w:p>
        </w:tc>
        <w:tc>
          <w:tcPr>
            <w:tcW w:w="900" w:type="dxa"/>
          </w:tcPr>
          <w:p w14:paraId="2D8F20F3"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COMM</w:t>
            </w:r>
          </w:p>
          <w:p w14:paraId="66EFE4A4"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449" w:type="dxa"/>
          </w:tcPr>
          <w:p w14:paraId="1C2343AB"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90" w:type="dxa"/>
          </w:tcPr>
          <w:p w14:paraId="0FE7B3AB" w14:textId="77777777" w:rsidR="008240F9" w:rsidRDefault="008240F9">
            <w:pPr>
              <w:widowControl w:val="0"/>
              <w:rPr>
                <w:rFonts w:ascii="Arial Narrow" w:eastAsia="Calibri" w:hAnsi="Arial Narrow" w:cs="Times New Roman"/>
                <w:sz w:val="20"/>
                <w:szCs w:val="20"/>
              </w:rPr>
            </w:pPr>
          </w:p>
        </w:tc>
        <w:tc>
          <w:tcPr>
            <w:tcW w:w="900" w:type="dxa"/>
          </w:tcPr>
          <w:p w14:paraId="46E4519B" w14:textId="77777777" w:rsidR="008240F9" w:rsidRDefault="008240F9">
            <w:pPr>
              <w:widowControl w:val="0"/>
              <w:rPr>
                <w:rFonts w:ascii="Arial Narrow" w:eastAsia="Calibri" w:hAnsi="Arial Narrow" w:cs="Times New Roman"/>
                <w:sz w:val="20"/>
                <w:szCs w:val="20"/>
              </w:rPr>
            </w:pPr>
          </w:p>
        </w:tc>
        <w:tc>
          <w:tcPr>
            <w:tcW w:w="360" w:type="dxa"/>
          </w:tcPr>
          <w:p w14:paraId="401B80C6" w14:textId="77777777" w:rsidR="008240F9" w:rsidRDefault="008240F9">
            <w:pPr>
              <w:widowControl w:val="0"/>
              <w:rPr>
                <w:rFonts w:ascii="Arial Narrow" w:eastAsia="Calibri" w:hAnsi="Arial Narrow" w:cs="Times New Roman"/>
                <w:sz w:val="20"/>
                <w:szCs w:val="20"/>
              </w:rPr>
            </w:pPr>
          </w:p>
        </w:tc>
      </w:tr>
      <w:tr w:rsidR="008240F9" w14:paraId="6CC6CA72" w14:textId="77777777">
        <w:tc>
          <w:tcPr>
            <w:tcW w:w="1164" w:type="dxa"/>
          </w:tcPr>
          <w:p w14:paraId="6BBFF041"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Christian, Jack</w:t>
            </w:r>
          </w:p>
        </w:tc>
        <w:tc>
          <w:tcPr>
            <w:tcW w:w="900" w:type="dxa"/>
          </w:tcPr>
          <w:p w14:paraId="3D70E054"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ENGL</w:t>
            </w:r>
          </w:p>
          <w:p w14:paraId="2E5AD3F4"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540" w:type="dxa"/>
          </w:tcPr>
          <w:p w14:paraId="6D81FE85"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70" w:type="dxa"/>
          </w:tcPr>
          <w:p w14:paraId="2F0E2E14"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Morton, Sophie</w:t>
            </w:r>
          </w:p>
        </w:tc>
        <w:tc>
          <w:tcPr>
            <w:tcW w:w="810" w:type="dxa"/>
          </w:tcPr>
          <w:p w14:paraId="4E0A6F2F"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WLLC</w:t>
            </w:r>
          </w:p>
          <w:p w14:paraId="01584794"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270" w:type="dxa"/>
          </w:tcPr>
          <w:p w14:paraId="32BEA2A7"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1" w:type="dxa"/>
          </w:tcPr>
          <w:p w14:paraId="5672A8C0"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Walker, Jacqueline</w:t>
            </w:r>
          </w:p>
        </w:tc>
        <w:tc>
          <w:tcPr>
            <w:tcW w:w="900" w:type="dxa"/>
          </w:tcPr>
          <w:p w14:paraId="07C0A90E"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ENGL CLASS</w:t>
            </w:r>
          </w:p>
        </w:tc>
        <w:tc>
          <w:tcPr>
            <w:tcW w:w="449" w:type="dxa"/>
          </w:tcPr>
          <w:p w14:paraId="05222B0C"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3150" w:type="dxa"/>
            <w:gridSpan w:val="3"/>
            <w:shd w:val="clear" w:color="auto" w:fill="E2EFD9"/>
          </w:tcPr>
          <w:p w14:paraId="0ADA1E3D" w14:textId="77777777" w:rsidR="008240F9" w:rsidRDefault="001B2A5B">
            <w:pPr>
              <w:widowControl w:val="0"/>
              <w:ind w:right="-1192"/>
              <w:rPr>
                <w:rFonts w:ascii="Arial Narrow" w:eastAsia="Calibri" w:hAnsi="Arial Narrow" w:cs="Times New Roman"/>
                <w:b/>
                <w:sz w:val="20"/>
                <w:szCs w:val="20"/>
              </w:rPr>
            </w:pPr>
            <w:r>
              <w:rPr>
                <w:rFonts w:ascii="Arial Narrow" w:eastAsia="Calibri" w:hAnsi="Arial Narrow" w:cs="Times New Roman"/>
                <w:b/>
                <w:sz w:val="20"/>
                <w:szCs w:val="20"/>
              </w:rPr>
              <w:t>TEMPORARY SENATORS</w:t>
            </w:r>
          </w:p>
        </w:tc>
      </w:tr>
      <w:tr w:rsidR="008240F9" w14:paraId="29B7B489" w14:textId="77777777">
        <w:tc>
          <w:tcPr>
            <w:tcW w:w="1164" w:type="dxa"/>
          </w:tcPr>
          <w:p w14:paraId="215171C6"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Ginther, Jeannette</w:t>
            </w:r>
          </w:p>
        </w:tc>
        <w:tc>
          <w:tcPr>
            <w:tcW w:w="900" w:type="dxa"/>
          </w:tcPr>
          <w:p w14:paraId="4C86843B" w14:textId="77777777" w:rsidR="008240F9" w:rsidRDefault="001B2A5B">
            <w:pPr>
              <w:widowControl w:val="0"/>
              <w:rPr>
                <w:rFonts w:ascii="Arial Narrow" w:eastAsia="Calibri" w:hAnsi="Arial Narrow" w:cs="Times New Roman"/>
                <w:bCs/>
                <w:sz w:val="20"/>
                <w:szCs w:val="20"/>
              </w:rPr>
            </w:pPr>
            <w:r>
              <w:rPr>
                <w:rFonts w:ascii="Arial Narrow" w:eastAsia="Calibri" w:hAnsi="Arial Narrow" w:cs="Times New Roman"/>
                <w:bCs/>
                <w:sz w:val="20"/>
                <w:szCs w:val="20"/>
              </w:rPr>
              <w:t>TE&amp;A</w:t>
            </w:r>
          </w:p>
          <w:p w14:paraId="5F8BBA53"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bCs/>
                <w:sz w:val="20"/>
                <w:szCs w:val="20"/>
              </w:rPr>
              <w:t>COE</w:t>
            </w:r>
          </w:p>
        </w:tc>
        <w:tc>
          <w:tcPr>
            <w:tcW w:w="540" w:type="dxa"/>
          </w:tcPr>
          <w:p w14:paraId="0E77FBC4" w14:textId="77777777" w:rsidR="008240F9" w:rsidRDefault="001B2A5B">
            <w:pPr>
              <w:widowControl w:val="0"/>
              <w:rPr>
                <w:rFonts w:ascii="Arial Narrow" w:eastAsia="Calibri" w:hAnsi="Arial Narrow" w:cs="Times New Roman"/>
                <w:sz w:val="20"/>
                <w:szCs w:val="20"/>
                <w:highlight w:val="yellow"/>
              </w:rPr>
            </w:pPr>
            <w:r w:rsidRPr="00CA68F3">
              <w:rPr>
                <w:rFonts w:ascii="Arial Narrow" w:eastAsia="Calibri" w:hAnsi="Arial Narrow" w:cs="Times New Roman"/>
                <w:bCs/>
                <w:sz w:val="20"/>
                <w:szCs w:val="20"/>
              </w:rPr>
              <w:t>P</w:t>
            </w:r>
          </w:p>
        </w:tc>
        <w:tc>
          <w:tcPr>
            <w:tcW w:w="1170" w:type="dxa"/>
          </w:tcPr>
          <w:p w14:paraId="2C023A1D"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Mukherjee, Sundeep</w:t>
            </w:r>
          </w:p>
        </w:tc>
        <w:tc>
          <w:tcPr>
            <w:tcW w:w="810" w:type="dxa"/>
          </w:tcPr>
          <w:p w14:paraId="6C7C2EF1"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MSE</w:t>
            </w:r>
          </w:p>
          <w:p w14:paraId="7321CD88"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CENG</w:t>
            </w:r>
          </w:p>
        </w:tc>
        <w:tc>
          <w:tcPr>
            <w:tcW w:w="270" w:type="dxa"/>
          </w:tcPr>
          <w:p w14:paraId="72D6CF84"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1" w:type="dxa"/>
          </w:tcPr>
          <w:p w14:paraId="35E3F78F"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 xml:space="preserve">Wang, </w:t>
            </w:r>
            <w:proofErr w:type="spellStart"/>
            <w:r>
              <w:rPr>
                <w:rFonts w:ascii="Arial Narrow" w:eastAsia="Calibri" w:hAnsi="Arial Narrow" w:cs="Times New Roman"/>
                <w:b/>
                <w:sz w:val="20"/>
                <w:szCs w:val="20"/>
              </w:rPr>
              <w:t>Xuexia</w:t>
            </w:r>
            <w:proofErr w:type="spellEnd"/>
          </w:p>
        </w:tc>
        <w:tc>
          <w:tcPr>
            <w:tcW w:w="900" w:type="dxa"/>
          </w:tcPr>
          <w:p w14:paraId="059D057D"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CSE</w:t>
            </w:r>
            <w:r>
              <w:rPr>
                <w:rFonts w:ascii="Arial Narrow" w:eastAsia="Calibri" w:hAnsi="Arial Narrow" w:cs="Times New Roman"/>
                <w:sz w:val="20"/>
                <w:szCs w:val="20"/>
              </w:rPr>
              <w:br/>
              <w:t>CENG</w:t>
            </w:r>
          </w:p>
        </w:tc>
        <w:tc>
          <w:tcPr>
            <w:tcW w:w="449" w:type="dxa"/>
          </w:tcPr>
          <w:p w14:paraId="73E84C65"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890" w:type="dxa"/>
          </w:tcPr>
          <w:p w14:paraId="31C7C38A" w14:textId="77777777" w:rsidR="008240F9" w:rsidRDefault="008240F9">
            <w:pPr>
              <w:widowControl w:val="0"/>
              <w:rPr>
                <w:rFonts w:ascii="Arial Narrow" w:eastAsia="Calibri" w:hAnsi="Arial Narrow" w:cs="Times New Roman"/>
                <w:sz w:val="20"/>
                <w:szCs w:val="20"/>
              </w:rPr>
            </w:pPr>
          </w:p>
        </w:tc>
        <w:tc>
          <w:tcPr>
            <w:tcW w:w="900" w:type="dxa"/>
          </w:tcPr>
          <w:p w14:paraId="57A560EB" w14:textId="77777777" w:rsidR="008240F9" w:rsidRDefault="008240F9">
            <w:pPr>
              <w:widowControl w:val="0"/>
              <w:rPr>
                <w:rFonts w:ascii="Arial Narrow" w:eastAsia="Calibri" w:hAnsi="Arial Narrow" w:cs="Times New Roman"/>
                <w:sz w:val="20"/>
                <w:szCs w:val="20"/>
              </w:rPr>
            </w:pPr>
          </w:p>
        </w:tc>
        <w:tc>
          <w:tcPr>
            <w:tcW w:w="360" w:type="dxa"/>
          </w:tcPr>
          <w:p w14:paraId="7E8404C3" w14:textId="77777777" w:rsidR="008240F9" w:rsidRDefault="008240F9">
            <w:pPr>
              <w:widowControl w:val="0"/>
              <w:rPr>
                <w:rFonts w:ascii="Arial Narrow" w:eastAsia="Calibri" w:hAnsi="Arial Narrow" w:cs="Times New Roman"/>
                <w:sz w:val="20"/>
                <w:szCs w:val="20"/>
              </w:rPr>
            </w:pPr>
          </w:p>
        </w:tc>
      </w:tr>
      <w:tr w:rsidR="008240F9" w14:paraId="182EFEF7" w14:textId="77777777">
        <w:tc>
          <w:tcPr>
            <w:tcW w:w="1164" w:type="dxa"/>
          </w:tcPr>
          <w:p w14:paraId="0795C3D0" w14:textId="77777777" w:rsidR="008240F9" w:rsidRDefault="001B2A5B">
            <w:pPr>
              <w:widowControl w:val="0"/>
              <w:rPr>
                <w:rFonts w:ascii="Arial Narrow" w:eastAsia="Calibri" w:hAnsi="Arial Narrow" w:cs="Times New Roman"/>
                <w:b/>
                <w:sz w:val="20"/>
                <w:szCs w:val="20"/>
                <w:highlight w:val="yellow"/>
              </w:rPr>
            </w:pPr>
            <w:r>
              <w:rPr>
                <w:rFonts w:ascii="Arial Narrow" w:eastAsia="Calibri" w:hAnsi="Arial Narrow" w:cs="Times New Roman"/>
                <w:b/>
                <w:sz w:val="20"/>
                <w:szCs w:val="20"/>
              </w:rPr>
              <w:t>Hargis, Carol</w:t>
            </w:r>
          </w:p>
        </w:tc>
        <w:tc>
          <w:tcPr>
            <w:tcW w:w="900" w:type="dxa"/>
          </w:tcPr>
          <w:p w14:paraId="1785C673" w14:textId="77777777" w:rsidR="008240F9" w:rsidRDefault="001B2A5B">
            <w:pPr>
              <w:widowControl w:val="0"/>
              <w:rPr>
                <w:rFonts w:ascii="Arial Narrow" w:eastAsia="Calibri" w:hAnsi="Arial Narrow" w:cs="Times New Roman"/>
                <w:sz w:val="20"/>
                <w:szCs w:val="20"/>
                <w:highlight w:val="yellow"/>
              </w:rPr>
            </w:pPr>
            <w:r>
              <w:rPr>
                <w:rFonts w:ascii="Arial Narrow" w:eastAsia="Calibri" w:hAnsi="Arial Narrow" w:cs="Times New Roman"/>
                <w:sz w:val="20"/>
                <w:szCs w:val="20"/>
              </w:rPr>
              <w:t>LIBR</w:t>
            </w:r>
          </w:p>
        </w:tc>
        <w:tc>
          <w:tcPr>
            <w:tcW w:w="540" w:type="dxa"/>
          </w:tcPr>
          <w:p w14:paraId="021AF2FD"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70" w:type="dxa"/>
          </w:tcPr>
          <w:p w14:paraId="5EE872C7"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 xml:space="preserve">Ojha, </w:t>
            </w:r>
            <w:proofErr w:type="spellStart"/>
            <w:r>
              <w:rPr>
                <w:rFonts w:ascii="Arial Narrow" w:eastAsia="Calibri" w:hAnsi="Arial Narrow" w:cs="Times New Roman"/>
                <w:b/>
                <w:sz w:val="20"/>
                <w:szCs w:val="20"/>
              </w:rPr>
              <w:t>Divesh</w:t>
            </w:r>
            <w:proofErr w:type="spellEnd"/>
          </w:p>
        </w:tc>
        <w:tc>
          <w:tcPr>
            <w:tcW w:w="810" w:type="dxa"/>
          </w:tcPr>
          <w:p w14:paraId="16883635"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MKTG RCOB</w:t>
            </w:r>
          </w:p>
        </w:tc>
        <w:tc>
          <w:tcPr>
            <w:tcW w:w="270" w:type="dxa"/>
          </w:tcPr>
          <w:p w14:paraId="029447AE" w14:textId="77777777" w:rsidR="008240F9" w:rsidRDefault="00CA68F3">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531" w:type="dxa"/>
          </w:tcPr>
          <w:p w14:paraId="0D8E8913"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Warren, Scott</w:t>
            </w:r>
          </w:p>
        </w:tc>
        <w:tc>
          <w:tcPr>
            <w:tcW w:w="900" w:type="dxa"/>
          </w:tcPr>
          <w:p w14:paraId="302D4D7C"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LTEC</w:t>
            </w:r>
          </w:p>
          <w:p w14:paraId="550265A3"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COI</w:t>
            </w:r>
          </w:p>
        </w:tc>
        <w:tc>
          <w:tcPr>
            <w:tcW w:w="449" w:type="dxa"/>
          </w:tcPr>
          <w:p w14:paraId="58020504"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90" w:type="dxa"/>
          </w:tcPr>
          <w:p w14:paraId="60874C62" w14:textId="77777777" w:rsidR="008240F9" w:rsidRDefault="008240F9">
            <w:pPr>
              <w:widowControl w:val="0"/>
              <w:rPr>
                <w:rFonts w:ascii="Arial Narrow" w:eastAsia="Calibri" w:hAnsi="Arial Narrow" w:cs="Times New Roman"/>
                <w:b/>
                <w:sz w:val="20"/>
                <w:szCs w:val="20"/>
              </w:rPr>
            </w:pPr>
          </w:p>
        </w:tc>
        <w:tc>
          <w:tcPr>
            <w:tcW w:w="900" w:type="dxa"/>
          </w:tcPr>
          <w:p w14:paraId="418A34F3" w14:textId="77777777" w:rsidR="008240F9" w:rsidRDefault="008240F9">
            <w:pPr>
              <w:widowControl w:val="0"/>
              <w:rPr>
                <w:rFonts w:ascii="Arial Narrow" w:eastAsia="Calibri" w:hAnsi="Arial Narrow" w:cs="Times New Roman"/>
                <w:sz w:val="20"/>
                <w:szCs w:val="20"/>
              </w:rPr>
            </w:pPr>
          </w:p>
        </w:tc>
        <w:tc>
          <w:tcPr>
            <w:tcW w:w="360" w:type="dxa"/>
          </w:tcPr>
          <w:p w14:paraId="6E1E36F3" w14:textId="77777777" w:rsidR="008240F9" w:rsidRDefault="008240F9">
            <w:pPr>
              <w:widowControl w:val="0"/>
              <w:rPr>
                <w:rFonts w:ascii="Arial Narrow" w:eastAsia="Calibri" w:hAnsi="Arial Narrow" w:cs="Times New Roman"/>
                <w:sz w:val="20"/>
                <w:szCs w:val="20"/>
              </w:rPr>
            </w:pPr>
          </w:p>
        </w:tc>
      </w:tr>
      <w:tr w:rsidR="008240F9" w14:paraId="5AFEE000" w14:textId="77777777">
        <w:tc>
          <w:tcPr>
            <w:tcW w:w="1164" w:type="dxa"/>
          </w:tcPr>
          <w:p w14:paraId="5DF818C7"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Hensel, Paul</w:t>
            </w:r>
          </w:p>
        </w:tc>
        <w:tc>
          <w:tcPr>
            <w:tcW w:w="900" w:type="dxa"/>
          </w:tcPr>
          <w:p w14:paraId="11DB7C56"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PSCI</w:t>
            </w:r>
          </w:p>
          <w:p w14:paraId="2C3DB441"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540" w:type="dxa"/>
          </w:tcPr>
          <w:p w14:paraId="5638E041"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70" w:type="dxa"/>
          </w:tcPr>
          <w:p w14:paraId="5EFFF1C2" w14:textId="77777777" w:rsidR="008240F9" w:rsidRDefault="001B2A5B">
            <w:pPr>
              <w:widowControl w:val="0"/>
              <w:rPr>
                <w:rFonts w:ascii="Arial Narrow" w:eastAsia="Calibri" w:hAnsi="Arial Narrow" w:cs="Times New Roman"/>
                <w:b/>
                <w:sz w:val="20"/>
                <w:szCs w:val="20"/>
              </w:rPr>
            </w:pPr>
            <w:proofErr w:type="spellStart"/>
            <w:r>
              <w:rPr>
                <w:rFonts w:ascii="Arial Narrow" w:eastAsia="Calibri" w:hAnsi="Arial Narrow" w:cs="Times New Roman"/>
                <w:b/>
                <w:sz w:val="20"/>
                <w:szCs w:val="20"/>
              </w:rPr>
              <w:t>Olness</w:t>
            </w:r>
            <w:proofErr w:type="spellEnd"/>
            <w:r>
              <w:rPr>
                <w:rFonts w:ascii="Arial Narrow" w:eastAsia="Calibri" w:hAnsi="Arial Narrow" w:cs="Times New Roman"/>
                <w:b/>
                <w:sz w:val="20"/>
                <w:szCs w:val="20"/>
              </w:rPr>
              <w:t>, Gloria</w:t>
            </w:r>
          </w:p>
        </w:tc>
        <w:tc>
          <w:tcPr>
            <w:tcW w:w="810" w:type="dxa"/>
          </w:tcPr>
          <w:p w14:paraId="1BEA78A5"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ASPL</w:t>
            </w:r>
          </w:p>
          <w:p w14:paraId="0D230B44"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CHPS</w:t>
            </w:r>
          </w:p>
        </w:tc>
        <w:tc>
          <w:tcPr>
            <w:tcW w:w="270" w:type="dxa"/>
          </w:tcPr>
          <w:p w14:paraId="1473E175"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1" w:type="dxa"/>
          </w:tcPr>
          <w:p w14:paraId="3C9D105C"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Watson, Wendy</w:t>
            </w:r>
          </w:p>
          <w:p w14:paraId="70895E81" w14:textId="77777777" w:rsidR="008240F9" w:rsidRDefault="008240F9">
            <w:pPr>
              <w:widowControl w:val="0"/>
              <w:rPr>
                <w:rFonts w:ascii="Arial Narrow" w:eastAsia="Calibri" w:hAnsi="Arial Narrow" w:cs="Times New Roman"/>
                <w:b/>
                <w:sz w:val="20"/>
                <w:szCs w:val="20"/>
              </w:rPr>
            </w:pPr>
          </w:p>
        </w:tc>
        <w:tc>
          <w:tcPr>
            <w:tcW w:w="900" w:type="dxa"/>
          </w:tcPr>
          <w:p w14:paraId="60FB66D5"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PSCI</w:t>
            </w:r>
          </w:p>
          <w:p w14:paraId="27A4EFD8"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449" w:type="dxa"/>
          </w:tcPr>
          <w:p w14:paraId="7D91EB9C"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90" w:type="dxa"/>
          </w:tcPr>
          <w:p w14:paraId="6208BE13" w14:textId="77777777" w:rsidR="008240F9" w:rsidRDefault="008240F9">
            <w:pPr>
              <w:widowControl w:val="0"/>
              <w:rPr>
                <w:rFonts w:ascii="Arial Narrow" w:eastAsia="Calibri" w:hAnsi="Arial Narrow" w:cs="Times New Roman"/>
                <w:b/>
                <w:bCs/>
                <w:sz w:val="20"/>
                <w:szCs w:val="20"/>
              </w:rPr>
            </w:pPr>
          </w:p>
        </w:tc>
        <w:tc>
          <w:tcPr>
            <w:tcW w:w="900" w:type="dxa"/>
          </w:tcPr>
          <w:p w14:paraId="0470C93B" w14:textId="77777777" w:rsidR="008240F9" w:rsidRDefault="008240F9">
            <w:pPr>
              <w:widowControl w:val="0"/>
              <w:rPr>
                <w:rFonts w:ascii="Arial Narrow" w:eastAsia="Calibri" w:hAnsi="Arial Narrow" w:cs="Times New Roman"/>
                <w:sz w:val="20"/>
                <w:szCs w:val="20"/>
              </w:rPr>
            </w:pPr>
          </w:p>
        </w:tc>
        <w:tc>
          <w:tcPr>
            <w:tcW w:w="360" w:type="dxa"/>
          </w:tcPr>
          <w:p w14:paraId="75E4863E" w14:textId="77777777" w:rsidR="008240F9" w:rsidRDefault="008240F9">
            <w:pPr>
              <w:widowControl w:val="0"/>
              <w:rPr>
                <w:rFonts w:ascii="Arial Narrow" w:eastAsia="Calibri" w:hAnsi="Arial Narrow" w:cs="Times New Roman"/>
                <w:sz w:val="20"/>
                <w:szCs w:val="20"/>
              </w:rPr>
            </w:pPr>
          </w:p>
        </w:tc>
      </w:tr>
      <w:tr w:rsidR="008240F9" w14:paraId="0C1F54FE" w14:textId="77777777">
        <w:tc>
          <w:tcPr>
            <w:tcW w:w="1164" w:type="dxa"/>
          </w:tcPr>
          <w:p w14:paraId="7EE433FE" w14:textId="77777777" w:rsidR="008240F9" w:rsidRDefault="008240F9">
            <w:pPr>
              <w:widowControl w:val="0"/>
              <w:rPr>
                <w:rFonts w:ascii="Arial Narrow" w:eastAsia="Calibri" w:hAnsi="Arial Narrow" w:cs="Times New Roman"/>
                <w:b/>
                <w:sz w:val="20"/>
                <w:szCs w:val="20"/>
              </w:rPr>
            </w:pPr>
          </w:p>
        </w:tc>
        <w:tc>
          <w:tcPr>
            <w:tcW w:w="900" w:type="dxa"/>
          </w:tcPr>
          <w:p w14:paraId="13AB88DE" w14:textId="77777777" w:rsidR="008240F9" w:rsidRDefault="008240F9">
            <w:pPr>
              <w:widowControl w:val="0"/>
              <w:rPr>
                <w:rFonts w:ascii="Arial Narrow" w:eastAsia="Calibri" w:hAnsi="Arial Narrow" w:cs="Times New Roman"/>
                <w:bCs/>
                <w:sz w:val="20"/>
                <w:szCs w:val="20"/>
              </w:rPr>
            </w:pPr>
          </w:p>
        </w:tc>
        <w:tc>
          <w:tcPr>
            <w:tcW w:w="540" w:type="dxa"/>
          </w:tcPr>
          <w:p w14:paraId="36AE6E36" w14:textId="77777777" w:rsidR="008240F9" w:rsidRDefault="008240F9">
            <w:pPr>
              <w:widowControl w:val="0"/>
              <w:rPr>
                <w:rFonts w:ascii="Arial Narrow" w:eastAsia="Calibri" w:hAnsi="Arial Narrow" w:cs="Times New Roman"/>
                <w:bCs/>
                <w:sz w:val="20"/>
                <w:szCs w:val="20"/>
              </w:rPr>
            </w:pPr>
          </w:p>
        </w:tc>
        <w:tc>
          <w:tcPr>
            <w:tcW w:w="1170" w:type="dxa"/>
          </w:tcPr>
          <w:p w14:paraId="5CC6E4FB" w14:textId="77777777" w:rsidR="008240F9" w:rsidRDefault="008240F9">
            <w:pPr>
              <w:widowControl w:val="0"/>
              <w:rPr>
                <w:rFonts w:ascii="Arial Narrow" w:eastAsia="Calibri" w:hAnsi="Arial Narrow" w:cs="Times New Roman"/>
                <w:b/>
                <w:sz w:val="20"/>
                <w:szCs w:val="20"/>
              </w:rPr>
            </w:pPr>
          </w:p>
        </w:tc>
        <w:tc>
          <w:tcPr>
            <w:tcW w:w="810" w:type="dxa"/>
          </w:tcPr>
          <w:p w14:paraId="554B6971" w14:textId="77777777" w:rsidR="008240F9" w:rsidRDefault="008240F9">
            <w:pPr>
              <w:widowControl w:val="0"/>
              <w:rPr>
                <w:rFonts w:ascii="Arial Narrow" w:eastAsia="Calibri" w:hAnsi="Arial Narrow" w:cs="Times New Roman"/>
                <w:sz w:val="20"/>
                <w:szCs w:val="20"/>
              </w:rPr>
            </w:pPr>
          </w:p>
        </w:tc>
        <w:tc>
          <w:tcPr>
            <w:tcW w:w="270" w:type="dxa"/>
          </w:tcPr>
          <w:p w14:paraId="49190258" w14:textId="77777777" w:rsidR="008240F9" w:rsidRDefault="008240F9">
            <w:pPr>
              <w:widowControl w:val="0"/>
              <w:rPr>
                <w:rFonts w:ascii="Arial Narrow" w:eastAsia="Calibri" w:hAnsi="Arial Narrow" w:cs="Times New Roman"/>
                <w:sz w:val="20"/>
                <w:szCs w:val="20"/>
              </w:rPr>
            </w:pPr>
          </w:p>
        </w:tc>
        <w:tc>
          <w:tcPr>
            <w:tcW w:w="1531" w:type="dxa"/>
          </w:tcPr>
          <w:p w14:paraId="5F7BD231" w14:textId="77777777" w:rsidR="008240F9" w:rsidRDefault="008240F9">
            <w:pPr>
              <w:widowControl w:val="0"/>
              <w:rPr>
                <w:rFonts w:ascii="Arial Narrow" w:eastAsia="Calibri" w:hAnsi="Arial Narrow" w:cs="Times New Roman"/>
                <w:b/>
                <w:sz w:val="20"/>
                <w:szCs w:val="20"/>
              </w:rPr>
            </w:pPr>
          </w:p>
        </w:tc>
        <w:tc>
          <w:tcPr>
            <w:tcW w:w="900" w:type="dxa"/>
          </w:tcPr>
          <w:p w14:paraId="2C3B950B" w14:textId="77777777" w:rsidR="008240F9" w:rsidRDefault="008240F9">
            <w:pPr>
              <w:widowControl w:val="0"/>
              <w:rPr>
                <w:rFonts w:ascii="Arial Narrow" w:eastAsia="Calibri" w:hAnsi="Arial Narrow" w:cs="Times New Roman"/>
                <w:sz w:val="20"/>
                <w:szCs w:val="20"/>
              </w:rPr>
            </w:pPr>
          </w:p>
        </w:tc>
        <w:tc>
          <w:tcPr>
            <w:tcW w:w="449" w:type="dxa"/>
          </w:tcPr>
          <w:p w14:paraId="04D1886A" w14:textId="77777777" w:rsidR="008240F9" w:rsidRDefault="008240F9">
            <w:pPr>
              <w:widowControl w:val="0"/>
              <w:rPr>
                <w:rFonts w:ascii="Arial Narrow" w:eastAsia="Calibri" w:hAnsi="Arial Narrow" w:cs="Times New Roman"/>
                <w:sz w:val="20"/>
                <w:szCs w:val="20"/>
              </w:rPr>
            </w:pPr>
          </w:p>
        </w:tc>
        <w:tc>
          <w:tcPr>
            <w:tcW w:w="1890" w:type="dxa"/>
          </w:tcPr>
          <w:p w14:paraId="756AED92" w14:textId="77777777" w:rsidR="008240F9" w:rsidRDefault="008240F9">
            <w:pPr>
              <w:widowControl w:val="0"/>
              <w:rPr>
                <w:rFonts w:ascii="Arial Narrow" w:eastAsia="Calibri" w:hAnsi="Arial Narrow" w:cs="Times New Roman"/>
                <w:b/>
                <w:bCs/>
                <w:sz w:val="20"/>
                <w:szCs w:val="20"/>
              </w:rPr>
            </w:pPr>
          </w:p>
        </w:tc>
        <w:tc>
          <w:tcPr>
            <w:tcW w:w="900" w:type="dxa"/>
          </w:tcPr>
          <w:p w14:paraId="2228FA8B" w14:textId="77777777" w:rsidR="008240F9" w:rsidRDefault="008240F9">
            <w:pPr>
              <w:widowControl w:val="0"/>
              <w:rPr>
                <w:rFonts w:ascii="Arial Narrow" w:eastAsia="Calibri" w:hAnsi="Arial Narrow" w:cs="Times New Roman"/>
                <w:sz w:val="20"/>
                <w:szCs w:val="20"/>
              </w:rPr>
            </w:pPr>
          </w:p>
        </w:tc>
        <w:tc>
          <w:tcPr>
            <w:tcW w:w="360" w:type="dxa"/>
          </w:tcPr>
          <w:p w14:paraId="19206DC1" w14:textId="77777777" w:rsidR="008240F9" w:rsidRDefault="008240F9">
            <w:pPr>
              <w:widowControl w:val="0"/>
              <w:rPr>
                <w:rFonts w:ascii="Arial Narrow" w:eastAsia="Calibri" w:hAnsi="Arial Narrow" w:cs="Times New Roman"/>
                <w:sz w:val="20"/>
                <w:szCs w:val="20"/>
              </w:rPr>
            </w:pPr>
          </w:p>
        </w:tc>
      </w:tr>
      <w:tr w:rsidR="008240F9" w14:paraId="1F52D385" w14:textId="77777777">
        <w:trPr>
          <w:trHeight w:val="347"/>
        </w:trPr>
        <w:tc>
          <w:tcPr>
            <w:tcW w:w="1164" w:type="dxa"/>
          </w:tcPr>
          <w:p w14:paraId="290C3984" w14:textId="77777777" w:rsidR="008240F9" w:rsidRDefault="008240F9">
            <w:pPr>
              <w:widowControl w:val="0"/>
              <w:rPr>
                <w:rFonts w:ascii="Arial Narrow" w:eastAsia="Calibri" w:hAnsi="Arial Narrow" w:cs="Times New Roman"/>
                <w:b/>
                <w:sz w:val="20"/>
                <w:szCs w:val="20"/>
              </w:rPr>
            </w:pPr>
          </w:p>
        </w:tc>
        <w:tc>
          <w:tcPr>
            <w:tcW w:w="900" w:type="dxa"/>
          </w:tcPr>
          <w:p w14:paraId="55073AFE" w14:textId="77777777" w:rsidR="008240F9" w:rsidRDefault="008240F9">
            <w:pPr>
              <w:widowControl w:val="0"/>
              <w:rPr>
                <w:rFonts w:ascii="Arial Narrow" w:eastAsia="Calibri" w:hAnsi="Arial Narrow" w:cs="Times New Roman"/>
                <w:sz w:val="20"/>
                <w:szCs w:val="20"/>
              </w:rPr>
            </w:pPr>
          </w:p>
        </w:tc>
        <w:tc>
          <w:tcPr>
            <w:tcW w:w="540" w:type="dxa"/>
          </w:tcPr>
          <w:p w14:paraId="116F0B67" w14:textId="77777777" w:rsidR="008240F9" w:rsidRDefault="008240F9">
            <w:pPr>
              <w:widowControl w:val="0"/>
              <w:rPr>
                <w:rFonts w:ascii="Arial Narrow" w:eastAsia="Calibri" w:hAnsi="Arial Narrow" w:cs="Times New Roman"/>
                <w:sz w:val="20"/>
                <w:szCs w:val="20"/>
              </w:rPr>
            </w:pPr>
          </w:p>
        </w:tc>
        <w:tc>
          <w:tcPr>
            <w:tcW w:w="1170" w:type="dxa"/>
          </w:tcPr>
          <w:p w14:paraId="6C151BD2" w14:textId="77777777" w:rsidR="008240F9" w:rsidRDefault="008240F9">
            <w:pPr>
              <w:widowControl w:val="0"/>
              <w:rPr>
                <w:rFonts w:ascii="Arial Narrow" w:eastAsia="Calibri" w:hAnsi="Arial Narrow" w:cs="Times New Roman"/>
                <w:b/>
                <w:sz w:val="20"/>
                <w:szCs w:val="20"/>
              </w:rPr>
            </w:pPr>
          </w:p>
        </w:tc>
        <w:tc>
          <w:tcPr>
            <w:tcW w:w="810" w:type="dxa"/>
          </w:tcPr>
          <w:p w14:paraId="00D94A58" w14:textId="77777777" w:rsidR="008240F9" w:rsidRDefault="008240F9">
            <w:pPr>
              <w:widowControl w:val="0"/>
              <w:rPr>
                <w:rFonts w:ascii="Arial Narrow" w:eastAsia="Calibri" w:hAnsi="Arial Narrow" w:cs="Times New Roman"/>
                <w:sz w:val="20"/>
                <w:szCs w:val="20"/>
              </w:rPr>
            </w:pPr>
          </w:p>
        </w:tc>
        <w:tc>
          <w:tcPr>
            <w:tcW w:w="270" w:type="dxa"/>
          </w:tcPr>
          <w:p w14:paraId="2B05B99C" w14:textId="77777777" w:rsidR="008240F9" w:rsidRDefault="008240F9">
            <w:pPr>
              <w:widowControl w:val="0"/>
              <w:rPr>
                <w:rFonts w:ascii="Arial Narrow" w:eastAsia="Calibri" w:hAnsi="Arial Narrow" w:cs="Times New Roman"/>
                <w:sz w:val="20"/>
                <w:szCs w:val="20"/>
              </w:rPr>
            </w:pPr>
          </w:p>
        </w:tc>
        <w:tc>
          <w:tcPr>
            <w:tcW w:w="1531" w:type="dxa"/>
          </w:tcPr>
          <w:p w14:paraId="15AE4C86" w14:textId="77777777" w:rsidR="008240F9" w:rsidRDefault="008240F9">
            <w:pPr>
              <w:widowControl w:val="0"/>
              <w:rPr>
                <w:rFonts w:ascii="Arial Narrow" w:eastAsia="Calibri" w:hAnsi="Arial Narrow" w:cs="Times New Roman"/>
                <w:b/>
                <w:sz w:val="20"/>
                <w:szCs w:val="20"/>
              </w:rPr>
            </w:pPr>
          </w:p>
        </w:tc>
        <w:tc>
          <w:tcPr>
            <w:tcW w:w="900" w:type="dxa"/>
          </w:tcPr>
          <w:p w14:paraId="5ABA6E28" w14:textId="77777777" w:rsidR="008240F9" w:rsidRDefault="008240F9">
            <w:pPr>
              <w:widowControl w:val="0"/>
              <w:rPr>
                <w:rFonts w:ascii="Arial Narrow" w:eastAsia="Calibri" w:hAnsi="Arial Narrow" w:cs="Times New Roman"/>
                <w:sz w:val="20"/>
                <w:szCs w:val="20"/>
              </w:rPr>
            </w:pPr>
          </w:p>
        </w:tc>
        <w:tc>
          <w:tcPr>
            <w:tcW w:w="449" w:type="dxa"/>
          </w:tcPr>
          <w:p w14:paraId="3D20E2F0" w14:textId="77777777" w:rsidR="008240F9" w:rsidRDefault="008240F9">
            <w:pPr>
              <w:widowControl w:val="0"/>
              <w:rPr>
                <w:rFonts w:ascii="Arial Narrow" w:eastAsia="Calibri" w:hAnsi="Arial Narrow" w:cs="Times New Roman"/>
                <w:sz w:val="20"/>
                <w:szCs w:val="20"/>
              </w:rPr>
            </w:pPr>
          </w:p>
        </w:tc>
        <w:tc>
          <w:tcPr>
            <w:tcW w:w="3150" w:type="dxa"/>
            <w:gridSpan w:val="3"/>
            <w:shd w:val="clear" w:color="auto" w:fill="E2EFD9"/>
          </w:tcPr>
          <w:p w14:paraId="31AEF0A6" w14:textId="77777777" w:rsidR="008240F9" w:rsidRDefault="001B2A5B">
            <w:pPr>
              <w:widowControl w:val="0"/>
              <w:rPr>
                <w:rFonts w:ascii="Arial Narrow" w:eastAsia="Calibri" w:hAnsi="Arial Narrow" w:cs="Times New Roman"/>
                <w:b/>
                <w:sz w:val="20"/>
                <w:szCs w:val="20"/>
              </w:rPr>
            </w:pPr>
            <w:r>
              <w:rPr>
                <w:rFonts w:ascii="Arial Narrow" w:eastAsia="Calibri" w:hAnsi="Arial Narrow" w:cs="Times New Roman"/>
                <w:b/>
                <w:sz w:val="20"/>
                <w:szCs w:val="20"/>
              </w:rPr>
              <w:t>NON-VOTING SENATORS</w:t>
            </w:r>
          </w:p>
        </w:tc>
      </w:tr>
      <w:tr w:rsidR="008240F9" w14:paraId="79D85586" w14:textId="77777777">
        <w:tc>
          <w:tcPr>
            <w:tcW w:w="1164" w:type="dxa"/>
          </w:tcPr>
          <w:p w14:paraId="4789462B" w14:textId="77777777" w:rsidR="008240F9" w:rsidRDefault="008240F9">
            <w:pPr>
              <w:widowControl w:val="0"/>
              <w:rPr>
                <w:rFonts w:ascii="Arial Narrow" w:eastAsia="Calibri" w:hAnsi="Arial Narrow" w:cs="Times New Roman"/>
                <w:b/>
                <w:sz w:val="20"/>
                <w:szCs w:val="20"/>
              </w:rPr>
            </w:pPr>
          </w:p>
        </w:tc>
        <w:tc>
          <w:tcPr>
            <w:tcW w:w="900" w:type="dxa"/>
          </w:tcPr>
          <w:p w14:paraId="7855C9F1" w14:textId="77777777" w:rsidR="008240F9" w:rsidRDefault="008240F9">
            <w:pPr>
              <w:widowControl w:val="0"/>
              <w:rPr>
                <w:rFonts w:ascii="Arial Narrow" w:eastAsia="Calibri" w:hAnsi="Arial Narrow" w:cs="Times New Roman"/>
                <w:sz w:val="20"/>
                <w:szCs w:val="20"/>
              </w:rPr>
            </w:pPr>
          </w:p>
        </w:tc>
        <w:tc>
          <w:tcPr>
            <w:tcW w:w="540" w:type="dxa"/>
          </w:tcPr>
          <w:p w14:paraId="0E311917" w14:textId="77777777" w:rsidR="008240F9" w:rsidRDefault="008240F9">
            <w:pPr>
              <w:widowControl w:val="0"/>
              <w:rPr>
                <w:rFonts w:ascii="Arial Narrow" w:eastAsia="Calibri" w:hAnsi="Arial Narrow" w:cs="Times New Roman"/>
                <w:sz w:val="20"/>
                <w:szCs w:val="20"/>
                <w:highlight w:val="yellow"/>
              </w:rPr>
            </w:pPr>
          </w:p>
        </w:tc>
        <w:tc>
          <w:tcPr>
            <w:tcW w:w="1170" w:type="dxa"/>
          </w:tcPr>
          <w:p w14:paraId="0C9C489F" w14:textId="77777777" w:rsidR="008240F9" w:rsidRDefault="008240F9">
            <w:pPr>
              <w:widowControl w:val="0"/>
              <w:rPr>
                <w:rFonts w:ascii="Arial Narrow" w:eastAsia="Calibri" w:hAnsi="Arial Narrow" w:cs="Times New Roman"/>
                <w:b/>
                <w:sz w:val="20"/>
                <w:szCs w:val="20"/>
              </w:rPr>
            </w:pPr>
          </w:p>
        </w:tc>
        <w:tc>
          <w:tcPr>
            <w:tcW w:w="810" w:type="dxa"/>
          </w:tcPr>
          <w:p w14:paraId="629AB741" w14:textId="77777777" w:rsidR="008240F9" w:rsidRDefault="008240F9">
            <w:pPr>
              <w:widowControl w:val="0"/>
              <w:rPr>
                <w:rFonts w:ascii="Arial Narrow" w:eastAsia="Calibri" w:hAnsi="Arial Narrow" w:cs="Times New Roman"/>
                <w:sz w:val="20"/>
                <w:szCs w:val="20"/>
              </w:rPr>
            </w:pPr>
          </w:p>
        </w:tc>
        <w:tc>
          <w:tcPr>
            <w:tcW w:w="270" w:type="dxa"/>
          </w:tcPr>
          <w:p w14:paraId="64751AFE" w14:textId="77777777" w:rsidR="008240F9" w:rsidRDefault="008240F9">
            <w:pPr>
              <w:widowControl w:val="0"/>
              <w:rPr>
                <w:rFonts w:ascii="Arial Narrow" w:eastAsia="Calibri" w:hAnsi="Arial Narrow" w:cs="Times New Roman"/>
                <w:sz w:val="20"/>
                <w:szCs w:val="20"/>
              </w:rPr>
            </w:pPr>
          </w:p>
        </w:tc>
        <w:tc>
          <w:tcPr>
            <w:tcW w:w="1531" w:type="dxa"/>
          </w:tcPr>
          <w:p w14:paraId="7B996F11" w14:textId="77777777" w:rsidR="008240F9" w:rsidRDefault="008240F9">
            <w:pPr>
              <w:widowControl w:val="0"/>
              <w:rPr>
                <w:rFonts w:ascii="Arial Narrow" w:eastAsia="Calibri" w:hAnsi="Arial Narrow" w:cs="Times New Roman"/>
                <w:b/>
                <w:sz w:val="20"/>
                <w:szCs w:val="20"/>
              </w:rPr>
            </w:pPr>
          </w:p>
        </w:tc>
        <w:tc>
          <w:tcPr>
            <w:tcW w:w="900" w:type="dxa"/>
          </w:tcPr>
          <w:p w14:paraId="4846D57D" w14:textId="77777777" w:rsidR="008240F9" w:rsidRDefault="008240F9">
            <w:pPr>
              <w:widowControl w:val="0"/>
              <w:rPr>
                <w:rFonts w:ascii="Arial Narrow" w:eastAsia="Calibri" w:hAnsi="Arial Narrow" w:cs="Times New Roman"/>
                <w:sz w:val="20"/>
                <w:szCs w:val="20"/>
              </w:rPr>
            </w:pPr>
          </w:p>
        </w:tc>
        <w:tc>
          <w:tcPr>
            <w:tcW w:w="449" w:type="dxa"/>
          </w:tcPr>
          <w:p w14:paraId="6078EF0E" w14:textId="77777777" w:rsidR="008240F9" w:rsidRDefault="008240F9">
            <w:pPr>
              <w:widowControl w:val="0"/>
              <w:rPr>
                <w:rFonts w:ascii="Arial Narrow" w:eastAsia="Calibri" w:hAnsi="Arial Narrow" w:cs="Times New Roman"/>
                <w:sz w:val="20"/>
                <w:szCs w:val="20"/>
              </w:rPr>
            </w:pPr>
          </w:p>
        </w:tc>
        <w:tc>
          <w:tcPr>
            <w:tcW w:w="1890" w:type="dxa"/>
          </w:tcPr>
          <w:p w14:paraId="1A77D357" w14:textId="77777777" w:rsidR="008240F9" w:rsidRDefault="001B2A5B">
            <w:pPr>
              <w:widowControl w:val="0"/>
              <w:rPr>
                <w:rFonts w:ascii="Arial Narrow" w:hAnsi="Arial Narrow" w:cs="Calibri"/>
              </w:rPr>
            </w:pPr>
            <w:r>
              <w:rPr>
                <w:rFonts w:ascii="Arial Narrow" w:hAnsi="Arial Narrow" w:cs="Calibri"/>
              </w:rPr>
              <w:t>Andrea Ortiz</w:t>
            </w:r>
          </w:p>
        </w:tc>
        <w:tc>
          <w:tcPr>
            <w:tcW w:w="900" w:type="dxa"/>
          </w:tcPr>
          <w:p w14:paraId="01F36FA0"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GSC</w:t>
            </w:r>
          </w:p>
        </w:tc>
        <w:tc>
          <w:tcPr>
            <w:tcW w:w="360" w:type="dxa"/>
          </w:tcPr>
          <w:p w14:paraId="730DF762" w14:textId="77777777" w:rsidR="008240F9" w:rsidRDefault="008240F9">
            <w:pPr>
              <w:widowControl w:val="0"/>
              <w:rPr>
                <w:rFonts w:ascii="Arial Narrow" w:eastAsia="Calibri" w:hAnsi="Arial Narrow" w:cs="Times New Roman"/>
                <w:sz w:val="20"/>
                <w:szCs w:val="20"/>
              </w:rPr>
            </w:pPr>
          </w:p>
        </w:tc>
      </w:tr>
      <w:tr w:rsidR="008240F9" w14:paraId="69ECBAF6" w14:textId="77777777">
        <w:tc>
          <w:tcPr>
            <w:tcW w:w="1164" w:type="dxa"/>
          </w:tcPr>
          <w:p w14:paraId="7B55EE3C" w14:textId="77777777" w:rsidR="008240F9" w:rsidRDefault="008240F9">
            <w:pPr>
              <w:widowControl w:val="0"/>
              <w:rPr>
                <w:rFonts w:ascii="Arial Narrow" w:eastAsia="Calibri" w:hAnsi="Arial Narrow" w:cs="Times New Roman"/>
                <w:b/>
                <w:sz w:val="20"/>
                <w:szCs w:val="20"/>
                <w:highlight w:val="yellow"/>
              </w:rPr>
            </w:pPr>
          </w:p>
        </w:tc>
        <w:tc>
          <w:tcPr>
            <w:tcW w:w="900" w:type="dxa"/>
          </w:tcPr>
          <w:p w14:paraId="2AA17E0B" w14:textId="77777777" w:rsidR="008240F9" w:rsidRDefault="008240F9">
            <w:pPr>
              <w:widowControl w:val="0"/>
              <w:rPr>
                <w:rFonts w:ascii="Arial Narrow" w:eastAsia="Calibri" w:hAnsi="Arial Narrow" w:cs="Times New Roman"/>
                <w:sz w:val="20"/>
                <w:szCs w:val="20"/>
                <w:highlight w:val="yellow"/>
              </w:rPr>
            </w:pPr>
          </w:p>
        </w:tc>
        <w:tc>
          <w:tcPr>
            <w:tcW w:w="540" w:type="dxa"/>
          </w:tcPr>
          <w:p w14:paraId="106D246C" w14:textId="77777777" w:rsidR="008240F9" w:rsidRDefault="008240F9">
            <w:pPr>
              <w:widowControl w:val="0"/>
              <w:rPr>
                <w:rFonts w:ascii="Arial Narrow" w:eastAsia="Calibri" w:hAnsi="Arial Narrow" w:cs="Times New Roman"/>
                <w:sz w:val="20"/>
                <w:szCs w:val="20"/>
              </w:rPr>
            </w:pPr>
          </w:p>
        </w:tc>
        <w:tc>
          <w:tcPr>
            <w:tcW w:w="1170" w:type="dxa"/>
          </w:tcPr>
          <w:p w14:paraId="461AEE18" w14:textId="77777777" w:rsidR="008240F9" w:rsidRDefault="008240F9">
            <w:pPr>
              <w:widowControl w:val="0"/>
              <w:rPr>
                <w:rFonts w:ascii="Arial Narrow" w:eastAsia="Calibri" w:hAnsi="Arial Narrow" w:cs="Times New Roman"/>
                <w:b/>
                <w:sz w:val="20"/>
                <w:szCs w:val="20"/>
                <w:highlight w:val="yellow"/>
              </w:rPr>
            </w:pPr>
          </w:p>
        </w:tc>
        <w:tc>
          <w:tcPr>
            <w:tcW w:w="810" w:type="dxa"/>
          </w:tcPr>
          <w:p w14:paraId="122CE4AA" w14:textId="77777777" w:rsidR="008240F9" w:rsidRDefault="008240F9">
            <w:pPr>
              <w:widowControl w:val="0"/>
              <w:rPr>
                <w:rFonts w:ascii="Arial Narrow" w:eastAsia="Calibri" w:hAnsi="Arial Narrow" w:cs="Times New Roman"/>
                <w:sz w:val="20"/>
                <w:szCs w:val="20"/>
                <w:highlight w:val="yellow"/>
              </w:rPr>
            </w:pPr>
          </w:p>
        </w:tc>
        <w:tc>
          <w:tcPr>
            <w:tcW w:w="270" w:type="dxa"/>
          </w:tcPr>
          <w:p w14:paraId="5F4D0E58" w14:textId="77777777" w:rsidR="008240F9" w:rsidRDefault="008240F9">
            <w:pPr>
              <w:widowControl w:val="0"/>
              <w:rPr>
                <w:rFonts w:ascii="Arial Narrow" w:eastAsia="Calibri" w:hAnsi="Arial Narrow" w:cs="Times New Roman"/>
                <w:sz w:val="20"/>
                <w:szCs w:val="20"/>
              </w:rPr>
            </w:pPr>
          </w:p>
        </w:tc>
        <w:tc>
          <w:tcPr>
            <w:tcW w:w="1531" w:type="dxa"/>
          </w:tcPr>
          <w:p w14:paraId="2A2C35D7" w14:textId="77777777" w:rsidR="008240F9" w:rsidRDefault="008240F9">
            <w:pPr>
              <w:widowControl w:val="0"/>
              <w:rPr>
                <w:rFonts w:ascii="Arial Narrow" w:eastAsia="Calibri" w:hAnsi="Arial Narrow" w:cs="Times New Roman"/>
                <w:b/>
                <w:sz w:val="20"/>
                <w:szCs w:val="20"/>
              </w:rPr>
            </w:pPr>
          </w:p>
        </w:tc>
        <w:tc>
          <w:tcPr>
            <w:tcW w:w="900" w:type="dxa"/>
          </w:tcPr>
          <w:p w14:paraId="7D1A33D9" w14:textId="77777777" w:rsidR="008240F9" w:rsidRDefault="008240F9">
            <w:pPr>
              <w:widowControl w:val="0"/>
              <w:rPr>
                <w:rFonts w:ascii="Arial Narrow" w:eastAsia="Calibri" w:hAnsi="Arial Narrow" w:cs="Times New Roman"/>
                <w:sz w:val="20"/>
                <w:szCs w:val="20"/>
              </w:rPr>
            </w:pPr>
          </w:p>
        </w:tc>
        <w:tc>
          <w:tcPr>
            <w:tcW w:w="449" w:type="dxa"/>
          </w:tcPr>
          <w:p w14:paraId="7143F541" w14:textId="77777777" w:rsidR="008240F9" w:rsidRDefault="008240F9">
            <w:pPr>
              <w:widowControl w:val="0"/>
              <w:rPr>
                <w:rFonts w:ascii="Arial Narrow" w:eastAsia="Calibri" w:hAnsi="Arial Narrow" w:cs="Times New Roman"/>
                <w:sz w:val="20"/>
                <w:szCs w:val="20"/>
              </w:rPr>
            </w:pPr>
          </w:p>
        </w:tc>
        <w:tc>
          <w:tcPr>
            <w:tcW w:w="1890" w:type="dxa"/>
          </w:tcPr>
          <w:p w14:paraId="5724AE55"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Devon Skinner</w:t>
            </w:r>
          </w:p>
        </w:tc>
        <w:tc>
          <w:tcPr>
            <w:tcW w:w="900" w:type="dxa"/>
          </w:tcPr>
          <w:p w14:paraId="3540C620" w14:textId="77777777" w:rsidR="008240F9" w:rsidRDefault="001B2A5B">
            <w:pPr>
              <w:widowControl w:val="0"/>
              <w:rPr>
                <w:rFonts w:ascii="Arial Narrow" w:eastAsia="Calibri" w:hAnsi="Arial Narrow" w:cs="Times New Roman"/>
                <w:sz w:val="20"/>
                <w:szCs w:val="20"/>
              </w:rPr>
            </w:pPr>
            <w:r>
              <w:rPr>
                <w:rFonts w:ascii="Arial Narrow" w:eastAsia="Calibri" w:hAnsi="Arial Narrow" w:cs="Times New Roman"/>
                <w:sz w:val="20"/>
                <w:szCs w:val="20"/>
              </w:rPr>
              <w:t>SGA</w:t>
            </w:r>
          </w:p>
        </w:tc>
        <w:tc>
          <w:tcPr>
            <w:tcW w:w="360" w:type="dxa"/>
          </w:tcPr>
          <w:p w14:paraId="10FD8BE6" w14:textId="77777777" w:rsidR="008240F9" w:rsidRDefault="008240F9">
            <w:pPr>
              <w:widowControl w:val="0"/>
              <w:rPr>
                <w:rFonts w:ascii="Arial Narrow" w:eastAsia="Calibri" w:hAnsi="Arial Narrow" w:cs="Times New Roman"/>
                <w:sz w:val="20"/>
                <w:szCs w:val="20"/>
              </w:rPr>
            </w:pPr>
          </w:p>
        </w:tc>
      </w:tr>
      <w:tr w:rsidR="008240F9" w14:paraId="3C944645" w14:textId="77777777">
        <w:trPr>
          <w:trHeight w:val="212"/>
        </w:trPr>
        <w:tc>
          <w:tcPr>
            <w:tcW w:w="1164" w:type="dxa"/>
          </w:tcPr>
          <w:p w14:paraId="39CD695A" w14:textId="77777777" w:rsidR="008240F9" w:rsidRDefault="008240F9">
            <w:pPr>
              <w:widowControl w:val="0"/>
              <w:rPr>
                <w:rFonts w:ascii="Arial Narrow" w:eastAsia="Calibri" w:hAnsi="Arial Narrow" w:cs="Times New Roman"/>
                <w:b/>
                <w:sz w:val="20"/>
                <w:szCs w:val="20"/>
              </w:rPr>
            </w:pPr>
          </w:p>
        </w:tc>
        <w:tc>
          <w:tcPr>
            <w:tcW w:w="900" w:type="dxa"/>
          </w:tcPr>
          <w:p w14:paraId="184F7073" w14:textId="77777777" w:rsidR="008240F9" w:rsidRDefault="008240F9">
            <w:pPr>
              <w:widowControl w:val="0"/>
              <w:rPr>
                <w:rFonts w:ascii="Arial Narrow" w:eastAsia="Calibri" w:hAnsi="Arial Narrow" w:cs="Times New Roman"/>
                <w:sz w:val="20"/>
                <w:szCs w:val="20"/>
              </w:rPr>
            </w:pPr>
          </w:p>
        </w:tc>
        <w:tc>
          <w:tcPr>
            <w:tcW w:w="540" w:type="dxa"/>
          </w:tcPr>
          <w:p w14:paraId="3A999B95" w14:textId="77777777" w:rsidR="008240F9" w:rsidRDefault="008240F9">
            <w:pPr>
              <w:widowControl w:val="0"/>
              <w:rPr>
                <w:rFonts w:ascii="Arial Narrow" w:eastAsia="Calibri" w:hAnsi="Arial Narrow" w:cs="Times New Roman"/>
                <w:sz w:val="20"/>
                <w:szCs w:val="20"/>
              </w:rPr>
            </w:pPr>
          </w:p>
        </w:tc>
        <w:tc>
          <w:tcPr>
            <w:tcW w:w="1170" w:type="dxa"/>
          </w:tcPr>
          <w:p w14:paraId="31F278A0" w14:textId="77777777" w:rsidR="008240F9" w:rsidRDefault="008240F9">
            <w:pPr>
              <w:widowControl w:val="0"/>
              <w:rPr>
                <w:rFonts w:ascii="Arial Narrow" w:eastAsia="Calibri" w:hAnsi="Arial Narrow" w:cs="Times New Roman"/>
                <w:b/>
                <w:sz w:val="20"/>
                <w:szCs w:val="20"/>
              </w:rPr>
            </w:pPr>
          </w:p>
        </w:tc>
        <w:tc>
          <w:tcPr>
            <w:tcW w:w="810" w:type="dxa"/>
          </w:tcPr>
          <w:p w14:paraId="3E0A4F44" w14:textId="77777777" w:rsidR="008240F9" w:rsidRDefault="008240F9">
            <w:pPr>
              <w:widowControl w:val="0"/>
              <w:rPr>
                <w:rFonts w:ascii="Arial Narrow" w:eastAsia="Calibri" w:hAnsi="Arial Narrow" w:cs="Times New Roman"/>
                <w:sz w:val="20"/>
                <w:szCs w:val="20"/>
              </w:rPr>
            </w:pPr>
          </w:p>
        </w:tc>
        <w:tc>
          <w:tcPr>
            <w:tcW w:w="270" w:type="dxa"/>
          </w:tcPr>
          <w:p w14:paraId="2C8FC5F0" w14:textId="77777777" w:rsidR="008240F9" w:rsidRDefault="008240F9">
            <w:pPr>
              <w:widowControl w:val="0"/>
              <w:rPr>
                <w:rFonts w:ascii="Arial Narrow" w:eastAsia="Calibri" w:hAnsi="Arial Narrow" w:cs="Times New Roman"/>
                <w:sz w:val="20"/>
                <w:szCs w:val="20"/>
              </w:rPr>
            </w:pPr>
          </w:p>
        </w:tc>
        <w:tc>
          <w:tcPr>
            <w:tcW w:w="1531" w:type="dxa"/>
          </w:tcPr>
          <w:p w14:paraId="22A940B0" w14:textId="77777777" w:rsidR="008240F9" w:rsidRDefault="008240F9">
            <w:pPr>
              <w:widowControl w:val="0"/>
              <w:rPr>
                <w:rFonts w:ascii="Arial Narrow" w:eastAsia="Calibri" w:hAnsi="Arial Narrow" w:cs="Times New Roman"/>
                <w:b/>
                <w:sz w:val="20"/>
                <w:szCs w:val="20"/>
              </w:rPr>
            </w:pPr>
          </w:p>
        </w:tc>
        <w:tc>
          <w:tcPr>
            <w:tcW w:w="900" w:type="dxa"/>
          </w:tcPr>
          <w:p w14:paraId="522351C4" w14:textId="77777777" w:rsidR="008240F9" w:rsidRDefault="008240F9">
            <w:pPr>
              <w:widowControl w:val="0"/>
              <w:rPr>
                <w:rFonts w:ascii="Arial Narrow" w:eastAsia="Calibri" w:hAnsi="Arial Narrow" w:cs="Times New Roman"/>
                <w:sz w:val="20"/>
                <w:szCs w:val="20"/>
              </w:rPr>
            </w:pPr>
          </w:p>
        </w:tc>
        <w:tc>
          <w:tcPr>
            <w:tcW w:w="449" w:type="dxa"/>
          </w:tcPr>
          <w:p w14:paraId="30049E07" w14:textId="77777777" w:rsidR="008240F9" w:rsidRDefault="008240F9">
            <w:pPr>
              <w:widowControl w:val="0"/>
              <w:rPr>
                <w:rFonts w:ascii="Arial Narrow" w:eastAsia="Calibri" w:hAnsi="Arial Narrow" w:cs="Times New Roman"/>
                <w:sz w:val="20"/>
                <w:szCs w:val="20"/>
              </w:rPr>
            </w:pPr>
          </w:p>
        </w:tc>
        <w:tc>
          <w:tcPr>
            <w:tcW w:w="1890" w:type="dxa"/>
          </w:tcPr>
          <w:p w14:paraId="3C2F3382" w14:textId="77777777" w:rsidR="008240F9" w:rsidRDefault="008240F9">
            <w:pPr>
              <w:widowControl w:val="0"/>
              <w:rPr>
                <w:rFonts w:ascii="Arial Narrow" w:eastAsia="Calibri" w:hAnsi="Arial Narrow" w:cs="Times New Roman"/>
                <w:sz w:val="20"/>
                <w:szCs w:val="20"/>
              </w:rPr>
            </w:pPr>
          </w:p>
        </w:tc>
        <w:tc>
          <w:tcPr>
            <w:tcW w:w="900" w:type="dxa"/>
          </w:tcPr>
          <w:p w14:paraId="79D7C835" w14:textId="77777777" w:rsidR="008240F9" w:rsidRDefault="008240F9">
            <w:pPr>
              <w:widowControl w:val="0"/>
              <w:rPr>
                <w:rFonts w:ascii="Arial Narrow" w:eastAsia="Calibri" w:hAnsi="Arial Narrow" w:cs="Times New Roman"/>
                <w:sz w:val="20"/>
                <w:szCs w:val="20"/>
              </w:rPr>
            </w:pPr>
          </w:p>
        </w:tc>
        <w:tc>
          <w:tcPr>
            <w:tcW w:w="360" w:type="dxa"/>
          </w:tcPr>
          <w:p w14:paraId="66288C1E" w14:textId="77777777" w:rsidR="008240F9" w:rsidRDefault="008240F9">
            <w:pPr>
              <w:widowControl w:val="0"/>
              <w:rPr>
                <w:rFonts w:ascii="Arial Narrow" w:eastAsia="Calibri" w:hAnsi="Arial Narrow" w:cs="Times New Roman"/>
                <w:sz w:val="20"/>
                <w:szCs w:val="20"/>
              </w:rPr>
            </w:pPr>
          </w:p>
        </w:tc>
      </w:tr>
      <w:tr w:rsidR="008240F9" w14:paraId="0B6EF707" w14:textId="77777777">
        <w:trPr>
          <w:trHeight w:val="248"/>
        </w:trPr>
        <w:tc>
          <w:tcPr>
            <w:tcW w:w="1164" w:type="dxa"/>
          </w:tcPr>
          <w:p w14:paraId="1F58AA12" w14:textId="77777777" w:rsidR="008240F9" w:rsidRDefault="008240F9">
            <w:pPr>
              <w:widowControl w:val="0"/>
              <w:rPr>
                <w:rFonts w:ascii="Arial Narrow" w:eastAsia="Calibri" w:hAnsi="Arial Narrow" w:cs="Times New Roman"/>
                <w:b/>
                <w:sz w:val="20"/>
                <w:szCs w:val="20"/>
              </w:rPr>
            </w:pPr>
          </w:p>
        </w:tc>
        <w:tc>
          <w:tcPr>
            <w:tcW w:w="900" w:type="dxa"/>
          </w:tcPr>
          <w:p w14:paraId="278148AF" w14:textId="77777777" w:rsidR="008240F9" w:rsidRDefault="008240F9">
            <w:pPr>
              <w:widowControl w:val="0"/>
              <w:rPr>
                <w:rFonts w:ascii="Arial Narrow" w:eastAsia="Calibri" w:hAnsi="Arial Narrow" w:cs="Times New Roman"/>
                <w:sz w:val="20"/>
                <w:szCs w:val="20"/>
              </w:rPr>
            </w:pPr>
          </w:p>
        </w:tc>
        <w:tc>
          <w:tcPr>
            <w:tcW w:w="540" w:type="dxa"/>
          </w:tcPr>
          <w:p w14:paraId="25CE3ABE" w14:textId="77777777" w:rsidR="008240F9" w:rsidRDefault="008240F9">
            <w:pPr>
              <w:widowControl w:val="0"/>
              <w:rPr>
                <w:rFonts w:ascii="Arial Narrow" w:eastAsia="Calibri" w:hAnsi="Arial Narrow" w:cs="Times New Roman"/>
                <w:sz w:val="20"/>
                <w:szCs w:val="20"/>
              </w:rPr>
            </w:pPr>
          </w:p>
        </w:tc>
        <w:tc>
          <w:tcPr>
            <w:tcW w:w="1170" w:type="dxa"/>
          </w:tcPr>
          <w:p w14:paraId="73B04457" w14:textId="77777777" w:rsidR="008240F9" w:rsidRDefault="008240F9">
            <w:pPr>
              <w:widowControl w:val="0"/>
              <w:rPr>
                <w:rFonts w:ascii="Arial Narrow" w:eastAsia="Calibri" w:hAnsi="Arial Narrow" w:cs="Times New Roman"/>
                <w:b/>
                <w:sz w:val="20"/>
                <w:szCs w:val="20"/>
              </w:rPr>
            </w:pPr>
          </w:p>
        </w:tc>
        <w:tc>
          <w:tcPr>
            <w:tcW w:w="810" w:type="dxa"/>
          </w:tcPr>
          <w:p w14:paraId="4C3ABC16" w14:textId="77777777" w:rsidR="008240F9" w:rsidRDefault="008240F9">
            <w:pPr>
              <w:widowControl w:val="0"/>
              <w:rPr>
                <w:rFonts w:ascii="Arial Narrow" w:eastAsia="Calibri" w:hAnsi="Arial Narrow" w:cs="Times New Roman"/>
                <w:sz w:val="20"/>
                <w:szCs w:val="20"/>
              </w:rPr>
            </w:pPr>
          </w:p>
        </w:tc>
        <w:tc>
          <w:tcPr>
            <w:tcW w:w="270" w:type="dxa"/>
          </w:tcPr>
          <w:p w14:paraId="044E62D9" w14:textId="77777777" w:rsidR="008240F9" w:rsidRDefault="008240F9">
            <w:pPr>
              <w:widowControl w:val="0"/>
              <w:rPr>
                <w:rFonts w:ascii="Arial Narrow" w:eastAsia="Calibri" w:hAnsi="Arial Narrow" w:cs="Times New Roman"/>
                <w:sz w:val="20"/>
                <w:szCs w:val="20"/>
              </w:rPr>
            </w:pPr>
          </w:p>
        </w:tc>
        <w:tc>
          <w:tcPr>
            <w:tcW w:w="1531" w:type="dxa"/>
          </w:tcPr>
          <w:p w14:paraId="4E32E3EA" w14:textId="77777777" w:rsidR="008240F9" w:rsidRDefault="008240F9">
            <w:pPr>
              <w:widowControl w:val="0"/>
              <w:rPr>
                <w:rFonts w:ascii="Arial Narrow" w:eastAsia="Calibri" w:hAnsi="Arial Narrow" w:cs="Times New Roman"/>
                <w:b/>
                <w:sz w:val="20"/>
                <w:szCs w:val="20"/>
              </w:rPr>
            </w:pPr>
          </w:p>
        </w:tc>
        <w:tc>
          <w:tcPr>
            <w:tcW w:w="900" w:type="dxa"/>
          </w:tcPr>
          <w:p w14:paraId="115E73FC" w14:textId="77777777" w:rsidR="008240F9" w:rsidRDefault="008240F9">
            <w:pPr>
              <w:widowControl w:val="0"/>
              <w:rPr>
                <w:rFonts w:ascii="Arial Narrow" w:eastAsia="Calibri" w:hAnsi="Arial Narrow" w:cs="Times New Roman"/>
                <w:sz w:val="20"/>
                <w:szCs w:val="20"/>
              </w:rPr>
            </w:pPr>
          </w:p>
        </w:tc>
        <w:tc>
          <w:tcPr>
            <w:tcW w:w="449" w:type="dxa"/>
          </w:tcPr>
          <w:p w14:paraId="6F943434" w14:textId="77777777" w:rsidR="008240F9" w:rsidRDefault="008240F9">
            <w:pPr>
              <w:widowControl w:val="0"/>
              <w:rPr>
                <w:rFonts w:ascii="Arial Narrow" w:eastAsia="Calibri" w:hAnsi="Arial Narrow" w:cs="Times New Roman"/>
                <w:sz w:val="20"/>
                <w:szCs w:val="20"/>
              </w:rPr>
            </w:pPr>
          </w:p>
        </w:tc>
        <w:tc>
          <w:tcPr>
            <w:tcW w:w="3150" w:type="dxa"/>
            <w:gridSpan w:val="3"/>
            <w:shd w:val="clear" w:color="auto" w:fill="E2EFD9"/>
          </w:tcPr>
          <w:p w14:paraId="23A3AECC" w14:textId="77777777" w:rsidR="008240F9" w:rsidRDefault="001B2A5B">
            <w:pPr>
              <w:widowControl w:val="0"/>
              <w:ind w:right="-1372"/>
              <w:rPr>
                <w:rFonts w:ascii="Arial Narrow" w:eastAsia="Calibri" w:hAnsi="Arial Narrow" w:cs="Times New Roman"/>
                <w:b/>
                <w:sz w:val="20"/>
                <w:szCs w:val="20"/>
              </w:rPr>
            </w:pPr>
            <w:r>
              <w:rPr>
                <w:rFonts w:ascii="Arial Narrow" w:eastAsia="Calibri" w:hAnsi="Arial Narrow" w:cs="Times New Roman"/>
                <w:b/>
                <w:sz w:val="20"/>
                <w:szCs w:val="20"/>
              </w:rPr>
              <w:t xml:space="preserve">NON-VOTING SUBSTITUTES </w:t>
            </w:r>
          </w:p>
          <w:p w14:paraId="59757DFB" w14:textId="77777777" w:rsidR="008240F9" w:rsidRDefault="008240F9">
            <w:pPr>
              <w:widowControl w:val="0"/>
              <w:rPr>
                <w:rFonts w:ascii="Arial Narrow" w:eastAsia="Calibri" w:hAnsi="Arial Narrow" w:cs="Times New Roman"/>
                <w:b/>
                <w:sz w:val="20"/>
                <w:szCs w:val="20"/>
              </w:rPr>
            </w:pPr>
          </w:p>
        </w:tc>
      </w:tr>
      <w:tr w:rsidR="008240F9" w14:paraId="4FDE56BA" w14:textId="77777777">
        <w:tc>
          <w:tcPr>
            <w:tcW w:w="1164" w:type="dxa"/>
          </w:tcPr>
          <w:p w14:paraId="3B079026" w14:textId="77777777" w:rsidR="008240F9" w:rsidRDefault="008240F9">
            <w:pPr>
              <w:widowControl w:val="0"/>
              <w:rPr>
                <w:rFonts w:ascii="Arial Narrow" w:eastAsia="Calibri" w:hAnsi="Arial Narrow" w:cs="Times New Roman"/>
                <w:b/>
                <w:sz w:val="20"/>
                <w:szCs w:val="20"/>
              </w:rPr>
            </w:pPr>
          </w:p>
        </w:tc>
        <w:tc>
          <w:tcPr>
            <w:tcW w:w="900" w:type="dxa"/>
          </w:tcPr>
          <w:p w14:paraId="2C31DC05" w14:textId="77777777" w:rsidR="008240F9" w:rsidRDefault="008240F9">
            <w:pPr>
              <w:widowControl w:val="0"/>
              <w:rPr>
                <w:rFonts w:ascii="Arial Narrow" w:eastAsia="Calibri" w:hAnsi="Arial Narrow" w:cs="Times New Roman"/>
                <w:sz w:val="20"/>
                <w:szCs w:val="20"/>
              </w:rPr>
            </w:pPr>
          </w:p>
        </w:tc>
        <w:tc>
          <w:tcPr>
            <w:tcW w:w="540" w:type="dxa"/>
          </w:tcPr>
          <w:p w14:paraId="0FD279F8" w14:textId="77777777" w:rsidR="008240F9" w:rsidRDefault="008240F9">
            <w:pPr>
              <w:widowControl w:val="0"/>
              <w:rPr>
                <w:rFonts w:ascii="Arial Narrow" w:eastAsia="Calibri" w:hAnsi="Arial Narrow" w:cs="Times New Roman"/>
                <w:sz w:val="20"/>
                <w:szCs w:val="20"/>
              </w:rPr>
            </w:pPr>
          </w:p>
        </w:tc>
        <w:tc>
          <w:tcPr>
            <w:tcW w:w="1170" w:type="dxa"/>
          </w:tcPr>
          <w:p w14:paraId="189DE3E1" w14:textId="77777777" w:rsidR="008240F9" w:rsidRDefault="008240F9">
            <w:pPr>
              <w:widowControl w:val="0"/>
              <w:rPr>
                <w:rFonts w:ascii="Arial Narrow" w:eastAsia="Calibri" w:hAnsi="Arial Narrow" w:cs="Times New Roman"/>
                <w:b/>
                <w:sz w:val="20"/>
                <w:szCs w:val="20"/>
              </w:rPr>
            </w:pPr>
          </w:p>
        </w:tc>
        <w:tc>
          <w:tcPr>
            <w:tcW w:w="810" w:type="dxa"/>
          </w:tcPr>
          <w:p w14:paraId="7C3BFED5" w14:textId="77777777" w:rsidR="008240F9" w:rsidRDefault="008240F9">
            <w:pPr>
              <w:widowControl w:val="0"/>
              <w:rPr>
                <w:rFonts w:ascii="Arial Narrow" w:eastAsia="Calibri" w:hAnsi="Arial Narrow" w:cs="Times New Roman"/>
                <w:sz w:val="20"/>
                <w:szCs w:val="20"/>
              </w:rPr>
            </w:pPr>
          </w:p>
        </w:tc>
        <w:tc>
          <w:tcPr>
            <w:tcW w:w="270" w:type="dxa"/>
          </w:tcPr>
          <w:p w14:paraId="24AC3840" w14:textId="77777777" w:rsidR="008240F9" w:rsidRDefault="008240F9">
            <w:pPr>
              <w:widowControl w:val="0"/>
              <w:rPr>
                <w:rFonts w:ascii="Arial Narrow" w:eastAsia="Calibri" w:hAnsi="Arial Narrow" w:cs="Times New Roman"/>
                <w:sz w:val="20"/>
                <w:szCs w:val="20"/>
              </w:rPr>
            </w:pPr>
          </w:p>
        </w:tc>
        <w:tc>
          <w:tcPr>
            <w:tcW w:w="1531" w:type="dxa"/>
          </w:tcPr>
          <w:p w14:paraId="7DF6C74A" w14:textId="77777777" w:rsidR="008240F9" w:rsidRDefault="008240F9">
            <w:pPr>
              <w:widowControl w:val="0"/>
              <w:rPr>
                <w:rFonts w:ascii="Arial Narrow" w:eastAsia="Calibri" w:hAnsi="Arial Narrow" w:cs="Times New Roman"/>
                <w:b/>
                <w:sz w:val="20"/>
                <w:szCs w:val="20"/>
              </w:rPr>
            </w:pPr>
          </w:p>
        </w:tc>
        <w:tc>
          <w:tcPr>
            <w:tcW w:w="900" w:type="dxa"/>
          </w:tcPr>
          <w:p w14:paraId="7F484C21" w14:textId="77777777" w:rsidR="008240F9" w:rsidRDefault="008240F9">
            <w:pPr>
              <w:widowControl w:val="0"/>
              <w:rPr>
                <w:rFonts w:ascii="Arial Narrow" w:eastAsia="Calibri" w:hAnsi="Arial Narrow" w:cs="Times New Roman"/>
                <w:sz w:val="20"/>
                <w:szCs w:val="20"/>
              </w:rPr>
            </w:pPr>
          </w:p>
        </w:tc>
        <w:tc>
          <w:tcPr>
            <w:tcW w:w="449" w:type="dxa"/>
          </w:tcPr>
          <w:p w14:paraId="139D7DB6" w14:textId="77777777" w:rsidR="008240F9" w:rsidRDefault="008240F9">
            <w:pPr>
              <w:widowControl w:val="0"/>
              <w:rPr>
                <w:rFonts w:ascii="Arial Narrow" w:eastAsia="Calibri" w:hAnsi="Arial Narrow" w:cs="Times New Roman"/>
                <w:sz w:val="20"/>
                <w:szCs w:val="20"/>
              </w:rPr>
            </w:pPr>
          </w:p>
        </w:tc>
        <w:tc>
          <w:tcPr>
            <w:tcW w:w="1890" w:type="dxa"/>
          </w:tcPr>
          <w:p w14:paraId="1BEC5C00" w14:textId="77777777" w:rsidR="008240F9" w:rsidRDefault="008240F9">
            <w:pPr>
              <w:widowControl w:val="0"/>
              <w:rPr>
                <w:rFonts w:ascii="Arial Narrow" w:eastAsia="Calibri" w:hAnsi="Arial Narrow" w:cs="Times New Roman"/>
                <w:b/>
                <w:sz w:val="20"/>
                <w:szCs w:val="20"/>
              </w:rPr>
            </w:pPr>
          </w:p>
        </w:tc>
        <w:tc>
          <w:tcPr>
            <w:tcW w:w="900" w:type="dxa"/>
          </w:tcPr>
          <w:p w14:paraId="55923E45" w14:textId="77777777" w:rsidR="008240F9" w:rsidRDefault="008240F9">
            <w:pPr>
              <w:widowControl w:val="0"/>
              <w:rPr>
                <w:rFonts w:ascii="Arial Narrow" w:eastAsia="Calibri" w:hAnsi="Arial Narrow" w:cs="Times New Roman"/>
                <w:sz w:val="20"/>
                <w:szCs w:val="20"/>
              </w:rPr>
            </w:pPr>
          </w:p>
        </w:tc>
        <w:tc>
          <w:tcPr>
            <w:tcW w:w="360" w:type="dxa"/>
          </w:tcPr>
          <w:p w14:paraId="666BC7D6" w14:textId="77777777" w:rsidR="008240F9" w:rsidRDefault="008240F9">
            <w:pPr>
              <w:widowControl w:val="0"/>
              <w:rPr>
                <w:rFonts w:ascii="Arial Narrow" w:eastAsia="Calibri" w:hAnsi="Arial Narrow" w:cs="Times New Roman"/>
                <w:sz w:val="20"/>
                <w:szCs w:val="20"/>
              </w:rPr>
            </w:pPr>
          </w:p>
        </w:tc>
      </w:tr>
      <w:tr w:rsidR="008240F9" w14:paraId="1CEF0C92" w14:textId="77777777">
        <w:tc>
          <w:tcPr>
            <w:tcW w:w="1164" w:type="dxa"/>
          </w:tcPr>
          <w:p w14:paraId="1FB1EC52" w14:textId="77777777" w:rsidR="008240F9" w:rsidRDefault="008240F9">
            <w:pPr>
              <w:widowControl w:val="0"/>
              <w:rPr>
                <w:rFonts w:ascii="Arial Narrow" w:eastAsia="Calibri" w:hAnsi="Arial Narrow" w:cs="Times New Roman"/>
                <w:b/>
                <w:sz w:val="20"/>
                <w:szCs w:val="20"/>
              </w:rPr>
            </w:pPr>
          </w:p>
        </w:tc>
        <w:tc>
          <w:tcPr>
            <w:tcW w:w="900" w:type="dxa"/>
          </w:tcPr>
          <w:p w14:paraId="07C3DBF6" w14:textId="77777777" w:rsidR="008240F9" w:rsidRDefault="008240F9">
            <w:pPr>
              <w:widowControl w:val="0"/>
              <w:rPr>
                <w:rFonts w:ascii="Arial Narrow" w:eastAsia="Calibri" w:hAnsi="Arial Narrow" w:cs="Times New Roman"/>
                <w:sz w:val="20"/>
                <w:szCs w:val="20"/>
              </w:rPr>
            </w:pPr>
          </w:p>
        </w:tc>
        <w:tc>
          <w:tcPr>
            <w:tcW w:w="540" w:type="dxa"/>
          </w:tcPr>
          <w:p w14:paraId="7FDA1B7E" w14:textId="77777777" w:rsidR="008240F9" w:rsidRDefault="008240F9">
            <w:pPr>
              <w:widowControl w:val="0"/>
              <w:rPr>
                <w:rFonts w:ascii="Arial Narrow" w:eastAsia="Calibri" w:hAnsi="Arial Narrow" w:cs="Times New Roman"/>
                <w:sz w:val="20"/>
                <w:szCs w:val="20"/>
              </w:rPr>
            </w:pPr>
          </w:p>
        </w:tc>
        <w:tc>
          <w:tcPr>
            <w:tcW w:w="1170" w:type="dxa"/>
          </w:tcPr>
          <w:p w14:paraId="6D5DBAA4" w14:textId="77777777" w:rsidR="008240F9" w:rsidRDefault="008240F9">
            <w:pPr>
              <w:widowControl w:val="0"/>
              <w:rPr>
                <w:rFonts w:ascii="Arial Narrow" w:eastAsia="Calibri" w:hAnsi="Arial Narrow" w:cs="Times New Roman"/>
                <w:b/>
                <w:sz w:val="20"/>
                <w:szCs w:val="20"/>
              </w:rPr>
            </w:pPr>
          </w:p>
        </w:tc>
        <w:tc>
          <w:tcPr>
            <w:tcW w:w="810" w:type="dxa"/>
          </w:tcPr>
          <w:p w14:paraId="3FCE07CF" w14:textId="77777777" w:rsidR="008240F9" w:rsidRDefault="008240F9">
            <w:pPr>
              <w:widowControl w:val="0"/>
              <w:rPr>
                <w:rFonts w:ascii="Arial Narrow" w:eastAsia="Calibri" w:hAnsi="Arial Narrow" w:cs="Times New Roman"/>
                <w:sz w:val="20"/>
                <w:szCs w:val="20"/>
              </w:rPr>
            </w:pPr>
          </w:p>
        </w:tc>
        <w:tc>
          <w:tcPr>
            <w:tcW w:w="270" w:type="dxa"/>
          </w:tcPr>
          <w:p w14:paraId="5E0E6F22" w14:textId="77777777" w:rsidR="008240F9" w:rsidRDefault="008240F9">
            <w:pPr>
              <w:widowControl w:val="0"/>
              <w:rPr>
                <w:rFonts w:ascii="Arial Narrow" w:eastAsia="Calibri" w:hAnsi="Arial Narrow" w:cs="Times New Roman"/>
                <w:sz w:val="20"/>
                <w:szCs w:val="20"/>
              </w:rPr>
            </w:pPr>
          </w:p>
        </w:tc>
        <w:tc>
          <w:tcPr>
            <w:tcW w:w="1531" w:type="dxa"/>
          </w:tcPr>
          <w:p w14:paraId="6ACA4A82" w14:textId="77777777" w:rsidR="008240F9" w:rsidRDefault="008240F9">
            <w:pPr>
              <w:widowControl w:val="0"/>
              <w:rPr>
                <w:rFonts w:ascii="Arial Narrow" w:eastAsia="Calibri" w:hAnsi="Arial Narrow" w:cs="Times New Roman"/>
                <w:b/>
                <w:sz w:val="20"/>
                <w:szCs w:val="20"/>
              </w:rPr>
            </w:pPr>
          </w:p>
        </w:tc>
        <w:tc>
          <w:tcPr>
            <w:tcW w:w="900" w:type="dxa"/>
          </w:tcPr>
          <w:p w14:paraId="6D99514A" w14:textId="77777777" w:rsidR="008240F9" w:rsidRDefault="008240F9">
            <w:pPr>
              <w:widowControl w:val="0"/>
              <w:rPr>
                <w:rFonts w:ascii="Arial Narrow" w:eastAsia="Calibri" w:hAnsi="Arial Narrow" w:cs="Times New Roman"/>
                <w:sz w:val="20"/>
                <w:szCs w:val="20"/>
              </w:rPr>
            </w:pPr>
          </w:p>
        </w:tc>
        <w:tc>
          <w:tcPr>
            <w:tcW w:w="449" w:type="dxa"/>
          </w:tcPr>
          <w:p w14:paraId="2DD06BA9" w14:textId="77777777" w:rsidR="008240F9" w:rsidRDefault="008240F9">
            <w:pPr>
              <w:widowControl w:val="0"/>
              <w:rPr>
                <w:rFonts w:ascii="Arial Narrow" w:eastAsia="Calibri" w:hAnsi="Arial Narrow" w:cs="Times New Roman"/>
                <w:sz w:val="20"/>
                <w:szCs w:val="20"/>
              </w:rPr>
            </w:pPr>
          </w:p>
        </w:tc>
        <w:tc>
          <w:tcPr>
            <w:tcW w:w="1890" w:type="dxa"/>
          </w:tcPr>
          <w:p w14:paraId="2FBEFBE7" w14:textId="77777777" w:rsidR="008240F9" w:rsidRDefault="008240F9">
            <w:pPr>
              <w:widowControl w:val="0"/>
              <w:rPr>
                <w:rFonts w:ascii="Arial Narrow" w:eastAsia="Calibri" w:hAnsi="Arial Narrow" w:cs="Times New Roman"/>
                <w:b/>
                <w:sz w:val="20"/>
                <w:szCs w:val="20"/>
              </w:rPr>
            </w:pPr>
          </w:p>
        </w:tc>
        <w:tc>
          <w:tcPr>
            <w:tcW w:w="900" w:type="dxa"/>
          </w:tcPr>
          <w:p w14:paraId="4CD287A9" w14:textId="77777777" w:rsidR="008240F9" w:rsidRDefault="008240F9">
            <w:pPr>
              <w:widowControl w:val="0"/>
              <w:rPr>
                <w:rFonts w:ascii="Arial Narrow" w:eastAsia="Calibri" w:hAnsi="Arial Narrow" w:cs="Times New Roman"/>
                <w:sz w:val="20"/>
                <w:szCs w:val="20"/>
              </w:rPr>
            </w:pPr>
          </w:p>
        </w:tc>
        <w:tc>
          <w:tcPr>
            <w:tcW w:w="360" w:type="dxa"/>
          </w:tcPr>
          <w:p w14:paraId="43AB47D2" w14:textId="77777777" w:rsidR="008240F9" w:rsidRDefault="008240F9">
            <w:pPr>
              <w:widowControl w:val="0"/>
              <w:rPr>
                <w:rFonts w:ascii="Arial Narrow" w:eastAsia="Calibri" w:hAnsi="Arial Narrow" w:cs="Times New Roman"/>
                <w:sz w:val="20"/>
                <w:szCs w:val="20"/>
              </w:rPr>
            </w:pPr>
          </w:p>
        </w:tc>
      </w:tr>
      <w:tr w:rsidR="008240F9" w14:paraId="6A05F413" w14:textId="77777777">
        <w:tc>
          <w:tcPr>
            <w:tcW w:w="1164" w:type="dxa"/>
          </w:tcPr>
          <w:p w14:paraId="19C2093E" w14:textId="77777777" w:rsidR="008240F9" w:rsidRDefault="008240F9">
            <w:pPr>
              <w:widowControl w:val="0"/>
              <w:rPr>
                <w:rFonts w:ascii="Arial Narrow" w:eastAsia="Calibri" w:hAnsi="Arial Narrow" w:cs="Times New Roman"/>
                <w:b/>
                <w:sz w:val="20"/>
                <w:szCs w:val="20"/>
              </w:rPr>
            </w:pPr>
          </w:p>
        </w:tc>
        <w:tc>
          <w:tcPr>
            <w:tcW w:w="900" w:type="dxa"/>
          </w:tcPr>
          <w:p w14:paraId="43E95EF3" w14:textId="77777777" w:rsidR="008240F9" w:rsidRDefault="008240F9">
            <w:pPr>
              <w:widowControl w:val="0"/>
              <w:rPr>
                <w:rFonts w:ascii="Arial Narrow" w:eastAsia="Calibri" w:hAnsi="Arial Narrow" w:cs="Times New Roman"/>
                <w:sz w:val="20"/>
                <w:szCs w:val="20"/>
              </w:rPr>
            </w:pPr>
          </w:p>
        </w:tc>
        <w:tc>
          <w:tcPr>
            <w:tcW w:w="540" w:type="dxa"/>
          </w:tcPr>
          <w:p w14:paraId="6AEC586E" w14:textId="77777777" w:rsidR="008240F9" w:rsidRDefault="008240F9">
            <w:pPr>
              <w:widowControl w:val="0"/>
              <w:rPr>
                <w:rFonts w:ascii="Arial Narrow" w:eastAsia="Calibri" w:hAnsi="Arial Narrow" w:cs="Times New Roman"/>
                <w:sz w:val="20"/>
                <w:szCs w:val="20"/>
              </w:rPr>
            </w:pPr>
          </w:p>
        </w:tc>
        <w:tc>
          <w:tcPr>
            <w:tcW w:w="1170" w:type="dxa"/>
          </w:tcPr>
          <w:p w14:paraId="08097118" w14:textId="77777777" w:rsidR="008240F9" w:rsidRDefault="008240F9">
            <w:pPr>
              <w:widowControl w:val="0"/>
              <w:rPr>
                <w:rFonts w:ascii="Arial Narrow" w:eastAsia="Calibri" w:hAnsi="Arial Narrow" w:cs="Times New Roman"/>
                <w:b/>
                <w:sz w:val="20"/>
                <w:szCs w:val="20"/>
              </w:rPr>
            </w:pPr>
          </w:p>
        </w:tc>
        <w:tc>
          <w:tcPr>
            <w:tcW w:w="810" w:type="dxa"/>
          </w:tcPr>
          <w:p w14:paraId="6D446661" w14:textId="77777777" w:rsidR="008240F9" w:rsidRDefault="008240F9">
            <w:pPr>
              <w:widowControl w:val="0"/>
              <w:rPr>
                <w:rFonts w:ascii="Arial Narrow" w:eastAsia="Calibri" w:hAnsi="Arial Narrow" w:cs="Times New Roman"/>
                <w:sz w:val="20"/>
                <w:szCs w:val="20"/>
              </w:rPr>
            </w:pPr>
          </w:p>
        </w:tc>
        <w:tc>
          <w:tcPr>
            <w:tcW w:w="270" w:type="dxa"/>
          </w:tcPr>
          <w:p w14:paraId="74188E12" w14:textId="77777777" w:rsidR="008240F9" w:rsidRDefault="008240F9">
            <w:pPr>
              <w:widowControl w:val="0"/>
              <w:rPr>
                <w:rFonts w:ascii="Arial Narrow" w:eastAsia="Calibri" w:hAnsi="Arial Narrow" w:cs="Times New Roman"/>
                <w:sz w:val="20"/>
                <w:szCs w:val="20"/>
              </w:rPr>
            </w:pPr>
          </w:p>
        </w:tc>
        <w:tc>
          <w:tcPr>
            <w:tcW w:w="1531" w:type="dxa"/>
          </w:tcPr>
          <w:p w14:paraId="6D0F4C09" w14:textId="77777777" w:rsidR="008240F9" w:rsidRDefault="008240F9">
            <w:pPr>
              <w:widowControl w:val="0"/>
              <w:rPr>
                <w:rFonts w:ascii="Arial Narrow" w:eastAsia="Calibri" w:hAnsi="Arial Narrow" w:cs="Times New Roman"/>
                <w:b/>
                <w:sz w:val="20"/>
                <w:szCs w:val="20"/>
              </w:rPr>
            </w:pPr>
          </w:p>
        </w:tc>
        <w:tc>
          <w:tcPr>
            <w:tcW w:w="900" w:type="dxa"/>
          </w:tcPr>
          <w:p w14:paraId="7EE4ED14" w14:textId="77777777" w:rsidR="008240F9" w:rsidRDefault="008240F9">
            <w:pPr>
              <w:widowControl w:val="0"/>
              <w:rPr>
                <w:rFonts w:ascii="Arial Narrow" w:eastAsia="Calibri" w:hAnsi="Arial Narrow" w:cs="Times New Roman"/>
                <w:sz w:val="20"/>
                <w:szCs w:val="20"/>
              </w:rPr>
            </w:pPr>
          </w:p>
        </w:tc>
        <w:tc>
          <w:tcPr>
            <w:tcW w:w="449" w:type="dxa"/>
          </w:tcPr>
          <w:p w14:paraId="2F680331" w14:textId="77777777" w:rsidR="008240F9" w:rsidRDefault="008240F9">
            <w:pPr>
              <w:widowControl w:val="0"/>
              <w:rPr>
                <w:rFonts w:ascii="Arial Narrow" w:eastAsia="Calibri" w:hAnsi="Arial Narrow" w:cs="Times New Roman"/>
                <w:sz w:val="20"/>
                <w:szCs w:val="20"/>
              </w:rPr>
            </w:pPr>
          </w:p>
        </w:tc>
        <w:tc>
          <w:tcPr>
            <w:tcW w:w="1890" w:type="dxa"/>
          </w:tcPr>
          <w:p w14:paraId="444F2A12" w14:textId="77777777" w:rsidR="008240F9" w:rsidRDefault="008240F9">
            <w:pPr>
              <w:widowControl w:val="0"/>
              <w:rPr>
                <w:rFonts w:ascii="Arial Narrow" w:eastAsia="Calibri" w:hAnsi="Arial Narrow" w:cs="Times New Roman"/>
                <w:b/>
                <w:sz w:val="20"/>
                <w:szCs w:val="20"/>
              </w:rPr>
            </w:pPr>
          </w:p>
        </w:tc>
        <w:tc>
          <w:tcPr>
            <w:tcW w:w="900" w:type="dxa"/>
          </w:tcPr>
          <w:p w14:paraId="2C0DC204" w14:textId="77777777" w:rsidR="008240F9" w:rsidRDefault="008240F9">
            <w:pPr>
              <w:widowControl w:val="0"/>
              <w:rPr>
                <w:rFonts w:ascii="Arial Narrow" w:eastAsia="Calibri" w:hAnsi="Arial Narrow" w:cs="Times New Roman"/>
                <w:sz w:val="20"/>
                <w:szCs w:val="20"/>
              </w:rPr>
            </w:pPr>
          </w:p>
        </w:tc>
        <w:tc>
          <w:tcPr>
            <w:tcW w:w="360" w:type="dxa"/>
          </w:tcPr>
          <w:p w14:paraId="26D8E640" w14:textId="77777777" w:rsidR="008240F9" w:rsidRDefault="008240F9">
            <w:pPr>
              <w:widowControl w:val="0"/>
              <w:rPr>
                <w:rFonts w:ascii="Arial Narrow" w:eastAsia="Calibri" w:hAnsi="Arial Narrow" w:cs="Times New Roman"/>
                <w:sz w:val="20"/>
                <w:szCs w:val="20"/>
              </w:rPr>
            </w:pPr>
          </w:p>
        </w:tc>
      </w:tr>
      <w:tr w:rsidR="008240F9" w14:paraId="0A008FAE" w14:textId="77777777">
        <w:tc>
          <w:tcPr>
            <w:tcW w:w="1164" w:type="dxa"/>
          </w:tcPr>
          <w:p w14:paraId="01715A0B" w14:textId="77777777" w:rsidR="008240F9" w:rsidRDefault="008240F9">
            <w:pPr>
              <w:widowControl w:val="0"/>
              <w:rPr>
                <w:rFonts w:ascii="Arial Narrow" w:eastAsia="Calibri" w:hAnsi="Arial Narrow" w:cs="Times New Roman"/>
                <w:b/>
                <w:sz w:val="20"/>
                <w:szCs w:val="20"/>
              </w:rPr>
            </w:pPr>
          </w:p>
        </w:tc>
        <w:tc>
          <w:tcPr>
            <w:tcW w:w="900" w:type="dxa"/>
          </w:tcPr>
          <w:p w14:paraId="74980301" w14:textId="77777777" w:rsidR="008240F9" w:rsidRDefault="008240F9">
            <w:pPr>
              <w:widowControl w:val="0"/>
              <w:rPr>
                <w:rFonts w:ascii="Arial Narrow" w:eastAsia="Calibri" w:hAnsi="Arial Narrow" w:cs="Times New Roman"/>
                <w:sz w:val="20"/>
                <w:szCs w:val="20"/>
              </w:rPr>
            </w:pPr>
          </w:p>
        </w:tc>
        <w:tc>
          <w:tcPr>
            <w:tcW w:w="540" w:type="dxa"/>
          </w:tcPr>
          <w:p w14:paraId="06B8213F" w14:textId="77777777" w:rsidR="008240F9" w:rsidRDefault="008240F9">
            <w:pPr>
              <w:widowControl w:val="0"/>
              <w:rPr>
                <w:rFonts w:ascii="Arial Narrow" w:eastAsia="Calibri" w:hAnsi="Arial Narrow" w:cs="Times New Roman"/>
                <w:sz w:val="20"/>
                <w:szCs w:val="20"/>
              </w:rPr>
            </w:pPr>
          </w:p>
        </w:tc>
        <w:tc>
          <w:tcPr>
            <w:tcW w:w="1170" w:type="dxa"/>
          </w:tcPr>
          <w:p w14:paraId="60E031D8" w14:textId="77777777" w:rsidR="008240F9" w:rsidRDefault="008240F9">
            <w:pPr>
              <w:widowControl w:val="0"/>
              <w:rPr>
                <w:rFonts w:ascii="Arial Narrow" w:eastAsia="Calibri" w:hAnsi="Arial Narrow" w:cs="Times New Roman"/>
                <w:b/>
                <w:sz w:val="20"/>
                <w:szCs w:val="20"/>
              </w:rPr>
            </w:pPr>
          </w:p>
        </w:tc>
        <w:tc>
          <w:tcPr>
            <w:tcW w:w="810" w:type="dxa"/>
          </w:tcPr>
          <w:p w14:paraId="13E52202" w14:textId="77777777" w:rsidR="008240F9" w:rsidRDefault="008240F9">
            <w:pPr>
              <w:widowControl w:val="0"/>
              <w:rPr>
                <w:rFonts w:ascii="Arial Narrow" w:eastAsia="Calibri" w:hAnsi="Arial Narrow" w:cs="Times New Roman"/>
                <w:sz w:val="20"/>
                <w:szCs w:val="20"/>
              </w:rPr>
            </w:pPr>
          </w:p>
        </w:tc>
        <w:tc>
          <w:tcPr>
            <w:tcW w:w="270" w:type="dxa"/>
          </w:tcPr>
          <w:p w14:paraId="585667D7" w14:textId="77777777" w:rsidR="008240F9" w:rsidRDefault="008240F9">
            <w:pPr>
              <w:widowControl w:val="0"/>
              <w:rPr>
                <w:rFonts w:ascii="Arial Narrow" w:eastAsia="Calibri" w:hAnsi="Arial Narrow" w:cs="Times New Roman"/>
                <w:sz w:val="20"/>
                <w:szCs w:val="20"/>
              </w:rPr>
            </w:pPr>
          </w:p>
        </w:tc>
        <w:tc>
          <w:tcPr>
            <w:tcW w:w="1531" w:type="dxa"/>
          </w:tcPr>
          <w:p w14:paraId="05DA7707" w14:textId="77777777" w:rsidR="008240F9" w:rsidRDefault="008240F9">
            <w:pPr>
              <w:widowControl w:val="0"/>
              <w:rPr>
                <w:rFonts w:ascii="Arial Narrow" w:eastAsia="Calibri" w:hAnsi="Arial Narrow" w:cs="Times New Roman"/>
                <w:b/>
                <w:sz w:val="20"/>
                <w:szCs w:val="20"/>
              </w:rPr>
            </w:pPr>
          </w:p>
        </w:tc>
        <w:tc>
          <w:tcPr>
            <w:tcW w:w="900" w:type="dxa"/>
          </w:tcPr>
          <w:p w14:paraId="29150BCE" w14:textId="77777777" w:rsidR="008240F9" w:rsidRDefault="008240F9">
            <w:pPr>
              <w:widowControl w:val="0"/>
              <w:rPr>
                <w:rFonts w:ascii="Arial Narrow" w:eastAsia="Calibri" w:hAnsi="Arial Narrow" w:cs="Times New Roman"/>
                <w:sz w:val="20"/>
                <w:szCs w:val="20"/>
              </w:rPr>
            </w:pPr>
          </w:p>
        </w:tc>
        <w:tc>
          <w:tcPr>
            <w:tcW w:w="449" w:type="dxa"/>
          </w:tcPr>
          <w:p w14:paraId="2772A385" w14:textId="77777777" w:rsidR="008240F9" w:rsidRDefault="008240F9">
            <w:pPr>
              <w:widowControl w:val="0"/>
              <w:rPr>
                <w:rFonts w:ascii="Arial Narrow" w:eastAsia="Calibri" w:hAnsi="Arial Narrow" w:cs="Times New Roman"/>
                <w:sz w:val="20"/>
                <w:szCs w:val="20"/>
              </w:rPr>
            </w:pPr>
          </w:p>
        </w:tc>
        <w:tc>
          <w:tcPr>
            <w:tcW w:w="1890" w:type="dxa"/>
          </w:tcPr>
          <w:p w14:paraId="73F7FC4E" w14:textId="77777777" w:rsidR="008240F9" w:rsidRDefault="008240F9">
            <w:pPr>
              <w:widowControl w:val="0"/>
              <w:rPr>
                <w:rFonts w:ascii="Arial Narrow" w:eastAsia="Calibri" w:hAnsi="Arial Narrow" w:cs="Times New Roman"/>
                <w:b/>
                <w:sz w:val="20"/>
                <w:szCs w:val="20"/>
              </w:rPr>
            </w:pPr>
          </w:p>
        </w:tc>
        <w:tc>
          <w:tcPr>
            <w:tcW w:w="900" w:type="dxa"/>
          </w:tcPr>
          <w:p w14:paraId="0B97381F" w14:textId="77777777" w:rsidR="008240F9" w:rsidRDefault="008240F9">
            <w:pPr>
              <w:widowControl w:val="0"/>
              <w:rPr>
                <w:rFonts w:ascii="Arial Narrow" w:eastAsia="Calibri" w:hAnsi="Arial Narrow" w:cs="Times New Roman"/>
                <w:sz w:val="20"/>
                <w:szCs w:val="20"/>
              </w:rPr>
            </w:pPr>
          </w:p>
        </w:tc>
        <w:tc>
          <w:tcPr>
            <w:tcW w:w="360" w:type="dxa"/>
          </w:tcPr>
          <w:p w14:paraId="4350B36F" w14:textId="77777777" w:rsidR="008240F9" w:rsidRDefault="008240F9">
            <w:pPr>
              <w:widowControl w:val="0"/>
              <w:rPr>
                <w:rFonts w:ascii="Arial Narrow" w:eastAsia="Calibri" w:hAnsi="Arial Narrow" w:cs="Times New Roman"/>
                <w:sz w:val="20"/>
                <w:szCs w:val="20"/>
              </w:rPr>
            </w:pPr>
          </w:p>
        </w:tc>
      </w:tr>
      <w:tr w:rsidR="008240F9" w14:paraId="7CCF15DB" w14:textId="77777777">
        <w:tc>
          <w:tcPr>
            <w:tcW w:w="1164" w:type="dxa"/>
          </w:tcPr>
          <w:p w14:paraId="5294BE55" w14:textId="77777777" w:rsidR="008240F9" w:rsidRDefault="008240F9">
            <w:pPr>
              <w:widowControl w:val="0"/>
              <w:rPr>
                <w:rFonts w:ascii="Arial Narrow" w:eastAsia="Calibri" w:hAnsi="Arial Narrow" w:cs="Times New Roman"/>
                <w:b/>
                <w:sz w:val="20"/>
                <w:szCs w:val="20"/>
              </w:rPr>
            </w:pPr>
          </w:p>
        </w:tc>
        <w:tc>
          <w:tcPr>
            <w:tcW w:w="900" w:type="dxa"/>
          </w:tcPr>
          <w:p w14:paraId="2F569E98" w14:textId="77777777" w:rsidR="008240F9" w:rsidRDefault="008240F9">
            <w:pPr>
              <w:widowControl w:val="0"/>
              <w:rPr>
                <w:rFonts w:ascii="Arial Narrow" w:eastAsia="Calibri" w:hAnsi="Arial Narrow" w:cs="Times New Roman"/>
                <w:sz w:val="20"/>
                <w:szCs w:val="20"/>
              </w:rPr>
            </w:pPr>
          </w:p>
        </w:tc>
        <w:tc>
          <w:tcPr>
            <w:tcW w:w="540" w:type="dxa"/>
          </w:tcPr>
          <w:p w14:paraId="290EED49" w14:textId="77777777" w:rsidR="008240F9" w:rsidRDefault="008240F9">
            <w:pPr>
              <w:widowControl w:val="0"/>
              <w:rPr>
                <w:rFonts w:ascii="Arial Narrow" w:eastAsia="Calibri" w:hAnsi="Arial Narrow" w:cs="Times New Roman"/>
                <w:sz w:val="20"/>
                <w:szCs w:val="20"/>
              </w:rPr>
            </w:pPr>
          </w:p>
        </w:tc>
        <w:tc>
          <w:tcPr>
            <w:tcW w:w="1170" w:type="dxa"/>
          </w:tcPr>
          <w:p w14:paraId="3CB1C89C" w14:textId="77777777" w:rsidR="008240F9" w:rsidRDefault="008240F9">
            <w:pPr>
              <w:widowControl w:val="0"/>
              <w:rPr>
                <w:rFonts w:ascii="Arial Narrow" w:eastAsia="Calibri" w:hAnsi="Arial Narrow" w:cs="Times New Roman"/>
                <w:b/>
                <w:sz w:val="20"/>
                <w:szCs w:val="20"/>
              </w:rPr>
            </w:pPr>
          </w:p>
        </w:tc>
        <w:tc>
          <w:tcPr>
            <w:tcW w:w="810" w:type="dxa"/>
          </w:tcPr>
          <w:p w14:paraId="0B69E044" w14:textId="77777777" w:rsidR="008240F9" w:rsidRDefault="008240F9">
            <w:pPr>
              <w:widowControl w:val="0"/>
              <w:rPr>
                <w:rFonts w:ascii="Arial Narrow" w:eastAsia="Calibri" w:hAnsi="Arial Narrow" w:cs="Times New Roman"/>
                <w:sz w:val="20"/>
                <w:szCs w:val="20"/>
              </w:rPr>
            </w:pPr>
          </w:p>
        </w:tc>
        <w:tc>
          <w:tcPr>
            <w:tcW w:w="270" w:type="dxa"/>
          </w:tcPr>
          <w:p w14:paraId="77CD5123" w14:textId="77777777" w:rsidR="008240F9" w:rsidRDefault="008240F9">
            <w:pPr>
              <w:widowControl w:val="0"/>
              <w:rPr>
                <w:rFonts w:ascii="Arial Narrow" w:eastAsia="Calibri" w:hAnsi="Arial Narrow" w:cs="Times New Roman"/>
                <w:sz w:val="20"/>
                <w:szCs w:val="20"/>
              </w:rPr>
            </w:pPr>
          </w:p>
        </w:tc>
        <w:tc>
          <w:tcPr>
            <w:tcW w:w="1531" w:type="dxa"/>
          </w:tcPr>
          <w:p w14:paraId="1AAEB403" w14:textId="77777777" w:rsidR="008240F9" w:rsidRDefault="008240F9">
            <w:pPr>
              <w:widowControl w:val="0"/>
              <w:rPr>
                <w:rFonts w:ascii="Arial Narrow" w:eastAsia="Calibri" w:hAnsi="Arial Narrow" w:cs="Times New Roman"/>
                <w:b/>
                <w:sz w:val="20"/>
                <w:szCs w:val="20"/>
              </w:rPr>
            </w:pPr>
          </w:p>
        </w:tc>
        <w:tc>
          <w:tcPr>
            <w:tcW w:w="900" w:type="dxa"/>
          </w:tcPr>
          <w:p w14:paraId="3B3C9A27" w14:textId="77777777" w:rsidR="008240F9" w:rsidRDefault="008240F9">
            <w:pPr>
              <w:widowControl w:val="0"/>
              <w:rPr>
                <w:rFonts w:ascii="Arial Narrow" w:eastAsia="Calibri" w:hAnsi="Arial Narrow" w:cs="Times New Roman"/>
                <w:sz w:val="20"/>
                <w:szCs w:val="20"/>
              </w:rPr>
            </w:pPr>
          </w:p>
        </w:tc>
        <w:tc>
          <w:tcPr>
            <w:tcW w:w="449" w:type="dxa"/>
          </w:tcPr>
          <w:p w14:paraId="1EF29373" w14:textId="77777777" w:rsidR="008240F9" w:rsidRDefault="008240F9">
            <w:pPr>
              <w:widowControl w:val="0"/>
              <w:rPr>
                <w:rFonts w:ascii="Arial Narrow" w:eastAsia="Calibri" w:hAnsi="Arial Narrow" w:cs="Times New Roman"/>
                <w:sz w:val="20"/>
                <w:szCs w:val="20"/>
              </w:rPr>
            </w:pPr>
          </w:p>
        </w:tc>
        <w:tc>
          <w:tcPr>
            <w:tcW w:w="1890" w:type="dxa"/>
          </w:tcPr>
          <w:p w14:paraId="5B0F6EFA" w14:textId="77777777" w:rsidR="008240F9" w:rsidRDefault="008240F9">
            <w:pPr>
              <w:widowControl w:val="0"/>
              <w:rPr>
                <w:rFonts w:ascii="Arial Narrow" w:eastAsia="Calibri" w:hAnsi="Arial Narrow" w:cs="Times New Roman"/>
                <w:b/>
                <w:sz w:val="20"/>
                <w:szCs w:val="20"/>
              </w:rPr>
            </w:pPr>
          </w:p>
        </w:tc>
        <w:tc>
          <w:tcPr>
            <w:tcW w:w="900" w:type="dxa"/>
          </w:tcPr>
          <w:p w14:paraId="7A21629B" w14:textId="77777777" w:rsidR="008240F9" w:rsidRDefault="008240F9">
            <w:pPr>
              <w:widowControl w:val="0"/>
              <w:rPr>
                <w:rFonts w:ascii="Arial Narrow" w:eastAsia="Calibri" w:hAnsi="Arial Narrow" w:cs="Times New Roman"/>
                <w:sz w:val="20"/>
                <w:szCs w:val="20"/>
              </w:rPr>
            </w:pPr>
          </w:p>
        </w:tc>
        <w:tc>
          <w:tcPr>
            <w:tcW w:w="360" w:type="dxa"/>
          </w:tcPr>
          <w:p w14:paraId="6DD0C2D3" w14:textId="77777777" w:rsidR="008240F9" w:rsidRDefault="008240F9">
            <w:pPr>
              <w:widowControl w:val="0"/>
              <w:rPr>
                <w:rFonts w:ascii="Arial Narrow" w:eastAsia="Calibri" w:hAnsi="Arial Narrow" w:cs="Times New Roman"/>
                <w:sz w:val="20"/>
                <w:szCs w:val="20"/>
              </w:rPr>
            </w:pPr>
          </w:p>
        </w:tc>
      </w:tr>
    </w:tbl>
    <w:p w14:paraId="2F86607B" w14:textId="77777777" w:rsidR="008240F9" w:rsidRDefault="008240F9">
      <w:pPr>
        <w:ind w:left="-720"/>
        <w:rPr>
          <w:rFonts w:ascii="Arial Narrow" w:hAnsi="Arial Narrow"/>
        </w:rPr>
      </w:pPr>
    </w:p>
    <w:p w14:paraId="51301424" w14:textId="77777777" w:rsidR="008240F9" w:rsidRDefault="008240F9">
      <w:pPr>
        <w:ind w:left="-720"/>
        <w:rPr>
          <w:rFonts w:ascii="Arial Narrow" w:hAnsi="Arial Narrow"/>
        </w:rPr>
      </w:pPr>
    </w:p>
    <w:p w14:paraId="3C819187" w14:textId="77777777" w:rsidR="008240F9" w:rsidRDefault="001B2A5B">
      <w:pPr>
        <w:ind w:left="90"/>
        <w:rPr>
          <w:rFonts w:ascii="Arial Narrow" w:hAnsi="Arial Narrow"/>
        </w:rPr>
      </w:pPr>
      <w:r>
        <w:rPr>
          <w:rFonts w:ascii="Arial Narrow" w:hAnsi="Arial Narrow"/>
        </w:rPr>
        <w:t xml:space="preserve">Guests:  Neal Smatresk (President), Brenda </w:t>
      </w:r>
      <w:proofErr w:type="spellStart"/>
      <w:r>
        <w:rPr>
          <w:rFonts w:ascii="Arial Narrow" w:hAnsi="Arial Narrow"/>
        </w:rPr>
        <w:t>Kihl</w:t>
      </w:r>
      <w:proofErr w:type="spellEnd"/>
      <w:r>
        <w:rPr>
          <w:rFonts w:ascii="Arial Narrow" w:hAnsi="Arial Narrow"/>
        </w:rPr>
        <w:t xml:space="preserve"> (AA</w:t>
      </w:r>
      <w:r w:rsidR="005D411F">
        <w:rPr>
          <w:rFonts w:ascii="Arial Narrow" w:hAnsi="Arial Narrow"/>
        </w:rPr>
        <w:t xml:space="preserve">), Eve </w:t>
      </w:r>
      <w:proofErr w:type="spellStart"/>
      <w:r w:rsidR="005D411F">
        <w:rPr>
          <w:rFonts w:ascii="Arial Narrow" w:hAnsi="Arial Narrow"/>
        </w:rPr>
        <w:t>Shateen</w:t>
      </w:r>
      <w:proofErr w:type="spellEnd"/>
      <w:r w:rsidR="005D411F">
        <w:rPr>
          <w:rFonts w:ascii="Arial Narrow" w:hAnsi="Arial Narrow"/>
        </w:rPr>
        <w:t xml:space="preserve"> Bell (IDEA), Kathleen Hobson (Pride Alliance), Meredith Wright (UBSC), Angela Calcaterra (ENGL), Devin Garofalo (ENGL), Stacy Wolf (LIBR), Coby </w:t>
      </w:r>
      <w:proofErr w:type="spellStart"/>
      <w:r w:rsidR="005D411F">
        <w:rPr>
          <w:rFonts w:ascii="Arial Narrow" w:hAnsi="Arial Narrow"/>
        </w:rPr>
        <w:t>Condrey</w:t>
      </w:r>
      <w:proofErr w:type="spellEnd"/>
      <w:r w:rsidR="005D411F">
        <w:rPr>
          <w:rFonts w:ascii="Arial Narrow" w:hAnsi="Arial Narrow"/>
        </w:rPr>
        <w:t xml:space="preserve"> (LIBR), John Martin (LIBR), </w:t>
      </w:r>
      <w:proofErr w:type="spellStart"/>
      <w:r w:rsidR="005D411F">
        <w:rPr>
          <w:rFonts w:ascii="Arial Narrow" w:hAnsi="Arial Narrow"/>
        </w:rPr>
        <w:t>Nicoladie</w:t>
      </w:r>
      <w:proofErr w:type="spellEnd"/>
      <w:r w:rsidR="005D411F">
        <w:rPr>
          <w:rFonts w:ascii="Arial Narrow" w:hAnsi="Arial Narrow"/>
        </w:rPr>
        <w:t xml:space="preserve"> Tam (BIOL), John </w:t>
      </w:r>
      <w:proofErr w:type="spellStart"/>
      <w:r w:rsidR="005D411F">
        <w:rPr>
          <w:rFonts w:ascii="Arial Narrow" w:hAnsi="Arial Narrow"/>
        </w:rPr>
        <w:t>Bellon</w:t>
      </w:r>
      <w:proofErr w:type="spellEnd"/>
      <w:r w:rsidR="005D411F">
        <w:rPr>
          <w:rFonts w:ascii="Arial Narrow" w:hAnsi="Arial Narrow"/>
        </w:rPr>
        <w:t xml:space="preserve"> (Staff Senate), Briana Knox (LIBR), Yvonne Dooley (LIBR), Suzanne </w:t>
      </w:r>
      <w:proofErr w:type="spellStart"/>
      <w:r w:rsidR="005D411F">
        <w:rPr>
          <w:rFonts w:ascii="Arial Narrow" w:hAnsi="Arial Narrow"/>
        </w:rPr>
        <w:t>Enck</w:t>
      </w:r>
      <w:proofErr w:type="spellEnd"/>
      <w:r w:rsidR="005D411F">
        <w:rPr>
          <w:rFonts w:ascii="Arial Narrow" w:hAnsi="Arial Narrow"/>
        </w:rPr>
        <w:t xml:space="preserve"> (COMM), Mark </w:t>
      </w:r>
      <w:proofErr w:type="spellStart"/>
      <w:r w:rsidR="005D411F">
        <w:rPr>
          <w:rFonts w:ascii="Arial Narrow" w:hAnsi="Arial Narrow"/>
        </w:rPr>
        <w:t>Hlavacik</w:t>
      </w:r>
      <w:proofErr w:type="spellEnd"/>
      <w:r w:rsidR="005D411F">
        <w:rPr>
          <w:rFonts w:ascii="Arial Narrow" w:hAnsi="Arial Narrow"/>
        </w:rPr>
        <w:t xml:space="preserve"> (COMM), Brea Henson (LIBR), Teresa McKinney (IDEA), Patrice </w:t>
      </w:r>
      <w:proofErr w:type="spellStart"/>
      <w:r w:rsidR="005D411F">
        <w:rPr>
          <w:rFonts w:ascii="Arial Narrow" w:hAnsi="Arial Narrow"/>
        </w:rPr>
        <w:t>Lyke</w:t>
      </w:r>
      <w:proofErr w:type="spellEnd"/>
      <w:r w:rsidR="005D411F">
        <w:rPr>
          <w:rFonts w:ascii="Arial Narrow" w:hAnsi="Arial Narrow"/>
        </w:rPr>
        <w:t xml:space="preserve"> (ENGL), Chandra Carey (HPS)</w:t>
      </w:r>
    </w:p>
    <w:p w14:paraId="51B8C9D3" w14:textId="77777777" w:rsidR="008240F9" w:rsidRDefault="008240F9">
      <w:pPr>
        <w:ind w:left="90"/>
        <w:rPr>
          <w:rFonts w:ascii="Arial Narrow" w:hAnsi="Arial Narrow"/>
        </w:rPr>
      </w:pPr>
    </w:p>
    <w:p w14:paraId="39237F11" w14:textId="77777777" w:rsidR="008240F9" w:rsidRDefault="008240F9">
      <w:pPr>
        <w:ind w:left="90"/>
        <w:rPr>
          <w:rFonts w:ascii="Arial Narrow" w:hAnsi="Arial Narrow"/>
        </w:rPr>
      </w:pPr>
    </w:p>
    <w:p w14:paraId="21CE79BB" w14:textId="77777777" w:rsidR="008240F9" w:rsidRDefault="008240F9">
      <w:pPr>
        <w:ind w:left="90"/>
        <w:rPr>
          <w:rFonts w:ascii="Arial Narrow" w:hAnsi="Arial Narrow"/>
        </w:rPr>
      </w:pPr>
    </w:p>
    <w:p w14:paraId="0920CA83" w14:textId="77777777" w:rsidR="008240F9" w:rsidRDefault="008240F9">
      <w:pPr>
        <w:rPr>
          <w:rFonts w:ascii="Arial Narrow" w:hAnsi="Arial Narrow"/>
        </w:rPr>
      </w:pPr>
    </w:p>
    <w:p w14:paraId="4A05B352" w14:textId="77777777" w:rsidR="008240F9" w:rsidRDefault="008240F9">
      <w:pPr>
        <w:ind w:left="-720"/>
        <w:rPr>
          <w:rFonts w:ascii="Arial Narrow" w:hAnsi="Arial Narrow"/>
        </w:rPr>
      </w:pPr>
    </w:p>
    <w:tbl>
      <w:tblPr>
        <w:tblW w:w="5000" w:type="pct"/>
        <w:jc w:val="center"/>
        <w:tblLook w:val="0000" w:firstRow="0" w:lastRow="0" w:firstColumn="0" w:lastColumn="0" w:noHBand="0" w:noVBand="0"/>
      </w:tblPr>
      <w:tblGrid>
        <w:gridCol w:w="1030"/>
        <w:gridCol w:w="2403"/>
        <w:gridCol w:w="6457"/>
      </w:tblGrid>
      <w:tr w:rsidR="008240F9" w14:paraId="4856AAA5" w14:textId="77777777">
        <w:trPr>
          <w:jc w:val="center"/>
        </w:trPr>
        <w:tc>
          <w:tcPr>
            <w:tcW w:w="1031" w:type="dxa"/>
            <w:tcBorders>
              <w:top w:val="single" w:sz="4" w:space="0" w:color="000000"/>
              <w:left w:val="single" w:sz="4" w:space="0" w:color="000000"/>
              <w:bottom w:val="single" w:sz="4" w:space="0" w:color="000000"/>
              <w:right w:val="single" w:sz="4" w:space="0" w:color="000000"/>
            </w:tcBorders>
          </w:tcPr>
          <w:p w14:paraId="57BD1F50" w14:textId="77777777" w:rsidR="008240F9" w:rsidRDefault="001B2A5B">
            <w:pPr>
              <w:rPr>
                <w:rFonts w:ascii="Arial Narrow" w:hAnsi="Arial Narrow" w:cstheme="minorHAnsi"/>
                <w:sz w:val="22"/>
                <w:szCs w:val="22"/>
              </w:rPr>
            </w:pPr>
            <w:r>
              <w:rPr>
                <w:rFonts w:ascii="Arial Narrow" w:hAnsi="Arial Narrow" w:cstheme="minorHAnsi"/>
                <w:sz w:val="22"/>
                <w:szCs w:val="22"/>
              </w:rPr>
              <w:t>I.</w:t>
            </w:r>
          </w:p>
        </w:tc>
        <w:tc>
          <w:tcPr>
            <w:tcW w:w="2406" w:type="dxa"/>
            <w:tcBorders>
              <w:top w:val="single" w:sz="4" w:space="0" w:color="000000"/>
              <w:left w:val="single" w:sz="4" w:space="0" w:color="000000"/>
              <w:bottom w:val="single" w:sz="4" w:space="0" w:color="000000"/>
              <w:right w:val="single" w:sz="4" w:space="0" w:color="000000"/>
            </w:tcBorders>
          </w:tcPr>
          <w:p w14:paraId="0D6727B1" w14:textId="77777777" w:rsidR="008240F9" w:rsidRDefault="001B2A5B">
            <w:pPr>
              <w:rPr>
                <w:rFonts w:ascii="Arial Narrow" w:hAnsi="Arial Narrow" w:cstheme="minorHAnsi"/>
                <w:sz w:val="22"/>
                <w:szCs w:val="22"/>
              </w:rPr>
            </w:pPr>
            <w:r>
              <w:rPr>
                <w:rFonts w:ascii="Arial Narrow" w:hAnsi="Arial Narrow" w:cstheme="minorHAnsi"/>
                <w:sz w:val="22"/>
                <w:szCs w:val="22"/>
              </w:rPr>
              <w:t>Welcome and Introductions</w:t>
            </w:r>
          </w:p>
          <w:p w14:paraId="496A6CCB" w14:textId="77777777" w:rsidR="008240F9" w:rsidRDefault="008240F9">
            <w:pPr>
              <w:rPr>
                <w:rFonts w:ascii="Arial Narrow" w:hAnsi="Arial Narrow" w:cstheme="minorHAnsi"/>
                <w:sz w:val="22"/>
                <w:szCs w:val="22"/>
              </w:rPr>
            </w:pPr>
          </w:p>
        </w:tc>
        <w:tc>
          <w:tcPr>
            <w:tcW w:w="6463" w:type="dxa"/>
            <w:tcBorders>
              <w:top w:val="single" w:sz="4" w:space="0" w:color="000000"/>
              <w:left w:val="single" w:sz="4" w:space="0" w:color="000000"/>
              <w:bottom w:val="single" w:sz="4" w:space="0" w:color="000000"/>
              <w:right w:val="single" w:sz="4" w:space="0" w:color="000000"/>
            </w:tcBorders>
          </w:tcPr>
          <w:p w14:paraId="12DC8A21" w14:textId="77777777" w:rsidR="008240F9" w:rsidRDefault="005D411F" w:rsidP="005D411F">
            <w:pPr>
              <w:pStyle w:val="ListParagraph"/>
              <w:numPr>
                <w:ilvl w:val="0"/>
                <w:numId w:val="6"/>
              </w:numPr>
              <w:rPr>
                <w:rFonts w:cstheme="minorHAnsi"/>
                <w:sz w:val="22"/>
                <w:szCs w:val="22"/>
              </w:rPr>
            </w:pPr>
            <w:r>
              <w:rPr>
                <w:rFonts w:cstheme="minorHAnsi"/>
                <w:sz w:val="22"/>
                <w:szCs w:val="22"/>
              </w:rPr>
              <w:t xml:space="preserve">Senator </w:t>
            </w:r>
            <w:proofErr w:type="spellStart"/>
            <w:r>
              <w:rPr>
                <w:rFonts w:cstheme="minorHAnsi"/>
                <w:sz w:val="22"/>
                <w:szCs w:val="22"/>
              </w:rPr>
              <w:t>Belshaw</w:t>
            </w:r>
            <w:proofErr w:type="spellEnd"/>
            <w:r>
              <w:rPr>
                <w:rFonts w:cstheme="minorHAnsi"/>
                <w:sz w:val="22"/>
                <w:szCs w:val="22"/>
              </w:rPr>
              <w:t xml:space="preserve"> welcomed everyone to the meeting and announced that the new Faculty Lounge now had furniture in it.</w:t>
            </w:r>
          </w:p>
          <w:p w14:paraId="31ABDA6C" w14:textId="77777777" w:rsidR="008240F9" w:rsidRDefault="008240F9">
            <w:pPr>
              <w:pStyle w:val="ListParagraph"/>
              <w:ind w:left="360"/>
              <w:rPr>
                <w:rFonts w:cstheme="minorHAnsi"/>
                <w:sz w:val="22"/>
                <w:szCs w:val="22"/>
              </w:rPr>
            </w:pPr>
          </w:p>
          <w:p w14:paraId="28E7312F" w14:textId="77777777" w:rsidR="008240F9" w:rsidRDefault="008240F9">
            <w:pPr>
              <w:pStyle w:val="ListParagraph"/>
              <w:ind w:left="360"/>
              <w:rPr>
                <w:rFonts w:cstheme="minorHAnsi"/>
                <w:sz w:val="22"/>
                <w:szCs w:val="22"/>
              </w:rPr>
            </w:pPr>
          </w:p>
        </w:tc>
      </w:tr>
      <w:tr w:rsidR="008240F9" w14:paraId="708DB91D" w14:textId="77777777">
        <w:trPr>
          <w:jc w:val="center"/>
        </w:trPr>
        <w:tc>
          <w:tcPr>
            <w:tcW w:w="1031" w:type="dxa"/>
            <w:tcBorders>
              <w:top w:val="single" w:sz="4" w:space="0" w:color="000000"/>
              <w:left w:val="single" w:sz="4" w:space="0" w:color="000000"/>
              <w:bottom w:val="single" w:sz="4" w:space="0" w:color="000000"/>
              <w:right w:val="single" w:sz="4" w:space="0" w:color="000000"/>
            </w:tcBorders>
          </w:tcPr>
          <w:p w14:paraId="3FDD5C39" w14:textId="77777777" w:rsidR="008240F9" w:rsidRDefault="001B2A5B">
            <w:pPr>
              <w:rPr>
                <w:rFonts w:ascii="Arial Narrow" w:hAnsi="Arial Narrow" w:cstheme="minorHAnsi"/>
                <w:sz w:val="22"/>
                <w:szCs w:val="22"/>
              </w:rPr>
            </w:pPr>
            <w:r>
              <w:rPr>
                <w:rFonts w:ascii="Arial Narrow" w:hAnsi="Arial Narrow" w:cstheme="minorHAnsi"/>
                <w:sz w:val="22"/>
                <w:szCs w:val="22"/>
              </w:rPr>
              <w:t>II.</w:t>
            </w:r>
          </w:p>
        </w:tc>
        <w:tc>
          <w:tcPr>
            <w:tcW w:w="2406" w:type="dxa"/>
            <w:tcBorders>
              <w:top w:val="single" w:sz="4" w:space="0" w:color="000000"/>
              <w:left w:val="single" w:sz="4" w:space="0" w:color="000000"/>
              <w:bottom w:val="single" w:sz="4" w:space="0" w:color="000000"/>
              <w:right w:val="single" w:sz="4" w:space="0" w:color="000000"/>
            </w:tcBorders>
          </w:tcPr>
          <w:p w14:paraId="2A27E035" w14:textId="77777777" w:rsidR="008240F9" w:rsidRDefault="001B2A5B">
            <w:pPr>
              <w:rPr>
                <w:rFonts w:ascii="Arial Narrow" w:hAnsi="Arial Narrow" w:cstheme="minorHAnsi"/>
                <w:sz w:val="22"/>
                <w:szCs w:val="22"/>
              </w:rPr>
            </w:pPr>
            <w:r>
              <w:rPr>
                <w:rFonts w:ascii="Arial Narrow" w:hAnsi="Arial Narrow" w:cstheme="minorHAnsi"/>
                <w:sz w:val="22"/>
                <w:szCs w:val="22"/>
              </w:rPr>
              <w:t xml:space="preserve">Approval of Minutes </w:t>
            </w:r>
            <w:r>
              <w:rPr>
                <w:rFonts w:ascii="Arial Narrow" w:hAnsi="Arial Narrow" w:cstheme="minorHAnsi"/>
                <w:sz w:val="22"/>
                <w:szCs w:val="22"/>
              </w:rPr>
              <w:br/>
              <w:t>(February 9,</w:t>
            </w:r>
            <w:r>
              <w:rPr>
                <w:rFonts w:ascii="Arial Narrow" w:hAnsi="Arial Narrow" w:cstheme="minorHAnsi"/>
                <w:color w:val="FF0000"/>
                <w:sz w:val="22"/>
                <w:szCs w:val="22"/>
              </w:rPr>
              <w:t xml:space="preserve"> </w:t>
            </w:r>
            <w:r>
              <w:rPr>
                <w:rFonts w:ascii="Arial Narrow" w:hAnsi="Arial Narrow" w:cstheme="minorHAnsi"/>
                <w:sz w:val="22"/>
                <w:szCs w:val="22"/>
              </w:rPr>
              <w:t xml:space="preserve">2022) </w:t>
            </w:r>
          </w:p>
          <w:p w14:paraId="56D12180" w14:textId="77777777" w:rsidR="008240F9" w:rsidRDefault="008240F9">
            <w:pPr>
              <w:rPr>
                <w:rFonts w:ascii="Arial Narrow" w:hAnsi="Arial Narrow" w:cstheme="minorHAnsi"/>
                <w:sz w:val="22"/>
                <w:szCs w:val="22"/>
              </w:rPr>
            </w:pPr>
          </w:p>
        </w:tc>
        <w:tc>
          <w:tcPr>
            <w:tcW w:w="6463" w:type="dxa"/>
            <w:tcBorders>
              <w:top w:val="single" w:sz="4" w:space="0" w:color="000000"/>
              <w:left w:val="single" w:sz="4" w:space="0" w:color="000000"/>
              <w:bottom w:val="single" w:sz="4" w:space="0" w:color="000000"/>
              <w:right w:val="single" w:sz="4" w:space="0" w:color="000000"/>
            </w:tcBorders>
          </w:tcPr>
          <w:p w14:paraId="2FFF19F2" w14:textId="77777777" w:rsidR="005D411F" w:rsidRPr="005D411F" w:rsidRDefault="001B2A5B">
            <w:pPr>
              <w:rPr>
                <w:rFonts w:ascii="Arial Narrow" w:hAnsi="Arial Narrow" w:cstheme="minorHAnsi"/>
                <w:sz w:val="22"/>
                <w:szCs w:val="22"/>
              </w:rPr>
            </w:pPr>
            <w:r>
              <w:rPr>
                <w:rFonts w:ascii="Arial Narrow" w:hAnsi="Arial Narrow" w:cstheme="minorHAnsi"/>
                <w:b/>
                <w:sz w:val="22"/>
                <w:szCs w:val="22"/>
              </w:rPr>
              <w:t>[vote]</w:t>
            </w:r>
            <w:r w:rsidR="005D411F">
              <w:rPr>
                <w:rFonts w:ascii="Arial Narrow" w:hAnsi="Arial Narrow" w:cstheme="minorHAnsi"/>
                <w:b/>
                <w:sz w:val="22"/>
                <w:szCs w:val="22"/>
              </w:rPr>
              <w:t xml:space="preserve"> </w:t>
            </w:r>
          </w:p>
          <w:p w14:paraId="689328B6" w14:textId="77777777" w:rsidR="008240F9" w:rsidRPr="005D411F" w:rsidRDefault="005D411F" w:rsidP="005D411F">
            <w:pPr>
              <w:pStyle w:val="ListParagraph"/>
              <w:numPr>
                <w:ilvl w:val="0"/>
                <w:numId w:val="6"/>
              </w:numPr>
              <w:rPr>
                <w:rFonts w:cstheme="minorHAnsi"/>
                <w:sz w:val="22"/>
                <w:szCs w:val="22"/>
              </w:rPr>
            </w:pPr>
            <w:r>
              <w:rPr>
                <w:rFonts w:cstheme="minorHAnsi"/>
                <w:sz w:val="22"/>
                <w:szCs w:val="22"/>
              </w:rPr>
              <w:t xml:space="preserve">Senator </w:t>
            </w:r>
            <w:r w:rsidR="001B2A5B" w:rsidRPr="005D411F">
              <w:rPr>
                <w:rFonts w:cstheme="minorHAnsi"/>
                <w:sz w:val="22"/>
                <w:szCs w:val="22"/>
              </w:rPr>
              <w:t>Peak</w:t>
            </w:r>
            <w:r>
              <w:rPr>
                <w:rFonts w:cstheme="minorHAnsi"/>
                <w:sz w:val="22"/>
                <w:szCs w:val="22"/>
              </w:rPr>
              <w:t xml:space="preserve"> moved approval of the February minutes</w:t>
            </w:r>
            <w:r w:rsidR="001B2A5B" w:rsidRPr="005D411F">
              <w:rPr>
                <w:rFonts w:cstheme="minorHAnsi"/>
                <w:sz w:val="22"/>
                <w:szCs w:val="22"/>
              </w:rPr>
              <w:t xml:space="preserve">, </w:t>
            </w:r>
            <w:r>
              <w:rPr>
                <w:rFonts w:cstheme="minorHAnsi"/>
                <w:sz w:val="22"/>
                <w:szCs w:val="22"/>
              </w:rPr>
              <w:t>and Senator Anderson-Lain seconded.</w:t>
            </w:r>
            <w:r w:rsidR="001B2A5B" w:rsidRPr="005D411F">
              <w:rPr>
                <w:rFonts w:cstheme="minorHAnsi"/>
                <w:sz w:val="22"/>
                <w:szCs w:val="22"/>
              </w:rPr>
              <w:t xml:space="preserve"> </w:t>
            </w:r>
            <w:r w:rsidRPr="005D411F">
              <w:rPr>
                <w:rFonts w:cstheme="minorHAnsi"/>
                <w:sz w:val="22"/>
                <w:szCs w:val="22"/>
                <w:highlight w:val="yellow"/>
              </w:rPr>
              <w:t xml:space="preserve">The minutes were approved by </w:t>
            </w:r>
            <w:r w:rsidR="001B2A5B" w:rsidRPr="005D411F">
              <w:rPr>
                <w:rFonts w:cstheme="minorHAnsi"/>
                <w:sz w:val="22"/>
                <w:szCs w:val="22"/>
                <w:highlight w:val="yellow"/>
              </w:rPr>
              <w:t>unanimous</w:t>
            </w:r>
            <w:r w:rsidRPr="005D411F">
              <w:rPr>
                <w:rFonts w:cstheme="minorHAnsi"/>
                <w:sz w:val="22"/>
                <w:szCs w:val="22"/>
                <w:highlight w:val="yellow"/>
              </w:rPr>
              <w:t xml:space="preserve"> vote.</w:t>
            </w:r>
          </w:p>
        </w:tc>
      </w:tr>
      <w:tr w:rsidR="008240F9" w14:paraId="59007B39" w14:textId="77777777">
        <w:trPr>
          <w:jc w:val="center"/>
        </w:trPr>
        <w:tc>
          <w:tcPr>
            <w:tcW w:w="1031" w:type="dxa"/>
            <w:tcBorders>
              <w:top w:val="single" w:sz="4" w:space="0" w:color="000000"/>
              <w:left w:val="single" w:sz="4" w:space="0" w:color="000000"/>
              <w:bottom w:val="single" w:sz="4" w:space="0" w:color="000000"/>
              <w:right w:val="single" w:sz="4" w:space="0" w:color="000000"/>
            </w:tcBorders>
          </w:tcPr>
          <w:p w14:paraId="08037610" w14:textId="77777777" w:rsidR="008240F9" w:rsidRDefault="001B2A5B">
            <w:pPr>
              <w:rPr>
                <w:rFonts w:ascii="Arial Narrow" w:hAnsi="Arial Narrow" w:cstheme="minorHAnsi"/>
                <w:sz w:val="22"/>
                <w:szCs w:val="22"/>
              </w:rPr>
            </w:pPr>
            <w:r>
              <w:rPr>
                <w:rFonts w:ascii="Arial Narrow" w:hAnsi="Arial Narrow" w:cstheme="minorHAnsi"/>
                <w:sz w:val="22"/>
                <w:szCs w:val="22"/>
              </w:rPr>
              <w:t>III.</w:t>
            </w:r>
          </w:p>
        </w:tc>
        <w:tc>
          <w:tcPr>
            <w:tcW w:w="2406" w:type="dxa"/>
            <w:tcBorders>
              <w:top w:val="single" w:sz="4" w:space="0" w:color="000000"/>
              <w:left w:val="single" w:sz="4" w:space="0" w:color="000000"/>
              <w:bottom w:val="single" w:sz="4" w:space="0" w:color="000000"/>
              <w:right w:val="single" w:sz="4" w:space="0" w:color="000000"/>
            </w:tcBorders>
          </w:tcPr>
          <w:p w14:paraId="07D50647" w14:textId="77777777" w:rsidR="008240F9" w:rsidRDefault="001B2A5B">
            <w:pPr>
              <w:rPr>
                <w:rFonts w:ascii="Arial Narrow" w:hAnsi="Arial Narrow" w:cstheme="minorHAnsi"/>
                <w:sz w:val="22"/>
                <w:szCs w:val="22"/>
              </w:rPr>
            </w:pPr>
            <w:r>
              <w:rPr>
                <w:rFonts w:ascii="Arial Narrow" w:hAnsi="Arial Narrow" w:cstheme="minorHAnsi"/>
                <w:sz w:val="22"/>
                <w:szCs w:val="22"/>
              </w:rPr>
              <w:t xml:space="preserve">Faculty Discussion (President Neal Smatresk / </w:t>
            </w:r>
            <w:r w:rsidRPr="005D411F">
              <w:rPr>
                <w:rFonts w:ascii="Arial Narrow" w:hAnsi="Arial Narrow" w:cstheme="minorHAnsi"/>
                <w:strike/>
                <w:sz w:val="22"/>
                <w:szCs w:val="22"/>
              </w:rPr>
              <w:t>Interim Provost Mike McPherson</w:t>
            </w:r>
            <w:r>
              <w:rPr>
                <w:rFonts w:ascii="Arial Narrow" w:hAnsi="Arial Narrow" w:cstheme="minorHAnsi"/>
                <w:sz w:val="22"/>
                <w:szCs w:val="22"/>
              </w:rPr>
              <w:t>)</w:t>
            </w:r>
          </w:p>
        </w:tc>
        <w:tc>
          <w:tcPr>
            <w:tcW w:w="6463" w:type="dxa"/>
            <w:tcBorders>
              <w:top w:val="single" w:sz="4" w:space="0" w:color="000000"/>
              <w:left w:val="single" w:sz="4" w:space="0" w:color="000000"/>
              <w:bottom w:val="single" w:sz="4" w:space="0" w:color="000000"/>
              <w:right w:val="single" w:sz="4" w:space="0" w:color="000000"/>
            </w:tcBorders>
          </w:tcPr>
          <w:p w14:paraId="125E89B1" w14:textId="77777777" w:rsidR="008240F9" w:rsidRDefault="001B2A5B">
            <w:pPr>
              <w:pStyle w:val="ListParagraph"/>
              <w:numPr>
                <w:ilvl w:val="0"/>
                <w:numId w:val="1"/>
              </w:numPr>
              <w:rPr>
                <w:rFonts w:eastAsia="Arial Narrow"/>
                <w:sz w:val="24"/>
              </w:rPr>
            </w:pPr>
            <w:r>
              <w:rPr>
                <w:rFonts w:eastAsia="Arial Narrow"/>
                <w:sz w:val="24"/>
              </w:rPr>
              <w:t>COVID masking update</w:t>
            </w:r>
          </w:p>
          <w:p w14:paraId="4FD5121B" w14:textId="77777777" w:rsidR="008240F9" w:rsidRDefault="00E168D0" w:rsidP="005D411F">
            <w:pPr>
              <w:pStyle w:val="ListParagraph"/>
              <w:numPr>
                <w:ilvl w:val="1"/>
                <w:numId w:val="1"/>
              </w:numPr>
              <w:ind w:left="720"/>
              <w:rPr>
                <w:rFonts w:eastAsia="Arial Narrow"/>
                <w:sz w:val="24"/>
              </w:rPr>
            </w:pPr>
            <w:r>
              <w:rPr>
                <w:rFonts w:eastAsia="Arial Narrow"/>
                <w:sz w:val="24"/>
              </w:rPr>
              <w:t xml:space="preserve">President Smatresk said that although the COVID situation was looking great, he would remain </w:t>
            </w:r>
            <w:r w:rsidR="001B2A5B">
              <w:rPr>
                <w:rFonts w:eastAsia="Arial Narrow"/>
                <w:sz w:val="24"/>
              </w:rPr>
              <w:t xml:space="preserve">silent on masks </w:t>
            </w:r>
            <w:r>
              <w:rPr>
                <w:rFonts w:eastAsia="Arial Narrow"/>
                <w:sz w:val="24"/>
              </w:rPr>
              <w:t xml:space="preserve">for a while longer </w:t>
            </w:r>
            <w:r w:rsidR="001B2A5B">
              <w:rPr>
                <w:rFonts w:eastAsia="Arial Narrow"/>
                <w:sz w:val="24"/>
              </w:rPr>
              <w:t>out of respect</w:t>
            </w:r>
            <w:r>
              <w:rPr>
                <w:rFonts w:eastAsia="Arial Narrow"/>
                <w:sz w:val="24"/>
              </w:rPr>
              <w:t xml:space="preserve"> for those who still have concerns.</w:t>
            </w:r>
          </w:p>
          <w:p w14:paraId="3C248899" w14:textId="77777777" w:rsidR="008240F9" w:rsidRDefault="001B2A5B">
            <w:pPr>
              <w:pStyle w:val="ListParagraph"/>
              <w:numPr>
                <w:ilvl w:val="0"/>
                <w:numId w:val="1"/>
              </w:numPr>
              <w:rPr>
                <w:rFonts w:eastAsia="Arial Narrow"/>
                <w:sz w:val="24"/>
              </w:rPr>
            </w:pPr>
            <w:r>
              <w:rPr>
                <w:rFonts w:eastAsia="Arial Narrow"/>
                <w:sz w:val="24"/>
              </w:rPr>
              <w:t>Construction update</w:t>
            </w:r>
          </w:p>
          <w:p w14:paraId="609939E9" w14:textId="77777777" w:rsidR="00E168D0" w:rsidRDefault="00E168D0" w:rsidP="00E168D0">
            <w:pPr>
              <w:pStyle w:val="ListParagraph"/>
              <w:numPr>
                <w:ilvl w:val="1"/>
                <w:numId w:val="1"/>
              </w:numPr>
              <w:ind w:left="720"/>
              <w:rPr>
                <w:rFonts w:eastAsia="Arial Narrow"/>
                <w:sz w:val="24"/>
              </w:rPr>
            </w:pPr>
            <w:r>
              <w:rPr>
                <w:rFonts w:eastAsia="Arial Narrow"/>
                <w:sz w:val="24"/>
              </w:rPr>
              <w:t>President Smatresk gave an update on campus construction:</w:t>
            </w:r>
          </w:p>
          <w:p w14:paraId="714F81CC" w14:textId="77777777" w:rsidR="008240F9" w:rsidRPr="00E168D0" w:rsidRDefault="001B2A5B" w:rsidP="00E168D0">
            <w:pPr>
              <w:pStyle w:val="ListParagraph"/>
              <w:numPr>
                <w:ilvl w:val="1"/>
                <w:numId w:val="1"/>
              </w:numPr>
              <w:rPr>
                <w:rFonts w:eastAsia="Arial Narrow"/>
                <w:sz w:val="24"/>
              </w:rPr>
            </w:pPr>
            <w:r w:rsidRPr="00E168D0">
              <w:rPr>
                <w:rFonts w:eastAsia="Arial Narrow"/>
                <w:sz w:val="24"/>
              </w:rPr>
              <w:t>Frisco will open fall</w:t>
            </w:r>
            <w:r w:rsidR="00E168D0" w:rsidRPr="00E168D0">
              <w:rPr>
                <w:rFonts w:eastAsia="Arial Narrow"/>
                <w:sz w:val="24"/>
              </w:rPr>
              <w:t xml:space="preserve">. </w:t>
            </w:r>
            <w:r w:rsidRPr="00E168D0">
              <w:rPr>
                <w:rFonts w:eastAsia="Arial Narrow"/>
                <w:sz w:val="24"/>
              </w:rPr>
              <w:t xml:space="preserve">On </w:t>
            </w:r>
            <w:r w:rsidR="00E168D0" w:rsidRPr="00E168D0">
              <w:rPr>
                <w:rFonts w:eastAsia="Arial Narrow"/>
                <w:sz w:val="24"/>
              </w:rPr>
              <w:t>a</w:t>
            </w:r>
            <w:r w:rsidRPr="00E168D0">
              <w:rPr>
                <w:rFonts w:eastAsia="Arial Narrow"/>
                <w:sz w:val="24"/>
              </w:rPr>
              <w:t xml:space="preserve"> clear day</w:t>
            </w:r>
            <w:r w:rsidR="00E168D0" w:rsidRPr="00E168D0">
              <w:rPr>
                <w:rFonts w:eastAsia="Arial Narrow"/>
                <w:sz w:val="24"/>
              </w:rPr>
              <w:t>, one</w:t>
            </w:r>
            <w:r w:rsidRPr="00E168D0">
              <w:rPr>
                <w:rFonts w:eastAsia="Arial Narrow"/>
                <w:sz w:val="24"/>
              </w:rPr>
              <w:t xml:space="preserve"> can see TWU and maybe Apogee</w:t>
            </w:r>
            <w:r w:rsidR="00E168D0" w:rsidRPr="00E168D0">
              <w:rPr>
                <w:rFonts w:eastAsia="Arial Narrow"/>
                <w:sz w:val="24"/>
              </w:rPr>
              <w:t xml:space="preserve"> from the new Frisco campus. We will have a</w:t>
            </w:r>
            <w:r w:rsidR="00E168D0">
              <w:rPr>
                <w:rFonts w:eastAsia="Arial Narrow"/>
                <w:sz w:val="24"/>
              </w:rPr>
              <w:t xml:space="preserve"> g</w:t>
            </w:r>
            <w:r w:rsidRPr="00E168D0">
              <w:rPr>
                <w:rFonts w:eastAsia="Arial Narrow"/>
                <w:sz w:val="24"/>
              </w:rPr>
              <w:t>reat big open house come fall</w:t>
            </w:r>
            <w:r w:rsidR="00E168D0">
              <w:rPr>
                <w:rFonts w:eastAsia="Arial Narrow"/>
                <w:sz w:val="24"/>
              </w:rPr>
              <w:t>.</w:t>
            </w:r>
          </w:p>
          <w:p w14:paraId="12336D5E" w14:textId="77777777" w:rsidR="008240F9" w:rsidRPr="00E168D0" w:rsidRDefault="00E168D0" w:rsidP="00E168D0">
            <w:pPr>
              <w:pStyle w:val="ListParagraph"/>
              <w:numPr>
                <w:ilvl w:val="1"/>
                <w:numId w:val="1"/>
              </w:numPr>
              <w:rPr>
                <w:rFonts w:eastAsia="Arial Narrow"/>
                <w:sz w:val="24"/>
              </w:rPr>
            </w:pPr>
            <w:r w:rsidRPr="00E168D0">
              <w:rPr>
                <w:rFonts w:eastAsia="Arial Narrow"/>
                <w:sz w:val="24"/>
              </w:rPr>
              <w:t>A tuition revenue bond [now called a “capital construction assistance project”]</w:t>
            </w:r>
            <w:r w:rsidR="001B2A5B" w:rsidRPr="00E168D0">
              <w:rPr>
                <w:rFonts w:eastAsia="Arial Narrow"/>
                <w:sz w:val="24"/>
              </w:rPr>
              <w:t xml:space="preserve"> </w:t>
            </w:r>
            <w:r>
              <w:rPr>
                <w:rFonts w:eastAsia="Arial Narrow"/>
                <w:sz w:val="24"/>
              </w:rPr>
              <w:t xml:space="preserve">in the amount of $113 million </w:t>
            </w:r>
            <w:r w:rsidR="001B2A5B" w:rsidRPr="00E168D0">
              <w:rPr>
                <w:rFonts w:eastAsia="Arial Narrow"/>
                <w:sz w:val="24"/>
              </w:rPr>
              <w:t xml:space="preserve">for </w:t>
            </w:r>
            <w:r w:rsidRPr="00E168D0">
              <w:rPr>
                <w:rFonts w:eastAsia="Arial Narrow"/>
                <w:sz w:val="24"/>
              </w:rPr>
              <w:t xml:space="preserve">a </w:t>
            </w:r>
            <w:r w:rsidR="001B2A5B" w:rsidRPr="00E168D0">
              <w:rPr>
                <w:rFonts w:eastAsia="Arial Narrow"/>
                <w:sz w:val="24"/>
              </w:rPr>
              <w:t xml:space="preserve">new </w:t>
            </w:r>
            <w:r w:rsidRPr="00E168D0">
              <w:rPr>
                <w:rFonts w:eastAsia="Arial Narrow"/>
                <w:sz w:val="24"/>
              </w:rPr>
              <w:t>s</w:t>
            </w:r>
            <w:r w:rsidR="001B2A5B" w:rsidRPr="00E168D0">
              <w:rPr>
                <w:rFonts w:eastAsia="Arial Narrow"/>
                <w:sz w:val="24"/>
              </w:rPr>
              <w:t>cience/technology/engineering building</w:t>
            </w:r>
            <w:r w:rsidRPr="00E168D0">
              <w:rPr>
                <w:rFonts w:eastAsia="Arial Narrow"/>
                <w:sz w:val="24"/>
              </w:rPr>
              <w:t xml:space="preserve"> was approved. It will have a </w:t>
            </w:r>
            <w:r w:rsidR="001B2A5B" w:rsidRPr="00E168D0">
              <w:rPr>
                <w:rFonts w:eastAsia="Arial Narrow"/>
                <w:sz w:val="24"/>
              </w:rPr>
              <w:t>flexible design</w:t>
            </w:r>
            <w:r w:rsidRPr="00E168D0">
              <w:rPr>
                <w:rFonts w:eastAsia="Arial Narrow"/>
                <w:sz w:val="24"/>
              </w:rPr>
              <w:t xml:space="preserve">. </w:t>
            </w:r>
            <w:r>
              <w:rPr>
                <w:rFonts w:eastAsia="Arial Narrow"/>
                <w:sz w:val="24"/>
              </w:rPr>
              <w:t xml:space="preserve">We </w:t>
            </w:r>
            <w:r w:rsidR="001B2A5B" w:rsidRPr="00E168D0">
              <w:rPr>
                <w:rFonts w:eastAsia="Arial Narrow"/>
                <w:sz w:val="24"/>
              </w:rPr>
              <w:t xml:space="preserve">formed a committee today looking at the programing for it. </w:t>
            </w:r>
            <w:r>
              <w:rPr>
                <w:rFonts w:eastAsia="Arial Narrow"/>
                <w:sz w:val="24"/>
              </w:rPr>
              <w:t>It will be for s</w:t>
            </w:r>
            <w:r w:rsidR="001B2A5B" w:rsidRPr="00E168D0">
              <w:rPr>
                <w:rFonts w:eastAsia="Arial Narrow"/>
                <w:sz w:val="24"/>
              </w:rPr>
              <w:t>cience/engineering and also Kinesiology faculty doing wet lab research.</w:t>
            </w:r>
            <w:r>
              <w:rPr>
                <w:rFonts w:eastAsia="Arial Narrow"/>
                <w:sz w:val="24"/>
              </w:rPr>
              <w:t xml:space="preserve"> Because of rapid inflation in construction costs, the size will probably be a little smaller than we had initially hoped.</w:t>
            </w:r>
          </w:p>
          <w:p w14:paraId="59F7652C" w14:textId="77777777" w:rsidR="008240F9" w:rsidRDefault="00E168D0" w:rsidP="00E168D0">
            <w:pPr>
              <w:pStyle w:val="ListParagraph"/>
              <w:numPr>
                <w:ilvl w:val="1"/>
                <w:numId w:val="1"/>
              </w:numPr>
              <w:rPr>
                <w:rFonts w:eastAsia="Arial Narrow"/>
                <w:sz w:val="24"/>
              </w:rPr>
            </w:pPr>
            <w:r>
              <w:rPr>
                <w:rFonts w:eastAsia="Arial Narrow"/>
                <w:sz w:val="24"/>
              </w:rPr>
              <w:t>We will r</w:t>
            </w:r>
            <w:r w:rsidR="001B2A5B">
              <w:rPr>
                <w:rFonts w:eastAsia="Arial Narrow"/>
                <w:sz w:val="24"/>
              </w:rPr>
              <w:t xml:space="preserve">enovate </w:t>
            </w:r>
            <w:r>
              <w:rPr>
                <w:rFonts w:eastAsia="Arial Narrow"/>
                <w:sz w:val="24"/>
              </w:rPr>
              <w:t>the SRB (Science Research Building)</w:t>
            </w:r>
            <w:r w:rsidR="001B2A5B">
              <w:rPr>
                <w:rFonts w:eastAsia="Arial Narrow"/>
                <w:sz w:val="24"/>
              </w:rPr>
              <w:t xml:space="preserve"> and re-assess our use of Hi</w:t>
            </w:r>
            <w:r>
              <w:rPr>
                <w:rFonts w:eastAsia="Arial Narrow"/>
                <w:sz w:val="24"/>
              </w:rPr>
              <w:t>c</w:t>
            </w:r>
            <w:r w:rsidR="001B2A5B">
              <w:rPr>
                <w:rFonts w:eastAsia="Arial Narrow"/>
                <w:sz w:val="24"/>
              </w:rPr>
              <w:t>kory Hall</w:t>
            </w:r>
            <w:r>
              <w:rPr>
                <w:rFonts w:eastAsia="Arial Narrow"/>
                <w:sz w:val="24"/>
              </w:rPr>
              <w:t>.</w:t>
            </w:r>
          </w:p>
          <w:p w14:paraId="02F12167" w14:textId="77777777" w:rsidR="008240F9" w:rsidRDefault="00E168D0" w:rsidP="00E168D0">
            <w:pPr>
              <w:pStyle w:val="ListParagraph"/>
              <w:numPr>
                <w:ilvl w:val="1"/>
                <w:numId w:val="1"/>
              </w:numPr>
              <w:rPr>
                <w:rFonts w:eastAsia="Arial Narrow"/>
                <w:sz w:val="24"/>
              </w:rPr>
            </w:pPr>
            <w:r>
              <w:rPr>
                <w:rFonts w:eastAsia="Arial Narrow"/>
                <w:sz w:val="24"/>
              </w:rPr>
              <w:t xml:space="preserve">The </w:t>
            </w:r>
            <w:r w:rsidR="001B2A5B">
              <w:rPr>
                <w:rFonts w:eastAsia="Arial Narrow"/>
                <w:sz w:val="24"/>
              </w:rPr>
              <w:t>Multicult</w:t>
            </w:r>
            <w:r>
              <w:rPr>
                <w:rFonts w:eastAsia="Arial Narrow"/>
                <w:sz w:val="24"/>
              </w:rPr>
              <w:t>u</w:t>
            </w:r>
            <w:r w:rsidR="001B2A5B">
              <w:rPr>
                <w:rFonts w:eastAsia="Arial Narrow"/>
                <w:sz w:val="24"/>
              </w:rPr>
              <w:t>ral center is substa</w:t>
            </w:r>
            <w:r>
              <w:rPr>
                <w:rFonts w:eastAsia="Arial Narrow"/>
                <w:sz w:val="24"/>
              </w:rPr>
              <w:t>n</w:t>
            </w:r>
            <w:r w:rsidR="001B2A5B">
              <w:rPr>
                <w:rFonts w:eastAsia="Arial Narrow"/>
                <w:sz w:val="24"/>
              </w:rPr>
              <w:t xml:space="preserve">tially through the design stage. </w:t>
            </w:r>
            <w:r>
              <w:rPr>
                <w:rFonts w:eastAsia="Arial Narrow"/>
                <w:sz w:val="24"/>
              </w:rPr>
              <w:t>We are r</w:t>
            </w:r>
            <w:r w:rsidR="001B2A5B">
              <w:rPr>
                <w:rFonts w:eastAsia="Arial Narrow"/>
                <w:sz w:val="24"/>
              </w:rPr>
              <w:t>eady to begin once we complete the site selection</w:t>
            </w:r>
          </w:p>
          <w:p w14:paraId="779B2CC7" w14:textId="77777777" w:rsidR="008240F9" w:rsidRDefault="00E168D0" w:rsidP="00E168D0">
            <w:pPr>
              <w:pStyle w:val="ListParagraph"/>
              <w:numPr>
                <w:ilvl w:val="1"/>
                <w:numId w:val="1"/>
              </w:numPr>
              <w:rPr>
                <w:rFonts w:eastAsia="Arial Narrow"/>
                <w:sz w:val="24"/>
              </w:rPr>
            </w:pPr>
            <w:r>
              <w:rPr>
                <w:rFonts w:eastAsia="Arial Narrow"/>
                <w:sz w:val="24"/>
              </w:rPr>
              <w:t xml:space="preserve">The </w:t>
            </w:r>
            <w:r w:rsidR="001B2A5B">
              <w:rPr>
                <w:rFonts w:eastAsia="Arial Narrow"/>
                <w:sz w:val="24"/>
              </w:rPr>
              <w:t xml:space="preserve">CVAD annex </w:t>
            </w:r>
            <w:r>
              <w:rPr>
                <w:rFonts w:eastAsia="Arial Narrow"/>
                <w:sz w:val="24"/>
              </w:rPr>
              <w:t xml:space="preserve">is </w:t>
            </w:r>
            <w:r w:rsidR="001B2A5B">
              <w:rPr>
                <w:rFonts w:eastAsia="Arial Narrow"/>
                <w:sz w:val="24"/>
              </w:rPr>
              <w:t>about ready to open</w:t>
            </w:r>
          </w:p>
          <w:p w14:paraId="1711CFA0" w14:textId="77777777" w:rsidR="008240F9" w:rsidRDefault="00C15B34" w:rsidP="00C15B34">
            <w:pPr>
              <w:pStyle w:val="ListParagraph"/>
              <w:numPr>
                <w:ilvl w:val="1"/>
                <w:numId w:val="1"/>
              </w:numPr>
              <w:ind w:left="720"/>
              <w:rPr>
                <w:rFonts w:eastAsia="Arial Narrow"/>
                <w:sz w:val="24"/>
              </w:rPr>
            </w:pPr>
            <w:r>
              <w:rPr>
                <w:rFonts w:eastAsia="Arial Narrow"/>
                <w:sz w:val="24"/>
              </w:rPr>
              <w:t xml:space="preserve">Senator </w:t>
            </w:r>
            <w:r w:rsidR="001B2A5B">
              <w:rPr>
                <w:rFonts w:eastAsia="Arial Narrow"/>
                <w:sz w:val="24"/>
              </w:rPr>
              <w:t>Hutchiso</w:t>
            </w:r>
            <w:r>
              <w:rPr>
                <w:rFonts w:eastAsia="Arial Narrow"/>
                <w:sz w:val="24"/>
              </w:rPr>
              <w:t>n asked about construction related to athletics.</w:t>
            </w:r>
          </w:p>
          <w:p w14:paraId="2156E4F3" w14:textId="77777777" w:rsidR="008240F9" w:rsidRPr="00C15B34" w:rsidRDefault="00C15B34" w:rsidP="00C15B34">
            <w:pPr>
              <w:pStyle w:val="ListParagraph"/>
              <w:numPr>
                <w:ilvl w:val="1"/>
                <w:numId w:val="1"/>
              </w:numPr>
              <w:rPr>
                <w:rFonts w:eastAsia="Arial Narrow"/>
                <w:sz w:val="24"/>
              </w:rPr>
            </w:pPr>
            <w:r w:rsidRPr="00C15B34">
              <w:rPr>
                <w:rFonts w:eastAsia="Arial Narrow"/>
                <w:sz w:val="24"/>
              </w:rPr>
              <w:t>President Smatresk said that the d</w:t>
            </w:r>
            <w:r w:rsidR="001B2A5B" w:rsidRPr="00C15B34">
              <w:rPr>
                <w:rFonts w:eastAsia="Arial Narrow"/>
                <w:sz w:val="24"/>
              </w:rPr>
              <w:t>iving well in PEB is not in good shape. Either we’ll build our own or partner with the city on a new natatorium.</w:t>
            </w:r>
            <w:r>
              <w:rPr>
                <w:rFonts w:eastAsia="Arial Narrow"/>
                <w:sz w:val="24"/>
              </w:rPr>
              <w:t xml:space="preserve"> There could be a possible l</w:t>
            </w:r>
            <w:r w:rsidR="001B2A5B" w:rsidRPr="00C15B34">
              <w:rPr>
                <w:rFonts w:eastAsia="Arial Narrow"/>
                <w:sz w:val="24"/>
              </w:rPr>
              <w:t>and acquisition south of town</w:t>
            </w:r>
            <w:r>
              <w:rPr>
                <w:rFonts w:eastAsia="Arial Narrow"/>
                <w:sz w:val="24"/>
              </w:rPr>
              <w:t>, but President Smatresk</w:t>
            </w:r>
            <w:r w:rsidR="001B2A5B" w:rsidRPr="00C15B34">
              <w:rPr>
                <w:rFonts w:eastAsia="Arial Narrow"/>
                <w:sz w:val="24"/>
              </w:rPr>
              <w:t xml:space="preserve"> w</w:t>
            </w:r>
            <w:r>
              <w:rPr>
                <w:rFonts w:eastAsia="Arial Narrow"/>
                <w:sz w:val="24"/>
              </w:rPr>
              <w:t>ill not</w:t>
            </w:r>
            <w:r w:rsidR="001B2A5B" w:rsidRPr="00C15B34">
              <w:rPr>
                <w:rFonts w:eastAsia="Arial Narrow"/>
                <w:sz w:val="24"/>
              </w:rPr>
              <w:t xml:space="preserve"> comment until we sign</w:t>
            </w:r>
            <w:r>
              <w:rPr>
                <w:rFonts w:eastAsia="Arial Narrow"/>
                <w:sz w:val="24"/>
              </w:rPr>
              <w:t xml:space="preserve"> an agreement</w:t>
            </w:r>
            <w:r w:rsidR="001B2A5B" w:rsidRPr="00C15B34">
              <w:rPr>
                <w:rFonts w:eastAsia="Arial Narrow"/>
                <w:sz w:val="24"/>
              </w:rPr>
              <w:t>. A donor is involved.</w:t>
            </w:r>
          </w:p>
          <w:p w14:paraId="1D99FE1E" w14:textId="77777777" w:rsidR="008240F9" w:rsidRDefault="003B4029" w:rsidP="003B4029">
            <w:pPr>
              <w:pStyle w:val="ListParagraph"/>
              <w:numPr>
                <w:ilvl w:val="1"/>
                <w:numId w:val="1"/>
              </w:numPr>
              <w:rPr>
                <w:rFonts w:eastAsia="Arial Narrow"/>
                <w:sz w:val="24"/>
              </w:rPr>
            </w:pPr>
            <w:r>
              <w:rPr>
                <w:rFonts w:eastAsia="Arial Narrow"/>
                <w:sz w:val="24"/>
              </w:rPr>
              <w:t>President Smatresk said that w</w:t>
            </w:r>
            <w:r w:rsidR="001B2A5B">
              <w:rPr>
                <w:rFonts w:eastAsia="Arial Narrow"/>
                <w:sz w:val="24"/>
              </w:rPr>
              <w:t xml:space="preserve">e pay a lot of money to advertise on billboards. We’ll put up two billboards on our own. One near I35. Another in the </w:t>
            </w:r>
            <w:proofErr w:type="spellStart"/>
            <w:r w:rsidR="001B2A5B">
              <w:rPr>
                <w:rFonts w:eastAsia="Arial Narrow"/>
                <w:sz w:val="24"/>
              </w:rPr>
              <w:t>Fouts</w:t>
            </w:r>
            <w:proofErr w:type="spellEnd"/>
            <w:r w:rsidR="001B2A5B">
              <w:rPr>
                <w:rFonts w:eastAsia="Arial Narrow"/>
                <w:sz w:val="24"/>
              </w:rPr>
              <w:t xml:space="preserve"> Field parking lot. </w:t>
            </w:r>
            <w:r>
              <w:rPr>
                <w:rFonts w:eastAsia="Arial Narrow"/>
                <w:sz w:val="24"/>
              </w:rPr>
              <w:t>This will both</w:t>
            </w:r>
            <w:r w:rsidR="001B2A5B">
              <w:rPr>
                <w:rFonts w:eastAsia="Arial Narrow"/>
                <w:sz w:val="24"/>
              </w:rPr>
              <w:t xml:space="preserve"> generate revenue and create marquee opportunities for us.</w:t>
            </w:r>
          </w:p>
          <w:p w14:paraId="37B69572" w14:textId="77777777" w:rsidR="008240F9" w:rsidRDefault="003B4029" w:rsidP="003B4029">
            <w:pPr>
              <w:pStyle w:val="ListParagraph"/>
              <w:numPr>
                <w:ilvl w:val="2"/>
                <w:numId w:val="1"/>
              </w:numPr>
              <w:ind w:left="1440"/>
              <w:rPr>
                <w:rFonts w:eastAsia="Arial Narrow"/>
                <w:sz w:val="24"/>
              </w:rPr>
            </w:pPr>
            <w:r>
              <w:rPr>
                <w:rFonts w:eastAsia="Arial Narrow"/>
                <w:sz w:val="24"/>
              </w:rPr>
              <w:t xml:space="preserve">Senator </w:t>
            </w:r>
            <w:r w:rsidR="001B2A5B">
              <w:rPr>
                <w:rFonts w:eastAsia="Arial Narrow"/>
                <w:sz w:val="24"/>
              </w:rPr>
              <w:t>Peak</w:t>
            </w:r>
            <w:r>
              <w:rPr>
                <w:rFonts w:eastAsia="Arial Narrow"/>
                <w:sz w:val="24"/>
              </w:rPr>
              <w:t xml:space="preserve"> asked if they would be</w:t>
            </w:r>
            <w:r w:rsidR="001B2A5B">
              <w:rPr>
                <w:rFonts w:eastAsia="Arial Narrow"/>
                <w:sz w:val="24"/>
              </w:rPr>
              <w:t xml:space="preserve"> electronic.</w:t>
            </w:r>
          </w:p>
          <w:p w14:paraId="72901A5E" w14:textId="77777777" w:rsidR="008240F9" w:rsidRDefault="003B4029" w:rsidP="003B4029">
            <w:pPr>
              <w:pStyle w:val="ListParagraph"/>
              <w:numPr>
                <w:ilvl w:val="2"/>
                <w:numId w:val="1"/>
              </w:numPr>
              <w:rPr>
                <w:rFonts w:eastAsia="Arial Narrow"/>
                <w:sz w:val="24"/>
              </w:rPr>
            </w:pPr>
            <w:r>
              <w:rPr>
                <w:rFonts w:eastAsia="Arial Narrow"/>
                <w:sz w:val="24"/>
              </w:rPr>
              <w:t xml:space="preserve">President </w:t>
            </w:r>
            <w:r w:rsidR="001B2A5B">
              <w:rPr>
                <w:rFonts w:eastAsia="Arial Narrow"/>
                <w:sz w:val="24"/>
              </w:rPr>
              <w:t>Smatresk</w:t>
            </w:r>
            <w:r>
              <w:rPr>
                <w:rFonts w:eastAsia="Arial Narrow"/>
                <w:sz w:val="24"/>
              </w:rPr>
              <w:t xml:space="preserve"> said </w:t>
            </w:r>
            <w:r w:rsidR="001B2A5B">
              <w:rPr>
                <w:rFonts w:eastAsia="Arial Narrow"/>
                <w:sz w:val="24"/>
              </w:rPr>
              <w:t xml:space="preserve">yes. </w:t>
            </w:r>
            <w:r>
              <w:rPr>
                <w:rFonts w:eastAsia="Arial Narrow"/>
                <w:sz w:val="24"/>
              </w:rPr>
              <w:t>They would have</w:t>
            </w:r>
            <w:r w:rsidR="001B2A5B">
              <w:rPr>
                <w:rFonts w:eastAsia="Arial Narrow"/>
                <w:sz w:val="24"/>
              </w:rPr>
              <w:t>16 flips</w:t>
            </w:r>
            <w:r>
              <w:rPr>
                <w:rFonts w:eastAsia="Arial Narrow"/>
                <w:sz w:val="24"/>
              </w:rPr>
              <w:t xml:space="preserve"> and be </w:t>
            </w:r>
            <w:r w:rsidR="001B2A5B">
              <w:rPr>
                <w:rFonts w:eastAsia="Arial Narrow"/>
                <w:sz w:val="24"/>
              </w:rPr>
              <w:t>two sided.</w:t>
            </w:r>
          </w:p>
          <w:p w14:paraId="1D506DD4" w14:textId="77777777" w:rsidR="008240F9" w:rsidRDefault="008240F9">
            <w:pPr>
              <w:pStyle w:val="ListParagraph"/>
              <w:rPr>
                <w:rFonts w:eastAsia="Arial Narrow"/>
                <w:sz w:val="24"/>
              </w:rPr>
            </w:pPr>
          </w:p>
          <w:p w14:paraId="3192243A" w14:textId="77777777" w:rsidR="008240F9" w:rsidRDefault="001B2A5B">
            <w:pPr>
              <w:pStyle w:val="ListParagraph"/>
              <w:numPr>
                <w:ilvl w:val="0"/>
                <w:numId w:val="1"/>
              </w:numPr>
              <w:rPr>
                <w:rFonts w:eastAsia="Arial Narrow"/>
                <w:sz w:val="24"/>
              </w:rPr>
            </w:pPr>
            <w:r>
              <w:rPr>
                <w:rFonts w:eastAsia="Arial Narrow"/>
                <w:sz w:val="24"/>
              </w:rPr>
              <w:t>Dance program</w:t>
            </w:r>
          </w:p>
          <w:p w14:paraId="4E84801D" w14:textId="77777777" w:rsidR="008240F9" w:rsidRDefault="00EA5484" w:rsidP="00EA5484">
            <w:pPr>
              <w:pStyle w:val="ListParagraph"/>
              <w:numPr>
                <w:ilvl w:val="1"/>
                <w:numId w:val="1"/>
              </w:numPr>
              <w:ind w:left="720"/>
              <w:rPr>
                <w:rFonts w:eastAsia="Arial Narrow"/>
                <w:sz w:val="24"/>
              </w:rPr>
            </w:pPr>
            <w:r>
              <w:rPr>
                <w:rFonts w:eastAsia="Arial Narrow"/>
                <w:sz w:val="24"/>
              </w:rPr>
              <w:t xml:space="preserve">President Smatresk said that the dance major will be </w:t>
            </w:r>
            <w:r w:rsidR="001B2A5B">
              <w:rPr>
                <w:rFonts w:eastAsia="Arial Narrow"/>
                <w:sz w:val="24"/>
              </w:rPr>
              <w:t>winding down.</w:t>
            </w:r>
          </w:p>
          <w:p w14:paraId="4C33B778" w14:textId="77777777" w:rsidR="008240F9" w:rsidRDefault="001B2A5B" w:rsidP="00EA5484">
            <w:pPr>
              <w:pStyle w:val="ListParagraph"/>
              <w:numPr>
                <w:ilvl w:val="1"/>
                <w:numId w:val="1"/>
              </w:numPr>
              <w:rPr>
                <w:rFonts w:eastAsia="Arial Narrow"/>
                <w:sz w:val="24"/>
              </w:rPr>
            </w:pPr>
            <w:r>
              <w:rPr>
                <w:rFonts w:eastAsia="Arial Narrow"/>
                <w:sz w:val="24"/>
              </w:rPr>
              <w:t xml:space="preserve">Dance will </w:t>
            </w:r>
            <w:r w:rsidR="00EA5484">
              <w:rPr>
                <w:rFonts w:eastAsia="Arial Narrow"/>
                <w:sz w:val="24"/>
              </w:rPr>
              <w:t xml:space="preserve">continue to </w:t>
            </w:r>
            <w:r>
              <w:rPr>
                <w:rFonts w:eastAsia="Arial Narrow"/>
                <w:sz w:val="24"/>
              </w:rPr>
              <w:t>be embedded within the theater program.</w:t>
            </w:r>
          </w:p>
          <w:p w14:paraId="771255C0" w14:textId="77777777" w:rsidR="008240F9" w:rsidRDefault="00EA5484" w:rsidP="00EA5484">
            <w:pPr>
              <w:pStyle w:val="ListParagraph"/>
              <w:numPr>
                <w:ilvl w:val="1"/>
                <w:numId w:val="1"/>
              </w:numPr>
              <w:rPr>
                <w:rFonts w:eastAsia="Arial Narrow"/>
                <w:sz w:val="24"/>
              </w:rPr>
            </w:pPr>
            <w:r>
              <w:rPr>
                <w:rFonts w:eastAsia="Arial Narrow"/>
                <w:sz w:val="24"/>
              </w:rPr>
              <w:t>The plan to wind down the dance major</w:t>
            </w:r>
            <w:r w:rsidR="001B2A5B">
              <w:rPr>
                <w:rFonts w:eastAsia="Arial Narrow"/>
                <w:sz w:val="24"/>
              </w:rPr>
              <w:t xml:space="preserve"> has been going on for several years.</w:t>
            </w:r>
          </w:p>
          <w:p w14:paraId="15709AD1" w14:textId="77777777" w:rsidR="008240F9" w:rsidRDefault="001B2A5B" w:rsidP="00EA5484">
            <w:pPr>
              <w:pStyle w:val="ListParagraph"/>
              <w:numPr>
                <w:ilvl w:val="1"/>
                <w:numId w:val="1"/>
              </w:numPr>
              <w:rPr>
                <w:rFonts w:eastAsia="Arial Narrow"/>
                <w:sz w:val="24"/>
              </w:rPr>
            </w:pPr>
            <w:r>
              <w:rPr>
                <w:rFonts w:eastAsia="Arial Narrow"/>
                <w:sz w:val="24"/>
              </w:rPr>
              <w:t xml:space="preserve">We need to have a good discussion about how we </w:t>
            </w:r>
            <w:r w:rsidR="00EA5484">
              <w:rPr>
                <w:rFonts w:eastAsia="Arial Narrow"/>
                <w:sz w:val="24"/>
              </w:rPr>
              <w:t xml:space="preserve">will </w:t>
            </w:r>
            <w:r>
              <w:rPr>
                <w:rFonts w:eastAsia="Arial Narrow"/>
                <w:sz w:val="24"/>
              </w:rPr>
              <w:t xml:space="preserve">run our </w:t>
            </w:r>
            <w:r w:rsidR="00EA5484">
              <w:rPr>
                <w:rFonts w:eastAsia="Arial Narrow"/>
                <w:sz w:val="24"/>
              </w:rPr>
              <w:t>t</w:t>
            </w:r>
            <w:r>
              <w:rPr>
                <w:rFonts w:eastAsia="Arial Narrow"/>
                <w:sz w:val="24"/>
              </w:rPr>
              <w:t>heater program.</w:t>
            </w:r>
          </w:p>
          <w:p w14:paraId="1BF00557" w14:textId="77777777" w:rsidR="008240F9" w:rsidRDefault="001B2A5B" w:rsidP="00EA5484">
            <w:pPr>
              <w:pStyle w:val="ListParagraph"/>
              <w:numPr>
                <w:ilvl w:val="1"/>
                <w:numId w:val="1"/>
              </w:numPr>
              <w:rPr>
                <w:rFonts w:eastAsia="Arial Narrow"/>
                <w:sz w:val="24"/>
              </w:rPr>
            </w:pPr>
            <w:r>
              <w:rPr>
                <w:rFonts w:eastAsia="Arial Narrow"/>
                <w:sz w:val="24"/>
              </w:rPr>
              <w:t>We</w:t>
            </w:r>
            <w:r w:rsidR="00EA5484">
              <w:rPr>
                <w:rFonts w:eastAsia="Arial Narrow"/>
                <w:sz w:val="24"/>
              </w:rPr>
              <w:t xml:space="preserve"> are </w:t>
            </w:r>
            <w:r>
              <w:rPr>
                <w:rFonts w:eastAsia="Arial Narrow"/>
                <w:sz w:val="24"/>
              </w:rPr>
              <w:t>trying to understand how to give our students good experiences, especially those interested in theater.</w:t>
            </w:r>
          </w:p>
          <w:p w14:paraId="6209A409" w14:textId="77777777" w:rsidR="008240F9" w:rsidRDefault="00EA5484" w:rsidP="00EA5484">
            <w:pPr>
              <w:pStyle w:val="ListParagraph"/>
              <w:numPr>
                <w:ilvl w:val="1"/>
                <w:numId w:val="1"/>
              </w:numPr>
              <w:ind w:left="720"/>
              <w:rPr>
                <w:rFonts w:eastAsia="Arial Narrow"/>
                <w:sz w:val="24"/>
              </w:rPr>
            </w:pPr>
            <w:r>
              <w:rPr>
                <w:rFonts w:eastAsia="Arial Narrow"/>
                <w:sz w:val="24"/>
              </w:rPr>
              <w:t xml:space="preserve">Senator </w:t>
            </w:r>
            <w:r w:rsidR="001B2A5B">
              <w:rPr>
                <w:rFonts w:eastAsia="Arial Narrow"/>
                <w:sz w:val="24"/>
              </w:rPr>
              <w:t>Chamberlin</w:t>
            </w:r>
            <w:r>
              <w:rPr>
                <w:rFonts w:eastAsia="Arial Narrow"/>
                <w:sz w:val="24"/>
              </w:rPr>
              <w:t xml:space="preserve"> said that dance and theater </w:t>
            </w:r>
            <w:r w:rsidR="001B2A5B">
              <w:rPr>
                <w:rFonts w:eastAsia="Arial Narrow"/>
                <w:sz w:val="24"/>
              </w:rPr>
              <w:t xml:space="preserve">lost </w:t>
            </w:r>
            <w:r>
              <w:rPr>
                <w:rFonts w:eastAsia="Arial Narrow"/>
                <w:sz w:val="24"/>
              </w:rPr>
              <w:t>their</w:t>
            </w:r>
            <w:r w:rsidR="001B2A5B">
              <w:rPr>
                <w:rFonts w:eastAsia="Arial Narrow"/>
                <w:sz w:val="24"/>
              </w:rPr>
              <w:t xml:space="preserve"> MFAs. </w:t>
            </w:r>
            <w:r>
              <w:rPr>
                <w:rFonts w:eastAsia="Arial Narrow"/>
                <w:sz w:val="24"/>
              </w:rPr>
              <w:t>He continued that they had just</w:t>
            </w:r>
            <w:r w:rsidR="001B2A5B">
              <w:rPr>
                <w:rFonts w:eastAsia="Arial Narrow"/>
                <w:sz w:val="24"/>
              </w:rPr>
              <w:t xml:space="preserve"> put </w:t>
            </w:r>
            <w:r>
              <w:rPr>
                <w:rFonts w:eastAsia="Arial Narrow"/>
                <w:sz w:val="24"/>
              </w:rPr>
              <w:t xml:space="preserve">in </w:t>
            </w:r>
            <w:r w:rsidR="001B2A5B">
              <w:rPr>
                <w:rFonts w:eastAsia="Arial Narrow"/>
                <w:sz w:val="24"/>
              </w:rPr>
              <w:t xml:space="preserve">a new curriculum in for dance. </w:t>
            </w:r>
            <w:r>
              <w:rPr>
                <w:rFonts w:eastAsia="Arial Narrow"/>
                <w:sz w:val="24"/>
              </w:rPr>
              <w:t>He wanted to know w</w:t>
            </w:r>
            <w:r w:rsidR="001B2A5B">
              <w:rPr>
                <w:rFonts w:eastAsia="Arial Narrow"/>
                <w:sz w:val="24"/>
              </w:rPr>
              <w:t>here does that leave us in theater.</w:t>
            </w:r>
          </w:p>
          <w:p w14:paraId="26E6C769" w14:textId="77777777" w:rsidR="008240F9" w:rsidRDefault="00EA5484" w:rsidP="00EA5484">
            <w:pPr>
              <w:pStyle w:val="ListParagraph"/>
              <w:numPr>
                <w:ilvl w:val="1"/>
                <w:numId w:val="1"/>
              </w:numPr>
              <w:rPr>
                <w:rFonts w:eastAsia="Arial Narrow"/>
                <w:sz w:val="24"/>
              </w:rPr>
            </w:pPr>
            <w:r>
              <w:rPr>
                <w:rFonts w:eastAsia="Arial Narrow"/>
                <w:sz w:val="24"/>
              </w:rPr>
              <w:t xml:space="preserve">President </w:t>
            </w:r>
            <w:r w:rsidR="001B2A5B">
              <w:rPr>
                <w:rFonts w:eastAsia="Arial Narrow"/>
                <w:sz w:val="24"/>
              </w:rPr>
              <w:t>Smatresk</w:t>
            </w:r>
            <w:r>
              <w:rPr>
                <w:rFonts w:eastAsia="Arial Narrow"/>
                <w:sz w:val="24"/>
              </w:rPr>
              <w:t xml:space="preserve"> said that he did not </w:t>
            </w:r>
            <w:r w:rsidR="001B2A5B">
              <w:rPr>
                <w:rFonts w:eastAsia="Arial Narrow"/>
                <w:sz w:val="24"/>
              </w:rPr>
              <w:t>know. A new Provost is coming</w:t>
            </w:r>
            <w:r>
              <w:rPr>
                <w:rFonts w:eastAsia="Arial Narrow"/>
                <w:sz w:val="24"/>
              </w:rPr>
              <w:t>, and he would</w:t>
            </w:r>
            <w:r w:rsidR="001B2A5B">
              <w:rPr>
                <w:rFonts w:eastAsia="Arial Narrow"/>
                <w:sz w:val="24"/>
              </w:rPr>
              <w:t xml:space="preserve"> like to hear the dialog.</w:t>
            </w:r>
          </w:p>
          <w:p w14:paraId="7E7CCE53" w14:textId="77777777" w:rsidR="008240F9" w:rsidRDefault="008240F9">
            <w:pPr>
              <w:pStyle w:val="ListParagraph"/>
              <w:rPr>
                <w:rFonts w:eastAsia="Arial Narrow"/>
                <w:sz w:val="24"/>
              </w:rPr>
            </w:pPr>
          </w:p>
          <w:p w14:paraId="1504356C" w14:textId="77777777" w:rsidR="008240F9" w:rsidRDefault="001B2A5B">
            <w:pPr>
              <w:pStyle w:val="ListParagraph"/>
              <w:numPr>
                <w:ilvl w:val="0"/>
                <w:numId w:val="1"/>
              </w:numPr>
              <w:rPr>
                <w:rFonts w:cstheme="minorHAnsi"/>
                <w:sz w:val="22"/>
                <w:szCs w:val="22"/>
              </w:rPr>
            </w:pPr>
            <w:r>
              <w:rPr>
                <w:rFonts w:eastAsia="Arial Narrow"/>
                <w:sz w:val="24"/>
              </w:rPr>
              <w:t>Status of Provost and VP for Advancement searches</w:t>
            </w:r>
          </w:p>
          <w:p w14:paraId="5D824008" w14:textId="77777777" w:rsidR="008240F9" w:rsidRPr="00EA5484" w:rsidRDefault="00EA5484" w:rsidP="00EA5484">
            <w:pPr>
              <w:pStyle w:val="ListParagraph"/>
              <w:numPr>
                <w:ilvl w:val="1"/>
                <w:numId w:val="1"/>
              </w:numPr>
              <w:ind w:left="720"/>
              <w:rPr>
                <w:rFonts w:cstheme="minorHAnsi"/>
                <w:sz w:val="22"/>
                <w:szCs w:val="22"/>
              </w:rPr>
            </w:pPr>
            <w:r w:rsidRPr="00EA5484">
              <w:rPr>
                <w:rFonts w:eastAsia="Arial Narrow"/>
                <w:sz w:val="24"/>
              </w:rPr>
              <w:t>President Smatresk said that both s</w:t>
            </w:r>
            <w:r w:rsidR="001B2A5B" w:rsidRPr="00EA5484">
              <w:rPr>
                <w:rFonts w:eastAsia="Arial Narrow"/>
                <w:sz w:val="24"/>
              </w:rPr>
              <w:t xml:space="preserve">earches have started. </w:t>
            </w:r>
            <w:r w:rsidRPr="00EA5484">
              <w:rPr>
                <w:rFonts w:eastAsia="Arial Narrow"/>
                <w:sz w:val="24"/>
              </w:rPr>
              <w:t>We are s</w:t>
            </w:r>
            <w:r w:rsidR="001B2A5B" w:rsidRPr="00EA5484">
              <w:rPr>
                <w:rFonts w:eastAsia="Arial Narrow"/>
                <w:sz w:val="24"/>
              </w:rPr>
              <w:t>till shooting for June in both searches.</w:t>
            </w:r>
            <w:r>
              <w:rPr>
                <w:rFonts w:eastAsia="Arial Narrow"/>
                <w:sz w:val="24"/>
              </w:rPr>
              <w:t xml:space="preserve"> </w:t>
            </w:r>
            <w:r w:rsidR="001B2A5B" w:rsidRPr="00EA5484">
              <w:rPr>
                <w:rFonts w:eastAsia="Arial Narrow"/>
                <w:sz w:val="24"/>
              </w:rPr>
              <w:t>In the meantime, we’ve got Mike McPherson who</w:t>
            </w:r>
            <w:r>
              <w:rPr>
                <w:rFonts w:eastAsia="Arial Narrow"/>
                <w:sz w:val="24"/>
              </w:rPr>
              <w:t xml:space="preserve"> has</w:t>
            </w:r>
            <w:r w:rsidR="001B2A5B" w:rsidRPr="00EA5484">
              <w:rPr>
                <w:rFonts w:eastAsia="Arial Narrow"/>
                <w:sz w:val="24"/>
              </w:rPr>
              <w:t xml:space="preserve"> been really great to work with and hasn’t missed a beat. We’ve also got Christy </w:t>
            </w:r>
            <w:proofErr w:type="spellStart"/>
            <w:r w:rsidR="001B2A5B" w:rsidRPr="00EA5484">
              <w:rPr>
                <w:rFonts w:eastAsia="Arial Narrow"/>
                <w:sz w:val="24"/>
              </w:rPr>
              <w:t>Crutsinger</w:t>
            </w:r>
            <w:proofErr w:type="spellEnd"/>
            <w:r w:rsidR="001B2A5B" w:rsidRPr="00EA5484">
              <w:rPr>
                <w:rFonts w:eastAsia="Arial Narrow"/>
                <w:sz w:val="24"/>
              </w:rPr>
              <w:t xml:space="preserve"> returning to her role</w:t>
            </w:r>
          </w:p>
          <w:p w14:paraId="68DF5DE7" w14:textId="77777777" w:rsidR="008240F9" w:rsidRDefault="008240F9">
            <w:pPr>
              <w:pStyle w:val="ListParagraph"/>
              <w:rPr>
                <w:rFonts w:cstheme="minorHAnsi"/>
                <w:sz w:val="22"/>
                <w:szCs w:val="22"/>
              </w:rPr>
            </w:pPr>
          </w:p>
          <w:p w14:paraId="5C224F71" w14:textId="77777777" w:rsidR="008240F9" w:rsidRDefault="00EA5484" w:rsidP="00EA5484">
            <w:pPr>
              <w:pStyle w:val="ListParagraph"/>
              <w:numPr>
                <w:ilvl w:val="0"/>
                <w:numId w:val="1"/>
              </w:numPr>
              <w:rPr>
                <w:rFonts w:cstheme="minorHAnsi"/>
                <w:sz w:val="22"/>
                <w:szCs w:val="22"/>
              </w:rPr>
            </w:pPr>
            <w:r>
              <w:rPr>
                <w:rFonts w:eastAsia="Arial Narrow"/>
                <w:sz w:val="24"/>
              </w:rPr>
              <w:t xml:space="preserve">Senator </w:t>
            </w:r>
            <w:r w:rsidR="001B2A5B">
              <w:rPr>
                <w:rFonts w:eastAsia="Arial Narrow"/>
                <w:sz w:val="24"/>
              </w:rPr>
              <w:t>Baker</w:t>
            </w:r>
            <w:r>
              <w:rPr>
                <w:rFonts w:eastAsia="Arial Narrow"/>
                <w:sz w:val="24"/>
              </w:rPr>
              <w:t xml:space="preserve"> reported that the Committee on Evaluation of University Administrators has</w:t>
            </w:r>
            <w:r w:rsidR="001B2A5B">
              <w:rPr>
                <w:rFonts w:eastAsia="Arial Narrow"/>
                <w:sz w:val="24"/>
              </w:rPr>
              <w:t xml:space="preserve"> seen concern</w:t>
            </w:r>
            <w:r>
              <w:rPr>
                <w:rFonts w:eastAsia="Arial Narrow"/>
                <w:sz w:val="24"/>
              </w:rPr>
              <w:t>s expressed</w:t>
            </w:r>
            <w:r w:rsidR="001B2A5B">
              <w:rPr>
                <w:rFonts w:eastAsia="Arial Narrow"/>
                <w:sz w:val="24"/>
              </w:rPr>
              <w:t xml:space="preserve"> in the administrator eval</w:t>
            </w:r>
            <w:r>
              <w:rPr>
                <w:rFonts w:eastAsia="Arial Narrow"/>
                <w:sz w:val="24"/>
              </w:rPr>
              <w:t>uations</w:t>
            </w:r>
            <w:r w:rsidR="001B2A5B">
              <w:rPr>
                <w:rFonts w:eastAsia="Arial Narrow"/>
                <w:sz w:val="24"/>
              </w:rPr>
              <w:t xml:space="preserve"> about </w:t>
            </w:r>
            <w:r>
              <w:rPr>
                <w:rFonts w:eastAsia="Arial Narrow"/>
                <w:sz w:val="24"/>
              </w:rPr>
              <w:t xml:space="preserve">whether </w:t>
            </w:r>
            <w:r w:rsidR="001B2A5B">
              <w:rPr>
                <w:rFonts w:eastAsia="Arial Narrow"/>
                <w:sz w:val="24"/>
              </w:rPr>
              <w:t>programs that are not STEM</w:t>
            </w:r>
            <w:r>
              <w:rPr>
                <w:rFonts w:eastAsia="Arial Narrow"/>
                <w:sz w:val="24"/>
              </w:rPr>
              <w:t xml:space="preserve"> are valued.</w:t>
            </w:r>
          </w:p>
          <w:p w14:paraId="2B4E8ACD" w14:textId="6D807FAB" w:rsidR="008240F9" w:rsidRDefault="00EA5484" w:rsidP="00EA5484">
            <w:pPr>
              <w:pStyle w:val="ListParagraph"/>
              <w:numPr>
                <w:ilvl w:val="1"/>
                <w:numId w:val="1"/>
              </w:numPr>
              <w:ind w:left="720"/>
              <w:rPr>
                <w:rFonts w:cstheme="minorHAnsi"/>
                <w:sz w:val="22"/>
                <w:szCs w:val="22"/>
              </w:rPr>
            </w:pPr>
            <w:r>
              <w:rPr>
                <w:rFonts w:eastAsia="Arial Narrow"/>
                <w:sz w:val="24"/>
              </w:rPr>
              <w:t xml:space="preserve">President </w:t>
            </w:r>
            <w:r w:rsidR="001B2A5B">
              <w:rPr>
                <w:rFonts w:eastAsia="Arial Narrow"/>
                <w:sz w:val="24"/>
              </w:rPr>
              <w:t>Smatresk</w:t>
            </w:r>
            <w:r>
              <w:rPr>
                <w:rFonts w:eastAsia="Arial Narrow"/>
                <w:sz w:val="24"/>
              </w:rPr>
              <w:t xml:space="preserve"> said that</w:t>
            </w:r>
            <w:r w:rsidR="001B2A5B">
              <w:rPr>
                <w:rFonts w:eastAsia="Arial Narrow"/>
                <w:sz w:val="24"/>
              </w:rPr>
              <w:t xml:space="preserve"> </w:t>
            </w:r>
            <w:r>
              <w:rPr>
                <w:rFonts w:eastAsia="Arial Narrow"/>
                <w:sz w:val="24"/>
              </w:rPr>
              <w:t>he</w:t>
            </w:r>
            <w:r w:rsidR="001B2A5B">
              <w:rPr>
                <w:rFonts w:eastAsia="Arial Narrow"/>
                <w:sz w:val="24"/>
              </w:rPr>
              <w:t xml:space="preserve"> like</w:t>
            </w:r>
            <w:r>
              <w:rPr>
                <w:rFonts w:eastAsia="Arial Narrow"/>
                <w:sz w:val="24"/>
              </w:rPr>
              <w:t>s</w:t>
            </w:r>
            <w:r w:rsidR="001B2A5B">
              <w:rPr>
                <w:rFonts w:eastAsia="Arial Narrow"/>
                <w:sz w:val="24"/>
              </w:rPr>
              <w:t xml:space="preserve"> who we are and our diversity. </w:t>
            </w:r>
            <w:r>
              <w:rPr>
                <w:rFonts w:eastAsia="Arial Narrow"/>
                <w:sz w:val="24"/>
              </w:rPr>
              <w:t>He</w:t>
            </w:r>
            <w:r w:rsidR="001B2A5B">
              <w:rPr>
                <w:rFonts w:eastAsia="Arial Narrow"/>
                <w:sz w:val="24"/>
              </w:rPr>
              <w:t xml:space="preserve"> do</w:t>
            </w:r>
            <w:r>
              <w:rPr>
                <w:rFonts w:eastAsia="Arial Narrow"/>
                <w:sz w:val="24"/>
              </w:rPr>
              <w:t>es not</w:t>
            </w:r>
            <w:r w:rsidR="001B2A5B">
              <w:rPr>
                <w:rFonts w:eastAsia="Arial Narrow"/>
                <w:sz w:val="24"/>
              </w:rPr>
              <w:t xml:space="preserve"> know where people get that idea. We need to be sure we have strong STEM, but we need strong music, arts, humanities, </w:t>
            </w:r>
            <w:r>
              <w:rPr>
                <w:rFonts w:eastAsia="Arial Narrow"/>
                <w:sz w:val="24"/>
              </w:rPr>
              <w:t xml:space="preserve">and </w:t>
            </w:r>
            <w:r w:rsidR="001B2A5B">
              <w:rPr>
                <w:rFonts w:eastAsia="Arial Narrow"/>
                <w:sz w:val="24"/>
              </w:rPr>
              <w:t xml:space="preserve">social sciences. </w:t>
            </w:r>
            <w:r>
              <w:rPr>
                <w:rFonts w:eastAsia="Arial Narrow"/>
                <w:sz w:val="24"/>
              </w:rPr>
              <w:t>He said that i</w:t>
            </w:r>
            <w:r w:rsidR="001B2A5B">
              <w:rPr>
                <w:rFonts w:eastAsia="Arial Narrow"/>
                <w:sz w:val="24"/>
              </w:rPr>
              <w:t>n our Carnegie ranking, we moved to 86 (highest in North Texas)</w:t>
            </w:r>
            <w:r>
              <w:rPr>
                <w:rFonts w:eastAsia="Arial Narrow"/>
                <w:sz w:val="24"/>
              </w:rPr>
              <w:t xml:space="preserve"> and that we </w:t>
            </w:r>
            <w:r w:rsidR="001B2A5B">
              <w:rPr>
                <w:rFonts w:eastAsia="Arial Narrow"/>
                <w:sz w:val="24"/>
              </w:rPr>
              <w:t>didn’t get there by science &amp; engineering. We got there by strong Ph.D. production in humanities and social sciences. We’ve been described as the liberal arts college of Texas</w:t>
            </w:r>
            <w:r w:rsidR="00427A13">
              <w:rPr>
                <w:rFonts w:eastAsia="Arial Narrow"/>
                <w:sz w:val="24"/>
              </w:rPr>
              <w:t>, and President Smatresk likes that characterization</w:t>
            </w:r>
            <w:r w:rsidR="001B2A5B">
              <w:rPr>
                <w:rFonts w:eastAsia="Arial Narrow"/>
                <w:sz w:val="24"/>
              </w:rPr>
              <w:t xml:space="preserve">. </w:t>
            </w:r>
            <w:r>
              <w:rPr>
                <w:rFonts w:eastAsia="Arial Narrow"/>
                <w:sz w:val="24"/>
              </w:rPr>
              <w:t>He</w:t>
            </w:r>
            <w:r w:rsidR="001B2A5B">
              <w:rPr>
                <w:rFonts w:eastAsia="Arial Narrow"/>
                <w:sz w:val="24"/>
              </w:rPr>
              <w:t xml:space="preserve"> know</w:t>
            </w:r>
            <w:r>
              <w:rPr>
                <w:rFonts w:eastAsia="Arial Narrow"/>
                <w:sz w:val="24"/>
              </w:rPr>
              <w:t>s</w:t>
            </w:r>
            <w:r w:rsidR="001B2A5B">
              <w:rPr>
                <w:rFonts w:eastAsia="Arial Narrow"/>
                <w:sz w:val="24"/>
              </w:rPr>
              <w:t xml:space="preserve"> people get ski</w:t>
            </w:r>
            <w:r>
              <w:rPr>
                <w:rFonts w:eastAsia="Arial Narrow"/>
                <w:sz w:val="24"/>
              </w:rPr>
              <w:t>tt</w:t>
            </w:r>
            <w:r w:rsidR="001B2A5B">
              <w:rPr>
                <w:rFonts w:eastAsia="Arial Narrow"/>
                <w:sz w:val="24"/>
              </w:rPr>
              <w:t xml:space="preserve">ish with Provost changes, but </w:t>
            </w:r>
            <w:r>
              <w:rPr>
                <w:rFonts w:eastAsia="Arial Narrow"/>
                <w:sz w:val="24"/>
              </w:rPr>
              <w:t xml:space="preserve">he emphasized that he </w:t>
            </w:r>
            <w:r w:rsidR="001B2A5B">
              <w:rPr>
                <w:rFonts w:eastAsia="Arial Narrow"/>
                <w:sz w:val="24"/>
              </w:rPr>
              <w:t>like</w:t>
            </w:r>
            <w:r>
              <w:rPr>
                <w:rFonts w:eastAsia="Arial Narrow"/>
                <w:sz w:val="24"/>
              </w:rPr>
              <w:t>s</w:t>
            </w:r>
            <w:r w:rsidR="001B2A5B">
              <w:rPr>
                <w:rFonts w:eastAsia="Arial Narrow"/>
                <w:sz w:val="24"/>
              </w:rPr>
              <w:t xml:space="preserve"> the kind of institution </w:t>
            </w:r>
            <w:r>
              <w:rPr>
                <w:rFonts w:eastAsia="Arial Narrow"/>
                <w:sz w:val="24"/>
              </w:rPr>
              <w:t xml:space="preserve">that </w:t>
            </w:r>
            <w:r w:rsidR="001B2A5B">
              <w:rPr>
                <w:rFonts w:eastAsia="Arial Narrow"/>
                <w:sz w:val="24"/>
              </w:rPr>
              <w:t>we are.</w:t>
            </w:r>
          </w:p>
          <w:p w14:paraId="7F2FB1C3" w14:textId="77777777" w:rsidR="008240F9" w:rsidRDefault="008240F9">
            <w:pPr>
              <w:pStyle w:val="ListParagraph"/>
              <w:rPr>
                <w:rFonts w:eastAsia="Arial Narrow"/>
                <w:sz w:val="24"/>
              </w:rPr>
            </w:pPr>
          </w:p>
          <w:p w14:paraId="63C37721" w14:textId="77777777" w:rsidR="008240F9" w:rsidRDefault="001B2A5B">
            <w:pPr>
              <w:pStyle w:val="ListParagraph"/>
              <w:numPr>
                <w:ilvl w:val="0"/>
                <w:numId w:val="1"/>
              </w:numPr>
              <w:rPr>
                <w:rFonts w:eastAsia="Arial Narrow"/>
                <w:sz w:val="24"/>
              </w:rPr>
            </w:pPr>
            <w:r>
              <w:rPr>
                <w:rFonts w:eastAsia="Arial Narrow"/>
                <w:sz w:val="24"/>
              </w:rPr>
              <w:t xml:space="preserve">Academic Freedom </w:t>
            </w:r>
          </w:p>
          <w:p w14:paraId="5CBE1F67" w14:textId="75AEB17D" w:rsidR="008240F9" w:rsidRDefault="00E87CDF" w:rsidP="00E87CDF">
            <w:pPr>
              <w:pStyle w:val="ListParagraph"/>
              <w:numPr>
                <w:ilvl w:val="1"/>
                <w:numId w:val="1"/>
              </w:numPr>
              <w:ind w:left="720"/>
              <w:rPr>
                <w:rFonts w:eastAsia="Arial Narrow"/>
                <w:sz w:val="24"/>
              </w:rPr>
            </w:pPr>
            <w:r>
              <w:rPr>
                <w:rFonts w:eastAsia="Arial Narrow"/>
                <w:sz w:val="24"/>
              </w:rPr>
              <w:t xml:space="preserve">President Smatresk said that the </w:t>
            </w:r>
            <w:r w:rsidR="001B2A5B">
              <w:rPr>
                <w:rFonts w:eastAsia="Arial Narrow"/>
                <w:sz w:val="24"/>
              </w:rPr>
              <w:t>UT faculty decided to defend teaching critical race theory in K12</w:t>
            </w:r>
            <w:r>
              <w:rPr>
                <w:rFonts w:eastAsia="Arial Narrow"/>
                <w:sz w:val="24"/>
              </w:rPr>
              <w:t xml:space="preserve"> and that the L</w:t>
            </w:r>
            <w:r w:rsidR="001B2A5B">
              <w:rPr>
                <w:rFonts w:eastAsia="Arial Narrow"/>
                <w:sz w:val="24"/>
              </w:rPr>
              <w:t xml:space="preserve">ieutenant </w:t>
            </w:r>
            <w:r>
              <w:rPr>
                <w:rFonts w:eastAsia="Arial Narrow"/>
                <w:sz w:val="24"/>
              </w:rPr>
              <w:t>G</w:t>
            </w:r>
            <w:r w:rsidR="001B2A5B">
              <w:rPr>
                <w:rFonts w:eastAsia="Arial Narrow"/>
                <w:sz w:val="24"/>
              </w:rPr>
              <w:t>ov</w:t>
            </w:r>
            <w:r>
              <w:rPr>
                <w:rFonts w:eastAsia="Arial Narrow"/>
                <w:sz w:val="24"/>
              </w:rPr>
              <w:t>ernor</w:t>
            </w:r>
            <w:r w:rsidR="001B2A5B">
              <w:rPr>
                <w:rFonts w:eastAsia="Arial Narrow"/>
                <w:sz w:val="24"/>
              </w:rPr>
              <w:t xml:space="preserve"> respon</w:t>
            </w:r>
            <w:r>
              <w:rPr>
                <w:rFonts w:eastAsia="Arial Narrow"/>
                <w:sz w:val="24"/>
              </w:rPr>
              <w:t>ded</w:t>
            </w:r>
            <w:r w:rsidR="001B2A5B">
              <w:rPr>
                <w:rFonts w:eastAsia="Arial Narrow"/>
                <w:sz w:val="24"/>
              </w:rPr>
              <w:t xml:space="preserve"> in a political season. </w:t>
            </w:r>
            <w:r>
              <w:rPr>
                <w:rFonts w:eastAsia="Arial Narrow"/>
                <w:sz w:val="24"/>
              </w:rPr>
              <w:t>He said that g</w:t>
            </w:r>
            <w:r w:rsidR="001B2A5B">
              <w:rPr>
                <w:rFonts w:eastAsia="Arial Narrow"/>
                <w:sz w:val="24"/>
              </w:rPr>
              <w:t>etting rid of tenure</w:t>
            </w:r>
            <w:r>
              <w:rPr>
                <w:rFonts w:eastAsia="Arial Narrow"/>
                <w:sz w:val="24"/>
              </w:rPr>
              <w:t xml:space="preserve"> </w:t>
            </w:r>
            <w:r w:rsidR="001B2A5B">
              <w:rPr>
                <w:rFonts w:eastAsia="Arial Narrow"/>
                <w:sz w:val="24"/>
              </w:rPr>
              <w:t>won’t happen. I</w:t>
            </w:r>
            <w:r>
              <w:rPr>
                <w:rFonts w:eastAsia="Arial Narrow"/>
                <w:sz w:val="24"/>
              </w:rPr>
              <w:t>t is</w:t>
            </w:r>
            <w:r w:rsidR="001B2A5B">
              <w:rPr>
                <w:rFonts w:eastAsia="Arial Narrow"/>
                <w:sz w:val="24"/>
              </w:rPr>
              <w:t xml:space="preserve"> being talked about in other places, but it would have a negative impact on Texas. </w:t>
            </w:r>
            <w:r>
              <w:rPr>
                <w:rFonts w:eastAsia="Arial Narrow"/>
                <w:sz w:val="24"/>
              </w:rPr>
              <w:t xml:space="preserve">President Smatresk </w:t>
            </w:r>
            <w:r w:rsidR="001B2A5B">
              <w:rPr>
                <w:rFonts w:eastAsia="Arial Narrow"/>
                <w:sz w:val="24"/>
              </w:rPr>
              <w:t>support</w:t>
            </w:r>
            <w:r>
              <w:rPr>
                <w:rFonts w:eastAsia="Arial Narrow"/>
                <w:sz w:val="24"/>
              </w:rPr>
              <w:t>s</w:t>
            </w:r>
            <w:r w:rsidR="001B2A5B">
              <w:rPr>
                <w:rFonts w:eastAsia="Arial Narrow"/>
                <w:sz w:val="24"/>
              </w:rPr>
              <w:t xml:space="preserve"> tenure utterly and completely</w:t>
            </w:r>
            <w:r w:rsidR="00427A13">
              <w:rPr>
                <w:rFonts w:eastAsia="Arial Narrow"/>
                <w:sz w:val="24"/>
              </w:rPr>
              <w:t>,</w:t>
            </w:r>
            <w:r w:rsidR="001B2A5B">
              <w:rPr>
                <w:rFonts w:eastAsia="Arial Narrow"/>
                <w:sz w:val="24"/>
              </w:rPr>
              <w:t xml:space="preserve"> and </w:t>
            </w:r>
            <w:r>
              <w:rPr>
                <w:rFonts w:eastAsia="Arial Narrow"/>
                <w:sz w:val="24"/>
              </w:rPr>
              <w:t>he</w:t>
            </w:r>
            <w:r w:rsidR="001B2A5B">
              <w:rPr>
                <w:rFonts w:eastAsia="Arial Narrow"/>
                <w:sz w:val="24"/>
              </w:rPr>
              <w:t xml:space="preserve"> will defend it anyway </w:t>
            </w:r>
            <w:r>
              <w:rPr>
                <w:rFonts w:eastAsia="Arial Narrow"/>
                <w:sz w:val="24"/>
              </w:rPr>
              <w:t>he</w:t>
            </w:r>
            <w:r w:rsidR="001B2A5B">
              <w:rPr>
                <w:rFonts w:eastAsia="Arial Narrow"/>
                <w:sz w:val="24"/>
              </w:rPr>
              <w:t xml:space="preserve"> need</w:t>
            </w:r>
            <w:r>
              <w:rPr>
                <w:rFonts w:eastAsia="Arial Narrow"/>
                <w:sz w:val="24"/>
              </w:rPr>
              <w:t>s</w:t>
            </w:r>
            <w:r w:rsidR="001B2A5B">
              <w:rPr>
                <w:rFonts w:eastAsia="Arial Narrow"/>
                <w:sz w:val="24"/>
              </w:rPr>
              <w:t xml:space="preserve"> to and can. </w:t>
            </w:r>
            <w:r>
              <w:rPr>
                <w:rFonts w:eastAsia="Arial Narrow"/>
                <w:sz w:val="24"/>
              </w:rPr>
              <w:t xml:space="preserve">President Smatresk said he was </w:t>
            </w:r>
            <w:r w:rsidR="001B2A5B">
              <w:rPr>
                <w:rFonts w:eastAsia="Arial Narrow"/>
                <w:sz w:val="24"/>
              </w:rPr>
              <w:t xml:space="preserve">a bit more worried about the CRT </w:t>
            </w:r>
            <w:r w:rsidR="001B2A5B">
              <w:rPr>
                <w:rFonts w:eastAsia="Arial Narrow"/>
                <w:sz w:val="24"/>
              </w:rPr>
              <w:lastRenderedPageBreak/>
              <w:t xml:space="preserve">discussion because it’s been a hot button issue, and legislatures like to get involved with hot button issues. Defending academic freedom involves defending what needs to be taught. </w:t>
            </w:r>
            <w:r>
              <w:rPr>
                <w:rFonts w:eastAsia="Arial Narrow"/>
                <w:sz w:val="24"/>
              </w:rPr>
              <w:t>President Smatresk advised the faculty to t</w:t>
            </w:r>
            <w:r w:rsidR="001B2A5B">
              <w:rPr>
                <w:rFonts w:eastAsia="Arial Narrow"/>
                <w:sz w:val="24"/>
              </w:rPr>
              <w:t xml:space="preserve">each what </w:t>
            </w:r>
            <w:r>
              <w:rPr>
                <w:rFonts w:eastAsia="Arial Narrow"/>
                <w:sz w:val="24"/>
              </w:rPr>
              <w:t>they</w:t>
            </w:r>
            <w:r w:rsidR="001B2A5B">
              <w:rPr>
                <w:rFonts w:eastAsia="Arial Narrow"/>
                <w:sz w:val="24"/>
              </w:rPr>
              <w:t xml:space="preserve"> need to teach, and </w:t>
            </w:r>
            <w:r>
              <w:rPr>
                <w:rFonts w:eastAsia="Arial Narrow"/>
                <w:sz w:val="24"/>
              </w:rPr>
              <w:t>he said he</w:t>
            </w:r>
            <w:r w:rsidR="001B2A5B">
              <w:rPr>
                <w:rFonts w:eastAsia="Arial Narrow"/>
                <w:sz w:val="24"/>
              </w:rPr>
              <w:t xml:space="preserve"> will defend it. </w:t>
            </w:r>
            <w:r>
              <w:rPr>
                <w:rFonts w:eastAsia="Arial Narrow"/>
                <w:sz w:val="24"/>
              </w:rPr>
              <w:t>President Smatresk said he</w:t>
            </w:r>
            <w:r w:rsidR="001B2A5B">
              <w:rPr>
                <w:rFonts w:eastAsia="Arial Narrow"/>
                <w:sz w:val="24"/>
              </w:rPr>
              <w:t xml:space="preserve"> d</w:t>
            </w:r>
            <w:r>
              <w:rPr>
                <w:rFonts w:eastAsia="Arial Narrow"/>
                <w:sz w:val="24"/>
              </w:rPr>
              <w:t>id</w:t>
            </w:r>
            <w:r w:rsidR="001B2A5B">
              <w:rPr>
                <w:rFonts w:eastAsia="Arial Narrow"/>
                <w:sz w:val="24"/>
              </w:rPr>
              <w:t xml:space="preserve"> not think </w:t>
            </w:r>
            <w:r>
              <w:rPr>
                <w:rFonts w:eastAsia="Arial Narrow"/>
                <w:sz w:val="24"/>
              </w:rPr>
              <w:t>he could</w:t>
            </w:r>
            <w:r w:rsidR="001B2A5B">
              <w:rPr>
                <w:rFonts w:eastAsia="Arial Narrow"/>
                <w:sz w:val="24"/>
              </w:rPr>
              <w:t xml:space="preserve"> be </w:t>
            </w:r>
            <w:proofErr w:type="gramStart"/>
            <w:r w:rsidR="001B2A5B">
              <w:rPr>
                <w:rFonts w:eastAsia="Arial Narrow"/>
                <w:sz w:val="24"/>
              </w:rPr>
              <w:t>more clear</w:t>
            </w:r>
            <w:proofErr w:type="gramEnd"/>
            <w:r w:rsidR="001B2A5B">
              <w:rPr>
                <w:rFonts w:eastAsia="Arial Narrow"/>
                <w:sz w:val="24"/>
              </w:rPr>
              <w:t xml:space="preserve">. </w:t>
            </w:r>
            <w:r>
              <w:rPr>
                <w:rFonts w:eastAsia="Arial Narrow"/>
                <w:sz w:val="24"/>
              </w:rPr>
              <w:t>He said to k</w:t>
            </w:r>
            <w:r w:rsidR="001B2A5B">
              <w:rPr>
                <w:rFonts w:eastAsia="Arial Narrow"/>
                <w:sz w:val="24"/>
              </w:rPr>
              <w:t xml:space="preserve">eep doing what </w:t>
            </w:r>
            <w:r>
              <w:rPr>
                <w:rFonts w:eastAsia="Arial Narrow"/>
                <w:sz w:val="24"/>
              </w:rPr>
              <w:t>we</w:t>
            </w:r>
            <w:r w:rsidR="001B2A5B">
              <w:rPr>
                <w:rFonts w:eastAsia="Arial Narrow"/>
                <w:sz w:val="24"/>
              </w:rPr>
              <w:t xml:space="preserve"> are doing.</w:t>
            </w:r>
          </w:p>
          <w:p w14:paraId="04C79A46" w14:textId="77777777" w:rsidR="008240F9" w:rsidRDefault="00E87CDF" w:rsidP="00E87CDF">
            <w:pPr>
              <w:pStyle w:val="ListParagraph"/>
              <w:numPr>
                <w:ilvl w:val="1"/>
                <w:numId w:val="1"/>
              </w:numPr>
              <w:ind w:left="720"/>
              <w:rPr>
                <w:rFonts w:eastAsia="Arial Narrow"/>
                <w:sz w:val="24"/>
              </w:rPr>
            </w:pPr>
            <w:r>
              <w:rPr>
                <w:rFonts w:eastAsia="Arial Narrow"/>
                <w:sz w:val="24"/>
              </w:rPr>
              <w:t xml:space="preserve">A guest thanked the President </w:t>
            </w:r>
            <w:r w:rsidR="001B2A5B">
              <w:rPr>
                <w:rFonts w:eastAsia="Arial Narrow"/>
                <w:sz w:val="24"/>
              </w:rPr>
              <w:t>for confirming</w:t>
            </w:r>
            <w:r>
              <w:rPr>
                <w:rFonts w:eastAsia="Arial Narrow"/>
                <w:sz w:val="24"/>
              </w:rPr>
              <w:t xml:space="preserve"> this and asked if</w:t>
            </w:r>
            <w:r w:rsidR="001B2A5B">
              <w:rPr>
                <w:rFonts w:eastAsia="Arial Narrow"/>
                <w:sz w:val="24"/>
              </w:rPr>
              <w:t xml:space="preserve"> </w:t>
            </w:r>
            <w:r>
              <w:rPr>
                <w:rFonts w:eastAsia="Arial Narrow"/>
                <w:sz w:val="24"/>
              </w:rPr>
              <w:t>he was</w:t>
            </w:r>
            <w:r w:rsidR="001B2A5B">
              <w:rPr>
                <w:rFonts w:eastAsia="Arial Narrow"/>
                <w:sz w:val="24"/>
              </w:rPr>
              <w:t xml:space="preserve"> willing to go public and publish in an e-mail or in a campus newspaper. </w:t>
            </w:r>
          </w:p>
          <w:p w14:paraId="78761976" w14:textId="77777777" w:rsidR="008240F9" w:rsidRDefault="00E87CDF" w:rsidP="00E87CDF">
            <w:pPr>
              <w:pStyle w:val="ListParagraph"/>
              <w:numPr>
                <w:ilvl w:val="1"/>
                <w:numId w:val="1"/>
              </w:numPr>
              <w:rPr>
                <w:rFonts w:eastAsia="Arial Narrow"/>
                <w:sz w:val="24"/>
              </w:rPr>
            </w:pPr>
            <w:r>
              <w:rPr>
                <w:rFonts w:eastAsia="Arial Narrow"/>
                <w:sz w:val="24"/>
              </w:rPr>
              <w:t xml:space="preserve">President </w:t>
            </w:r>
            <w:r w:rsidR="001B2A5B">
              <w:rPr>
                <w:rFonts w:eastAsia="Arial Narrow"/>
                <w:sz w:val="24"/>
              </w:rPr>
              <w:t>Smatresk</w:t>
            </w:r>
            <w:r>
              <w:rPr>
                <w:rFonts w:eastAsia="Arial Narrow"/>
                <w:sz w:val="24"/>
              </w:rPr>
              <w:t xml:space="preserve"> asked</w:t>
            </w:r>
            <w:r w:rsidR="001B2A5B">
              <w:rPr>
                <w:rFonts w:eastAsia="Arial Narrow"/>
                <w:sz w:val="24"/>
              </w:rPr>
              <w:t xml:space="preserve"> what would that accomplish</w:t>
            </w:r>
            <w:r>
              <w:rPr>
                <w:rFonts w:eastAsia="Arial Narrow"/>
                <w:sz w:val="24"/>
              </w:rPr>
              <w:t>.</w:t>
            </w:r>
          </w:p>
          <w:p w14:paraId="65BBC03F" w14:textId="77777777" w:rsidR="008240F9" w:rsidRDefault="00E87CDF" w:rsidP="00E87CDF">
            <w:pPr>
              <w:pStyle w:val="ListParagraph"/>
              <w:numPr>
                <w:ilvl w:val="1"/>
                <w:numId w:val="1"/>
              </w:numPr>
              <w:rPr>
                <w:rFonts w:eastAsia="Arial Narrow"/>
                <w:sz w:val="24"/>
              </w:rPr>
            </w:pPr>
            <w:r>
              <w:rPr>
                <w:rFonts w:eastAsia="Arial Narrow"/>
                <w:sz w:val="24"/>
              </w:rPr>
              <w:t>The guest said that</w:t>
            </w:r>
            <w:r w:rsidR="001B2A5B">
              <w:rPr>
                <w:rFonts w:eastAsia="Arial Narrow"/>
                <w:sz w:val="24"/>
              </w:rPr>
              <w:t xml:space="preserve"> </w:t>
            </w:r>
            <w:r>
              <w:rPr>
                <w:rFonts w:eastAsia="Arial Narrow"/>
                <w:sz w:val="24"/>
              </w:rPr>
              <w:t>i</w:t>
            </w:r>
            <w:r w:rsidR="001B2A5B">
              <w:rPr>
                <w:rFonts w:eastAsia="Arial Narrow"/>
                <w:sz w:val="24"/>
              </w:rPr>
              <w:t xml:space="preserve">f </w:t>
            </w:r>
            <w:r>
              <w:rPr>
                <w:rFonts w:eastAsia="Arial Narrow"/>
                <w:sz w:val="24"/>
              </w:rPr>
              <w:t>President Smatresk</w:t>
            </w:r>
            <w:r w:rsidR="001B2A5B">
              <w:rPr>
                <w:rFonts w:eastAsia="Arial Narrow"/>
                <w:sz w:val="24"/>
              </w:rPr>
              <w:t xml:space="preserve"> do</w:t>
            </w:r>
            <w:r>
              <w:rPr>
                <w:rFonts w:eastAsia="Arial Narrow"/>
                <w:sz w:val="24"/>
              </w:rPr>
              <w:t>es not</w:t>
            </w:r>
            <w:r w:rsidR="001B2A5B">
              <w:rPr>
                <w:rFonts w:eastAsia="Arial Narrow"/>
                <w:sz w:val="24"/>
              </w:rPr>
              <w:t xml:space="preserve"> say these things, then others </w:t>
            </w:r>
            <w:r>
              <w:rPr>
                <w:rFonts w:eastAsia="Arial Narrow"/>
                <w:sz w:val="24"/>
              </w:rPr>
              <w:t>will not</w:t>
            </w:r>
            <w:r w:rsidR="001B2A5B">
              <w:rPr>
                <w:rFonts w:eastAsia="Arial Narrow"/>
                <w:sz w:val="24"/>
              </w:rPr>
              <w:t xml:space="preserve"> know </w:t>
            </w:r>
            <w:r>
              <w:rPr>
                <w:rFonts w:eastAsia="Arial Narrow"/>
                <w:sz w:val="24"/>
              </w:rPr>
              <w:t>his</w:t>
            </w:r>
            <w:r w:rsidR="001B2A5B">
              <w:rPr>
                <w:rFonts w:eastAsia="Arial Narrow"/>
                <w:sz w:val="24"/>
              </w:rPr>
              <w:t xml:space="preserve"> stand on these issues.</w:t>
            </w:r>
          </w:p>
          <w:p w14:paraId="6ECB1ECE" w14:textId="2882AABC" w:rsidR="008240F9" w:rsidRDefault="00E87CDF" w:rsidP="00E87CDF">
            <w:pPr>
              <w:pStyle w:val="ListParagraph"/>
              <w:numPr>
                <w:ilvl w:val="1"/>
                <w:numId w:val="1"/>
              </w:numPr>
              <w:rPr>
                <w:rFonts w:eastAsia="Arial Narrow"/>
                <w:sz w:val="24"/>
              </w:rPr>
            </w:pPr>
            <w:r w:rsidRPr="00E87CDF">
              <w:rPr>
                <w:rFonts w:eastAsia="Arial Narrow"/>
                <w:sz w:val="24"/>
              </w:rPr>
              <w:t xml:space="preserve">President </w:t>
            </w:r>
            <w:r w:rsidR="001B2A5B" w:rsidRPr="00E87CDF">
              <w:rPr>
                <w:rFonts w:eastAsia="Arial Narrow"/>
                <w:sz w:val="24"/>
              </w:rPr>
              <w:t>Smatresk</w:t>
            </w:r>
            <w:r w:rsidRPr="00E87CDF">
              <w:rPr>
                <w:rFonts w:eastAsia="Arial Narrow"/>
                <w:sz w:val="24"/>
              </w:rPr>
              <w:t xml:space="preserve"> said that</w:t>
            </w:r>
            <w:r w:rsidR="001B2A5B" w:rsidRPr="00E87CDF">
              <w:rPr>
                <w:rFonts w:eastAsia="Arial Narrow"/>
                <w:sz w:val="24"/>
              </w:rPr>
              <w:t xml:space="preserve"> most other universities are not willing to provoke the </w:t>
            </w:r>
            <w:r w:rsidRPr="00E87CDF">
              <w:rPr>
                <w:rFonts w:eastAsia="Arial Narrow"/>
                <w:sz w:val="24"/>
              </w:rPr>
              <w:t>L</w:t>
            </w:r>
            <w:r w:rsidR="001B2A5B" w:rsidRPr="00E87CDF">
              <w:rPr>
                <w:rFonts w:eastAsia="Arial Narrow"/>
                <w:sz w:val="24"/>
              </w:rPr>
              <w:t xml:space="preserve">ieutenant </w:t>
            </w:r>
            <w:r w:rsidRPr="00E87CDF">
              <w:rPr>
                <w:rFonts w:eastAsia="Arial Narrow"/>
                <w:sz w:val="24"/>
              </w:rPr>
              <w:t>G</w:t>
            </w:r>
            <w:r w:rsidR="001B2A5B" w:rsidRPr="00E87CDF">
              <w:rPr>
                <w:rFonts w:eastAsia="Arial Narrow"/>
                <w:sz w:val="24"/>
              </w:rPr>
              <w:t xml:space="preserve">overnor in the middle of a political season. </w:t>
            </w:r>
            <w:r>
              <w:rPr>
                <w:rFonts w:eastAsia="Arial Narrow"/>
                <w:sz w:val="24"/>
              </w:rPr>
              <w:t>He said that t</w:t>
            </w:r>
            <w:r w:rsidR="001B2A5B" w:rsidRPr="00E87CDF">
              <w:rPr>
                <w:rFonts w:eastAsia="Arial Narrow"/>
                <w:sz w:val="24"/>
              </w:rPr>
              <w:t xml:space="preserve">here are circles of legislators that </w:t>
            </w:r>
            <w:r>
              <w:rPr>
                <w:rFonts w:eastAsia="Arial Narrow"/>
                <w:sz w:val="24"/>
              </w:rPr>
              <w:t>he</w:t>
            </w:r>
            <w:r w:rsidR="001B2A5B" w:rsidRPr="00E87CDF">
              <w:rPr>
                <w:rFonts w:eastAsia="Arial Narrow"/>
                <w:sz w:val="24"/>
              </w:rPr>
              <w:t xml:space="preserve"> work</w:t>
            </w:r>
            <w:r>
              <w:rPr>
                <w:rFonts w:eastAsia="Arial Narrow"/>
                <w:sz w:val="24"/>
              </w:rPr>
              <w:t>s</w:t>
            </w:r>
            <w:r w:rsidR="001B2A5B" w:rsidRPr="00E87CDF">
              <w:rPr>
                <w:rFonts w:eastAsia="Arial Narrow"/>
                <w:sz w:val="24"/>
              </w:rPr>
              <w:t xml:space="preserve"> with and they</w:t>
            </w:r>
            <w:r>
              <w:rPr>
                <w:rFonts w:eastAsia="Arial Narrow"/>
                <w:sz w:val="24"/>
              </w:rPr>
              <w:t xml:space="preserve"> have</w:t>
            </w:r>
            <w:r w:rsidR="001B2A5B" w:rsidRPr="00E87CDF">
              <w:rPr>
                <w:rFonts w:eastAsia="Arial Narrow"/>
                <w:sz w:val="24"/>
              </w:rPr>
              <w:t xml:space="preserve"> all indicated </w:t>
            </w:r>
            <w:r>
              <w:rPr>
                <w:rFonts w:eastAsia="Arial Narrow"/>
                <w:sz w:val="24"/>
              </w:rPr>
              <w:t xml:space="preserve">that </w:t>
            </w:r>
            <w:r w:rsidR="001B2A5B" w:rsidRPr="00E87CDF">
              <w:rPr>
                <w:rFonts w:eastAsia="Arial Narrow"/>
                <w:sz w:val="24"/>
              </w:rPr>
              <w:t>they do</w:t>
            </w:r>
            <w:r>
              <w:rPr>
                <w:rFonts w:eastAsia="Arial Narrow"/>
                <w:sz w:val="24"/>
              </w:rPr>
              <w:t xml:space="preserve"> not</w:t>
            </w:r>
            <w:r w:rsidR="001B2A5B" w:rsidRPr="00E87CDF">
              <w:rPr>
                <w:rFonts w:eastAsia="Arial Narrow"/>
                <w:sz w:val="24"/>
              </w:rPr>
              <w:t xml:space="preserve"> have plans to end tenure. On the CRT question, if the UT faculty had not said anything, there wouldn’t be talk now about its place in higher-ed. This isn’t simple. </w:t>
            </w:r>
            <w:r>
              <w:rPr>
                <w:rFonts w:eastAsia="Arial Narrow"/>
                <w:sz w:val="24"/>
              </w:rPr>
              <w:t>He said it is important to b</w:t>
            </w:r>
            <w:r w:rsidR="001B2A5B" w:rsidRPr="00E87CDF">
              <w:rPr>
                <w:rFonts w:eastAsia="Arial Narrow"/>
                <w:sz w:val="24"/>
              </w:rPr>
              <w:t xml:space="preserve">alance between what’s productive. </w:t>
            </w:r>
            <w:r>
              <w:rPr>
                <w:rFonts w:eastAsia="Arial Narrow"/>
                <w:sz w:val="24"/>
              </w:rPr>
              <w:t xml:space="preserve">President Smatresk explained how he has been asked to make a </w:t>
            </w:r>
            <w:proofErr w:type="gramStart"/>
            <w:r>
              <w:rPr>
                <w:rFonts w:eastAsia="Arial Narrow"/>
                <w:sz w:val="24"/>
              </w:rPr>
              <w:t>high profile</w:t>
            </w:r>
            <w:proofErr w:type="gramEnd"/>
            <w:r>
              <w:rPr>
                <w:rFonts w:eastAsia="Arial Narrow"/>
                <w:sz w:val="24"/>
              </w:rPr>
              <w:t xml:space="preserve"> public statement against Russia’s invasion of Ukraine. Instead, he e-mailed the nine </w:t>
            </w:r>
            <w:r w:rsidR="00427A13">
              <w:rPr>
                <w:rFonts w:eastAsia="Arial Narrow"/>
                <w:sz w:val="24"/>
              </w:rPr>
              <w:t>Ukrainian</w:t>
            </w:r>
            <w:r>
              <w:rPr>
                <w:rFonts w:eastAsia="Arial Narrow"/>
                <w:sz w:val="24"/>
              </w:rPr>
              <w:t xml:space="preserve"> students we have at UNT to let them know we are here to provide any needed help. He said that there are m</w:t>
            </w:r>
            <w:r w:rsidR="001B2A5B">
              <w:rPr>
                <w:rFonts w:eastAsia="Arial Narrow"/>
                <w:sz w:val="24"/>
              </w:rPr>
              <w:t xml:space="preserve">any ways to handle </w:t>
            </w:r>
            <w:proofErr w:type="gramStart"/>
            <w:r w:rsidR="001B2A5B">
              <w:rPr>
                <w:rFonts w:eastAsia="Arial Narrow"/>
                <w:sz w:val="24"/>
              </w:rPr>
              <w:t>these kind of things</w:t>
            </w:r>
            <w:proofErr w:type="gramEnd"/>
            <w:r w:rsidR="001B2A5B">
              <w:rPr>
                <w:rFonts w:eastAsia="Arial Narrow"/>
                <w:sz w:val="24"/>
              </w:rPr>
              <w:t xml:space="preserve">. </w:t>
            </w:r>
            <w:r>
              <w:rPr>
                <w:rFonts w:eastAsia="Arial Narrow"/>
                <w:sz w:val="24"/>
              </w:rPr>
              <w:t>He</w:t>
            </w:r>
            <w:r w:rsidR="001B2A5B">
              <w:rPr>
                <w:rFonts w:eastAsia="Arial Narrow"/>
                <w:sz w:val="24"/>
              </w:rPr>
              <w:t xml:space="preserve"> </w:t>
            </w:r>
            <w:r>
              <w:rPr>
                <w:rFonts w:eastAsia="Arial Narrow"/>
                <w:sz w:val="24"/>
              </w:rPr>
              <w:t xml:space="preserve">said he </w:t>
            </w:r>
            <w:r w:rsidR="001B2A5B">
              <w:rPr>
                <w:rFonts w:eastAsia="Arial Narrow"/>
                <w:sz w:val="24"/>
              </w:rPr>
              <w:t>understand</w:t>
            </w:r>
            <w:r>
              <w:rPr>
                <w:rFonts w:eastAsia="Arial Narrow"/>
                <w:sz w:val="24"/>
              </w:rPr>
              <w:t>s</w:t>
            </w:r>
            <w:r w:rsidR="001B2A5B">
              <w:rPr>
                <w:rFonts w:eastAsia="Arial Narrow"/>
                <w:sz w:val="24"/>
              </w:rPr>
              <w:t xml:space="preserve"> that people love </w:t>
            </w:r>
            <w:r>
              <w:rPr>
                <w:rFonts w:eastAsia="Arial Narrow"/>
                <w:sz w:val="24"/>
              </w:rPr>
              <w:t>extravagant</w:t>
            </w:r>
            <w:r w:rsidR="001B2A5B">
              <w:rPr>
                <w:rFonts w:eastAsia="Arial Narrow"/>
                <w:sz w:val="24"/>
              </w:rPr>
              <w:t xml:space="preserve"> stands and public statements. </w:t>
            </w:r>
            <w:r w:rsidR="002D1871">
              <w:rPr>
                <w:rFonts w:eastAsia="Arial Narrow"/>
                <w:sz w:val="24"/>
              </w:rPr>
              <w:t>He said though that he is</w:t>
            </w:r>
            <w:r w:rsidR="00427A13">
              <w:rPr>
                <w:rFonts w:eastAsia="Arial Narrow"/>
                <w:sz w:val="24"/>
              </w:rPr>
              <w:t xml:space="preserve"> </w:t>
            </w:r>
            <w:r w:rsidR="001B2A5B">
              <w:rPr>
                <w:rFonts w:eastAsia="Arial Narrow"/>
                <w:sz w:val="24"/>
              </w:rPr>
              <w:t xml:space="preserve">not sure it is worth making us a public target. </w:t>
            </w:r>
            <w:r w:rsidR="002D1871">
              <w:rPr>
                <w:rFonts w:eastAsia="Arial Narrow"/>
                <w:sz w:val="24"/>
              </w:rPr>
              <w:t xml:space="preserve">He said that </w:t>
            </w:r>
            <w:r w:rsidR="001B2A5B">
              <w:rPr>
                <w:rFonts w:eastAsia="Arial Narrow"/>
                <w:sz w:val="24"/>
              </w:rPr>
              <w:t xml:space="preserve">If it </w:t>
            </w:r>
            <w:r w:rsidR="002D1871">
              <w:rPr>
                <w:rFonts w:eastAsia="Arial Narrow"/>
                <w:sz w:val="24"/>
              </w:rPr>
              <w:t>becomes</w:t>
            </w:r>
            <w:r w:rsidR="001B2A5B">
              <w:rPr>
                <w:rFonts w:eastAsia="Arial Narrow"/>
                <w:sz w:val="24"/>
              </w:rPr>
              <w:t xml:space="preserve"> a real threat, </w:t>
            </w:r>
            <w:r w:rsidR="002D1871">
              <w:rPr>
                <w:rFonts w:eastAsia="Arial Narrow"/>
                <w:sz w:val="24"/>
              </w:rPr>
              <w:t>he</w:t>
            </w:r>
            <w:r w:rsidR="001B2A5B">
              <w:rPr>
                <w:rFonts w:eastAsia="Arial Narrow"/>
                <w:sz w:val="24"/>
              </w:rPr>
              <w:t xml:space="preserve"> </w:t>
            </w:r>
            <w:r w:rsidR="002D1871">
              <w:rPr>
                <w:rFonts w:eastAsia="Arial Narrow"/>
                <w:sz w:val="24"/>
              </w:rPr>
              <w:t>is</w:t>
            </w:r>
            <w:r w:rsidR="001B2A5B">
              <w:rPr>
                <w:rFonts w:eastAsia="Arial Narrow"/>
                <w:sz w:val="24"/>
              </w:rPr>
              <w:t xml:space="preserve"> open to it</w:t>
            </w:r>
            <w:r w:rsidR="002D1871">
              <w:rPr>
                <w:rFonts w:eastAsia="Arial Narrow"/>
                <w:sz w:val="24"/>
              </w:rPr>
              <w:t xml:space="preserve"> [a more public stance]</w:t>
            </w:r>
            <w:r w:rsidR="001B2A5B">
              <w:rPr>
                <w:rFonts w:eastAsia="Arial Narrow"/>
                <w:sz w:val="24"/>
              </w:rPr>
              <w:t xml:space="preserve"> at the time.</w:t>
            </w:r>
          </w:p>
          <w:p w14:paraId="0169B096" w14:textId="37DCB0AF" w:rsidR="008240F9" w:rsidRDefault="002D1871" w:rsidP="002D1871">
            <w:pPr>
              <w:pStyle w:val="ListParagraph"/>
              <w:numPr>
                <w:ilvl w:val="1"/>
                <w:numId w:val="1"/>
              </w:numPr>
              <w:rPr>
                <w:rFonts w:eastAsia="Arial Narrow"/>
                <w:sz w:val="24"/>
              </w:rPr>
            </w:pPr>
            <w:r>
              <w:rPr>
                <w:rFonts w:eastAsia="Arial Narrow"/>
                <w:sz w:val="24"/>
              </w:rPr>
              <w:t>President Smatresk then asked for an informal s</w:t>
            </w:r>
            <w:r w:rsidR="001B2A5B">
              <w:rPr>
                <w:rFonts w:eastAsia="Arial Narrow"/>
                <w:sz w:val="24"/>
              </w:rPr>
              <w:t>traw poll</w:t>
            </w:r>
            <w:r>
              <w:rPr>
                <w:rFonts w:eastAsia="Arial Narrow"/>
                <w:sz w:val="24"/>
              </w:rPr>
              <w:t xml:space="preserve"> </w:t>
            </w:r>
            <w:r w:rsidR="00427A13">
              <w:rPr>
                <w:rFonts w:eastAsia="Arial Narrow"/>
                <w:sz w:val="24"/>
              </w:rPr>
              <w:t>f</w:t>
            </w:r>
            <w:r>
              <w:rPr>
                <w:rFonts w:eastAsia="Arial Narrow"/>
                <w:sz w:val="24"/>
              </w:rPr>
              <w:t>rom the room.</w:t>
            </w:r>
            <w:r w:rsidR="001B2A5B">
              <w:rPr>
                <w:rFonts w:eastAsia="Arial Narrow"/>
                <w:sz w:val="24"/>
              </w:rPr>
              <w:t xml:space="preserve"> Some indicated support for a public statement now</w:t>
            </w:r>
            <w:r>
              <w:rPr>
                <w:rFonts w:eastAsia="Arial Narrow"/>
                <w:sz w:val="24"/>
              </w:rPr>
              <w:t>, but a m</w:t>
            </w:r>
            <w:r w:rsidR="001B2A5B">
              <w:rPr>
                <w:rFonts w:eastAsia="Arial Narrow"/>
                <w:sz w:val="24"/>
              </w:rPr>
              <w:t>ajority of hands indicated it isn’t necessary at this point.</w:t>
            </w:r>
          </w:p>
          <w:p w14:paraId="4EA825C3" w14:textId="77777777" w:rsidR="008240F9" w:rsidRDefault="002D1871" w:rsidP="002D1871">
            <w:pPr>
              <w:pStyle w:val="ListParagraph"/>
              <w:numPr>
                <w:ilvl w:val="1"/>
                <w:numId w:val="1"/>
              </w:numPr>
              <w:rPr>
                <w:rFonts w:eastAsia="Arial Narrow"/>
                <w:sz w:val="24"/>
              </w:rPr>
            </w:pPr>
            <w:r>
              <w:rPr>
                <w:rFonts w:eastAsia="Arial Narrow"/>
                <w:sz w:val="24"/>
              </w:rPr>
              <w:t>President Smatresk</w:t>
            </w:r>
            <w:r w:rsidR="001B2A5B">
              <w:rPr>
                <w:rFonts w:eastAsia="Arial Narrow"/>
                <w:sz w:val="24"/>
              </w:rPr>
              <w:t xml:space="preserve"> said </w:t>
            </w:r>
            <w:r>
              <w:rPr>
                <w:rFonts w:eastAsia="Arial Narrow"/>
                <w:sz w:val="24"/>
              </w:rPr>
              <w:t xml:space="preserve">that he said </w:t>
            </w:r>
            <w:r w:rsidR="001B2A5B">
              <w:rPr>
                <w:rFonts w:eastAsia="Arial Narrow"/>
                <w:sz w:val="24"/>
              </w:rPr>
              <w:t xml:space="preserve">the same things </w:t>
            </w:r>
            <w:r>
              <w:rPr>
                <w:rFonts w:eastAsia="Arial Narrow"/>
                <w:sz w:val="24"/>
              </w:rPr>
              <w:t>he</w:t>
            </w:r>
            <w:r w:rsidR="001B2A5B">
              <w:rPr>
                <w:rFonts w:eastAsia="Arial Narrow"/>
                <w:sz w:val="24"/>
              </w:rPr>
              <w:t xml:space="preserve"> just said to </w:t>
            </w:r>
            <w:r>
              <w:rPr>
                <w:rFonts w:eastAsia="Arial Narrow"/>
                <w:sz w:val="24"/>
              </w:rPr>
              <w:t>the Senate</w:t>
            </w:r>
            <w:r w:rsidR="001B2A5B">
              <w:rPr>
                <w:rFonts w:eastAsia="Arial Narrow"/>
                <w:sz w:val="24"/>
              </w:rPr>
              <w:t xml:space="preserve"> in an interview with NTTV.</w:t>
            </w:r>
          </w:p>
          <w:p w14:paraId="23BD7752" w14:textId="287300DE" w:rsidR="008240F9" w:rsidRDefault="001B2A5B" w:rsidP="002D1871">
            <w:pPr>
              <w:pStyle w:val="ListParagraph"/>
              <w:numPr>
                <w:ilvl w:val="1"/>
                <w:numId w:val="1"/>
              </w:numPr>
              <w:ind w:left="720"/>
              <w:rPr>
                <w:rFonts w:eastAsia="Arial Narrow"/>
                <w:sz w:val="24"/>
              </w:rPr>
            </w:pPr>
            <w:r>
              <w:rPr>
                <w:rFonts w:eastAsia="Arial Narrow"/>
                <w:sz w:val="24"/>
              </w:rPr>
              <w:t>Senator Watson</w:t>
            </w:r>
            <w:r w:rsidR="002D1871">
              <w:rPr>
                <w:rFonts w:eastAsia="Arial Narrow"/>
                <w:sz w:val="24"/>
              </w:rPr>
              <w:t xml:space="preserve"> said she</w:t>
            </w:r>
            <w:r>
              <w:rPr>
                <w:rFonts w:eastAsia="Arial Narrow"/>
                <w:sz w:val="24"/>
              </w:rPr>
              <w:t xml:space="preserve"> appreciate</w:t>
            </w:r>
            <w:r w:rsidR="002D1871">
              <w:rPr>
                <w:rFonts w:eastAsia="Arial Narrow"/>
                <w:sz w:val="24"/>
              </w:rPr>
              <w:t>s</w:t>
            </w:r>
            <w:r>
              <w:rPr>
                <w:rFonts w:eastAsia="Arial Narrow"/>
                <w:sz w:val="24"/>
              </w:rPr>
              <w:t xml:space="preserve"> not wanting to poke the bear. As a non-tenured person who teaches jurisp</w:t>
            </w:r>
            <w:r w:rsidR="002D1871">
              <w:rPr>
                <w:rFonts w:eastAsia="Arial Narrow"/>
                <w:sz w:val="24"/>
              </w:rPr>
              <w:t>r</w:t>
            </w:r>
            <w:r>
              <w:rPr>
                <w:rFonts w:eastAsia="Arial Narrow"/>
                <w:sz w:val="24"/>
              </w:rPr>
              <w:t xml:space="preserve">udence, </w:t>
            </w:r>
            <w:r w:rsidR="002D1871">
              <w:rPr>
                <w:rFonts w:eastAsia="Arial Narrow"/>
                <w:sz w:val="24"/>
              </w:rPr>
              <w:t xml:space="preserve">she said that </w:t>
            </w:r>
            <w:r>
              <w:rPr>
                <w:rFonts w:eastAsia="Arial Narrow"/>
                <w:sz w:val="24"/>
              </w:rPr>
              <w:t xml:space="preserve">this is not just a hypothetical. </w:t>
            </w:r>
            <w:r w:rsidR="002D1871">
              <w:rPr>
                <w:rFonts w:eastAsia="Arial Narrow"/>
                <w:sz w:val="24"/>
              </w:rPr>
              <w:t xml:space="preserve">She asked if she would </w:t>
            </w:r>
            <w:r>
              <w:rPr>
                <w:rFonts w:eastAsia="Arial Narrow"/>
                <w:sz w:val="24"/>
              </w:rPr>
              <w:t>be re-hired next year</w:t>
            </w:r>
            <w:r w:rsidR="002D1871">
              <w:rPr>
                <w:rFonts w:eastAsia="Arial Narrow"/>
                <w:sz w:val="24"/>
              </w:rPr>
              <w:t>.</w:t>
            </w:r>
            <w:r>
              <w:rPr>
                <w:rFonts w:eastAsia="Arial Narrow"/>
                <w:sz w:val="24"/>
              </w:rPr>
              <w:t xml:space="preserve"> </w:t>
            </w:r>
          </w:p>
          <w:p w14:paraId="36973CB0" w14:textId="64D4D30F" w:rsidR="008240F9" w:rsidRDefault="002D1871" w:rsidP="002D1871">
            <w:pPr>
              <w:pStyle w:val="ListParagraph"/>
              <w:numPr>
                <w:ilvl w:val="1"/>
                <w:numId w:val="1"/>
              </w:numPr>
              <w:rPr>
                <w:rFonts w:eastAsia="Arial Narrow"/>
                <w:sz w:val="24"/>
              </w:rPr>
            </w:pPr>
            <w:r>
              <w:rPr>
                <w:rFonts w:eastAsia="Arial Narrow"/>
                <w:sz w:val="24"/>
              </w:rPr>
              <w:t xml:space="preserve">President </w:t>
            </w:r>
            <w:r w:rsidR="001B2A5B">
              <w:rPr>
                <w:rFonts w:eastAsia="Arial Narrow"/>
                <w:sz w:val="24"/>
              </w:rPr>
              <w:t>Smatresk</w:t>
            </w:r>
            <w:r>
              <w:rPr>
                <w:rFonts w:eastAsia="Arial Narrow"/>
                <w:sz w:val="24"/>
              </w:rPr>
              <w:t xml:space="preserve"> said that he</w:t>
            </w:r>
            <w:r w:rsidR="001B2A5B">
              <w:rPr>
                <w:rFonts w:eastAsia="Arial Narrow"/>
                <w:sz w:val="24"/>
              </w:rPr>
              <w:t xml:space="preserve"> do</w:t>
            </w:r>
            <w:r>
              <w:rPr>
                <w:rFonts w:eastAsia="Arial Narrow"/>
                <w:sz w:val="24"/>
              </w:rPr>
              <w:t>es not</w:t>
            </w:r>
            <w:r w:rsidR="001B2A5B">
              <w:rPr>
                <w:rFonts w:eastAsia="Arial Narrow"/>
                <w:sz w:val="24"/>
              </w:rPr>
              <w:t xml:space="preserve"> control who gets renewed each year and who doesn’t. </w:t>
            </w:r>
            <w:r>
              <w:rPr>
                <w:rFonts w:eastAsia="Arial Narrow"/>
                <w:sz w:val="24"/>
              </w:rPr>
              <w:t>He said his</w:t>
            </w:r>
            <w:r w:rsidR="001B2A5B">
              <w:rPr>
                <w:rFonts w:eastAsia="Arial Narrow"/>
                <w:sz w:val="24"/>
              </w:rPr>
              <w:t xml:space="preserve"> instruction to a Provost or </w:t>
            </w:r>
            <w:proofErr w:type="gramStart"/>
            <w:r w:rsidR="001B2A5B">
              <w:rPr>
                <w:rFonts w:eastAsia="Arial Narrow"/>
                <w:sz w:val="24"/>
              </w:rPr>
              <w:t>Dean</w:t>
            </w:r>
            <w:proofErr w:type="gramEnd"/>
            <w:r w:rsidR="001B2A5B">
              <w:rPr>
                <w:rFonts w:eastAsia="Arial Narrow"/>
                <w:sz w:val="24"/>
              </w:rPr>
              <w:t xml:space="preserve"> or Chair is that this is an activity that </w:t>
            </w:r>
            <w:r>
              <w:rPr>
                <w:rFonts w:eastAsia="Arial Narrow"/>
                <w:sz w:val="24"/>
              </w:rPr>
              <w:t>he</w:t>
            </w:r>
            <w:r w:rsidR="001B2A5B">
              <w:rPr>
                <w:rFonts w:eastAsia="Arial Narrow"/>
                <w:sz w:val="24"/>
              </w:rPr>
              <w:t xml:space="preserve"> support</w:t>
            </w:r>
            <w:r>
              <w:rPr>
                <w:rFonts w:eastAsia="Arial Narrow"/>
                <w:sz w:val="24"/>
              </w:rPr>
              <w:t>s,</w:t>
            </w:r>
            <w:r w:rsidR="001B2A5B">
              <w:rPr>
                <w:rFonts w:eastAsia="Arial Narrow"/>
                <w:sz w:val="24"/>
              </w:rPr>
              <w:t xml:space="preserve"> and participation in that is not a reason for </w:t>
            </w:r>
            <w:r>
              <w:rPr>
                <w:rFonts w:eastAsia="Arial Narrow"/>
                <w:sz w:val="24"/>
              </w:rPr>
              <w:t>someone</w:t>
            </w:r>
            <w:r w:rsidR="001B2A5B">
              <w:rPr>
                <w:rFonts w:eastAsia="Arial Narrow"/>
                <w:sz w:val="24"/>
              </w:rPr>
              <w:t xml:space="preserve"> to be renewed or not.</w:t>
            </w:r>
          </w:p>
          <w:p w14:paraId="62FFF2BE" w14:textId="77777777" w:rsidR="008240F9" w:rsidRDefault="002D1871" w:rsidP="002D1871">
            <w:pPr>
              <w:pStyle w:val="ListParagraph"/>
              <w:numPr>
                <w:ilvl w:val="1"/>
                <w:numId w:val="1"/>
              </w:numPr>
              <w:ind w:left="720"/>
              <w:rPr>
                <w:rFonts w:eastAsia="Arial Narrow"/>
                <w:sz w:val="24"/>
              </w:rPr>
            </w:pPr>
            <w:r>
              <w:rPr>
                <w:rFonts w:eastAsia="Arial Narrow"/>
                <w:sz w:val="24"/>
              </w:rPr>
              <w:t xml:space="preserve">Senator </w:t>
            </w:r>
            <w:r w:rsidR="001B2A5B">
              <w:rPr>
                <w:rFonts w:eastAsia="Arial Narrow"/>
                <w:sz w:val="24"/>
              </w:rPr>
              <w:t>Walker</w:t>
            </w:r>
            <w:r>
              <w:rPr>
                <w:rFonts w:eastAsia="Arial Narrow"/>
                <w:sz w:val="24"/>
              </w:rPr>
              <w:t xml:space="preserve"> said that</w:t>
            </w:r>
            <w:r w:rsidR="001B2A5B">
              <w:rPr>
                <w:rFonts w:eastAsia="Arial Narrow"/>
                <w:sz w:val="24"/>
              </w:rPr>
              <w:t xml:space="preserve"> we have one of the most liberal policies on academic freedoms that protect</w:t>
            </w:r>
            <w:r>
              <w:rPr>
                <w:rFonts w:eastAsia="Arial Narrow"/>
                <w:sz w:val="24"/>
              </w:rPr>
              <w:t>s</w:t>
            </w:r>
            <w:r w:rsidR="001B2A5B">
              <w:rPr>
                <w:rFonts w:eastAsia="Arial Narrow"/>
                <w:sz w:val="24"/>
              </w:rPr>
              <w:t xml:space="preserve"> us. It includes language provided by the </w:t>
            </w:r>
            <w:r>
              <w:rPr>
                <w:rFonts w:eastAsia="Arial Narrow"/>
                <w:sz w:val="24"/>
              </w:rPr>
              <w:t>B</w:t>
            </w:r>
            <w:r w:rsidR="001B2A5B">
              <w:rPr>
                <w:rFonts w:eastAsia="Arial Narrow"/>
                <w:sz w:val="24"/>
              </w:rPr>
              <w:t xml:space="preserve">lack </w:t>
            </w:r>
            <w:r>
              <w:rPr>
                <w:rFonts w:eastAsia="Arial Narrow"/>
                <w:sz w:val="24"/>
              </w:rPr>
              <w:t>F</w:t>
            </w:r>
            <w:r w:rsidR="001B2A5B">
              <w:rPr>
                <w:rFonts w:eastAsia="Arial Narrow"/>
                <w:sz w:val="24"/>
              </w:rPr>
              <w:t xml:space="preserve">aculty </w:t>
            </w:r>
            <w:r>
              <w:rPr>
                <w:rFonts w:eastAsia="Arial Narrow"/>
                <w:sz w:val="24"/>
              </w:rPr>
              <w:t>N</w:t>
            </w:r>
            <w:r w:rsidR="001B2A5B">
              <w:rPr>
                <w:rFonts w:eastAsia="Arial Narrow"/>
                <w:sz w:val="24"/>
              </w:rPr>
              <w:t>etwork.</w:t>
            </w:r>
          </w:p>
          <w:p w14:paraId="101055D1" w14:textId="77777777" w:rsidR="008240F9" w:rsidRDefault="008240F9">
            <w:pPr>
              <w:pStyle w:val="ListParagraph"/>
              <w:rPr>
                <w:rFonts w:eastAsia="Arial Narrow"/>
                <w:sz w:val="24"/>
              </w:rPr>
            </w:pPr>
          </w:p>
          <w:p w14:paraId="5DB8F0E4" w14:textId="77777777" w:rsidR="008240F9" w:rsidRDefault="002D1871" w:rsidP="002D1871">
            <w:pPr>
              <w:pStyle w:val="ListParagraph"/>
              <w:numPr>
                <w:ilvl w:val="1"/>
                <w:numId w:val="1"/>
              </w:numPr>
              <w:ind w:left="720"/>
              <w:rPr>
                <w:rFonts w:eastAsia="Arial Narrow"/>
                <w:sz w:val="24"/>
              </w:rPr>
            </w:pPr>
            <w:r>
              <w:rPr>
                <w:rFonts w:eastAsia="Arial Narrow"/>
                <w:sz w:val="24"/>
              </w:rPr>
              <w:t xml:space="preserve">President </w:t>
            </w:r>
            <w:r w:rsidR="001B2A5B">
              <w:rPr>
                <w:rFonts w:eastAsia="Arial Narrow"/>
                <w:sz w:val="24"/>
              </w:rPr>
              <w:t>Smatresk</w:t>
            </w:r>
            <w:r>
              <w:rPr>
                <w:rFonts w:eastAsia="Arial Narrow"/>
                <w:sz w:val="24"/>
              </w:rPr>
              <w:t xml:space="preserve"> said we should</w:t>
            </w:r>
            <w:r w:rsidR="001B2A5B">
              <w:rPr>
                <w:rFonts w:eastAsia="Arial Narrow"/>
                <w:sz w:val="24"/>
              </w:rPr>
              <w:t xml:space="preserve"> do what </w:t>
            </w:r>
            <w:r>
              <w:rPr>
                <w:rFonts w:eastAsia="Arial Narrow"/>
                <w:sz w:val="24"/>
              </w:rPr>
              <w:t>we</w:t>
            </w:r>
            <w:r w:rsidR="001B2A5B">
              <w:rPr>
                <w:rFonts w:eastAsia="Arial Narrow"/>
                <w:sz w:val="24"/>
              </w:rPr>
              <w:t xml:space="preserve"> have to do in the classroom. That policy would have to be changed or a law passed to remove the protections of that policy.</w:t>
            </w:r>
          </w:p>
          <w:p w14:paraId="1AFE3CFD" w14:textId="77777777" w:rsidR="008240F9" w:rsidRDefault="00DA673D" w:rsidP="002D1871">
            <w:pPr>
              <w:pStyle w:val="ListParagraph"/>
              <w:numPr>
                <w:ilvl w:val="1"/>
                <w:numId w:val="1"/>
              </w:numPr>
              <w:ind w:left="720"/>
              <w:rPr>
                <w:rFonts w:eastAsia="Arial Narrow"/>
                <w:sz w:val="24"/>
              </w:rPr>
            </w:pPr>
            <w:r>
              <w:rPr>
                <w:rFonts w:eastAsia="Arial Narrow"/>
                <w:sz w:val="24"/>
              </w:rPr>
              <w:t>John Martin, a</w:t>
            </w:r>
            <w:r w:rsidR="002D1871">
              <w:rPr>
                <w:rFonts w:eastAsia="Arial Narrow"/>
                <w:sz w:val="24"/>
              </w:rPr>
              <w:t xml:space="preserve"> g</w:t>
            </w:r>
            <w:r w:rsidR="001B2A5B">
              <w:rPr>
                <w:rFonts w:eastAsia="Arial Narrow"/>
                <w:sz w:val="24"/>
              </w:rPr>
              <w:t>uest</w:t>
            </w:r>
            <w:r w:rsidR="002D1871">
              <w:rPr>
                <w:rFonts w:eastAsia="Arial Narrow"/>
                <w:sz w:val="24"/>
              </w:rPr>
              <w:t xml:space="preserve"> from the library</w:t>
            </w:r>
            <w:r>
              <w:rPr>
                <w:rFonts w:eastAsia="Arial Narrow"/>
                <w:sz w:val="24"/>
              </w:rPr>
              <w:t>,</w:t>
            </w:r>
            <w:r w:rsidR="001B2A5B">
              <w:rPr>
                <w:rFonts w:eastAsia="Arial Narrow"/>
                <w:sz w:val="24"/>
              </w:rPr>
              <w:t xml:space="preserve"> </w:t>
            </w:r>
            <w:r w:rsidR="002D1871">
              <w:rPr>
                <w:rFonts w:eastAsia="Arial Narrow"/>
                <w:sz w:val="24"/>
              </w:rPr>
              <w:t>said that w</w:t>
            </w:r>
            <w:r w:rsidR="001B2A5B">
              <w:rPr>
                <w:rFonts w:eastAsia="Arial Narrow"/>
                <w:sz w:val="24"/>
              </w:rPr>
              <w:t>hat we do is</w:t>
            </w:r>
            <w:r>
              <w:rPr>
                <w:rFonts w:eastAsia="Arial Narrow"/>
                <w:sz w:val="24"/>
              </w:rPr>
              <w:t xml:space="preserve"> study issues, talk about them, teach about them, do research on them, and so we also should take public stands. He said that there would be some resolutions coming before the Senate</w:t>
            </w:r>
            <w:r w:rsidR="00354488">
              <w:rPr>
                <w:rFonts w:eastAsia="Arial Narrow"/>
                <w:sz w:val="24"/>
              </w:rPr>
              <w:t xml:space="preserve"> to do precisely that on some of these issues.</w:t>
            </w:r>
          </w:p>
          <w:p w14:paraId="26766771" w14:textId="53B1CC20" w:rsidR="008240F9" w:rsidRDefault="002D1871" w:rsidP="002D1871">
            <w:pPr>
              <w:pStyle w:val="ListParagraph"/>
              <w:numPr>
                <w:ilvl w:val="1"/>
                <w:numId w:val="1"/>
              </w:numPr>
              <w:rPr>
                <w:rFonts w:eastAsia="Arial Narrow"/>
                <w:sz w:val="24"/>
              </w:rPr>
            </w:pPr>
            <w:r>
              <w:rPr>
                <w:rFonts w:eastAsia="Arial Narrow"/>
                <w:sz w:val="24"/>
              </w:rPr>
              <w:t xml:space="preserve">President </w:t>
            </w:r>
            <w:r w:rsidR="001B2A5B">
              <w:rPr>
                <w:rFonts w:eastAsia="Arial Narrow"/>
                <w:sz w:val="24"/>
              </w:rPr>
              <w:t>Smatresk</w:t>
            </w:r>
            <w:r>
              <w:rPr>
                <w:rFonts w:eastAsia="Arial Narrow"/>
                <w:sz w:val="24"/>
              </w:rPr>
              <w:t xml:space="preserve"> said that t</w:t>
            </w:r>
            <w:r w:rsidR="001B2A5B">
              <w:rPr>
                <w:rFonts w:eastAsia="Arial Narrow"/>
                <w:sz w:val="24"/>
              </w:rPr>
              <w:t xml:space="preserve">here are millions of moral issues that we could take stands on. </w:t>
            </w:r>
            <w:r>
              <w:rPr>
                <w:rFonts w:eastAsia="Arial Narrow"/>
                <w:sz w:val="24"/>
              </w:rPr>
              <w:t>He said that he</w:t>
            </w:r>
            <w:r w:rsidR="001B2A5B">
              <w:rPr>
                <w:rFonts w:eastAsia="Arial Narrow"/>
                <w:sz w:val="24"/>
              </w:rPr>
              <w:t xml:space="preserve"> </w:t>
            </w:r>
            <w:r>
              <w:rPr>
                <w:rFonts w:eastAsia="Arial Narrow"/>
                <w:sz w:val="24"/>
              </w:rPr>
              <w:t>was</w:t>
            </w:r>
            <w:r w:rsidR="001B2A5B">
              <w:rPr>
                <w:rFonts w:eastAsia="Arial Narrow"/>
                <w:sz w:val="24"/>
              </w:rPr>
              <w:t xml:space="preserve"> not going to take a stand on every issue that arises</w:t>
            </w:r>
            <w:r>
              <w:rPr>
                <w:rFonts w:eastAsia="Arial Narrow"/>
                <w:sz w:val="24"/>
              </w:rPr>
              <w:t>,</w:t>
            </w:r>
            <w:r w:rsidR="001B2A5B">
              <w:rPr>
                <w:rFonts w:eastAsia="Arial Narrow"/>
                <w:sz w:val="24"/>
              </w:rPr>
              <w:t xml:space="preserve"> </w:t>
            </w:r>
            <w:r>
              <w:rPr>
                <w:rFonts w:eastAsia="Arial Narrow"/>
                <w:sz w:val="24"/>
              </w:rPr>
              <w:t>e</w:t>
            </w:r>
            <w:r w:rsidR="001B2A5B">
              <w:rPr>
                <w:rFonts w:eastAsia="Arial Narrow"/>
                <w:sz w:val="24"/>
              </w:rPr>
              <w:t xml:space="preserve">specially if taking the stand makes it more likely that something will happen. </w:t>
            </w:r>
            <w:r>
              <w:rPr>
                <w:rFonts w:eastAsia="Arial Narrow"/>
                <w:sz w:val="24"/>
              </w:rPr>
              <w:t>He said that w</w:t>
            </w:r>
            <w:r w:rsidR="001B2A5B">
              <w:rPr>
                <w:rFonts w:eastAsia="Arial Narrow"/>
                <w:sz w:val="24"/>
              </w:rPr>
              <w:t xml:space="preserve">hen we get to the legislative session next January, </w:t>
            </w:r>
            <w:r>
              <w:rPr>
                <w:rFonts w:eastAsia="Arial Narrow"/>
                <w:sz w:val="24"/>
              </w:rPr>
              <w:t>he</w:t>
            </w:r>
            <w:r w:rsidR="001B2A5B">
              <w:rPr>
                <w:rFonts w:eastAsia="Arial Narrow"/>
                <w:sz w:val="24"/>
              </w:rPr>
              <w:t xml:space="preserve"> will be actively engaged in the way that makes the most sense. </w:t>
            </w:r>
            <w:r>
              <w:rPr>
                <w:rFonts w:eastAsia="Arial Narrow"/>
                <w:sz w:val="24"/>
              </w:rPr>
              <w:t>He emphasized that t</w:t>
            </w:r>
            <w:r w:rsidR="001B2A5B">
              <w:rPr>
                <w:rFonts w:eastAsia="Arial Narrow"/>
                <w:sz w:val="24"/>
              </w:rPr>
              <w:t>here is nothing to act on here</w:t>
            </w:r>
            <w:r>
              <w:rPr>
                <w:rFonts w:eastAsia="Arial Narrow"/>
                <w:sz w:val="24"/>
              </w:rPr>
              <w:t xml:space="preserve"> now</w:t>
            </w:r>
            <w:r w:rsidR="001B2A5B">
              <w:rPr>
                <w:rFonts w:eastAsia="Arial Narrow"/>
                <w:sz w:val="24"/>
              </w:rPr>
              <w:t xml:space="preserve">. </w:t>
            </w:r>
            <w:r>
              <w:rPr>
                <w:rFonts w:eastAsia="Arial Narrow"/>
                <w:sz w:val="24"/>
              </w:rPr>
              <w:t>He said that i</w:t>
            </w:r>
            <w:r w:rsidR="001B2A5B">
              <w:rPr>
                <w:rFonts w:eastAsia="Arial Narrow"/>
                <w:sz w:val="24"/>
              </w:rPr>
              <w:t xml:space="preserve">t is better, in </w:t>
            </w:r>
            <w:r>
              <w:rPr>
                <w:rFonts w:eastAsia="Arial Narrow"/>
                <w:sz w:val="24"/>
              </w:rPr>
              <w:t>his</w:t>
            </w:r>
            <w:r w:rsidR="001B2A5B">
              <w:rPr>
                <w:rFonts w:eastAsia="Arial Narrow"/>
                <w:sz w:val="24"/>
              </w:rPr>
              <w:t xml:space="preserve"> view, to work quietly with legislators who are sensible. </w:t>
            </w:r>
            <w:r>
              <w:rPr>
                <w:rFonts w:eastAsia="Arial Narrow"/>
                <w:sz w:val="24"/>
              </w:rPr>
              <w:t>He said he</w:t>
            </w:r>
            <w:r w:rsidR="001B2A5B">
              <w:rPr>
                <w:rFonts w:eastAsia="Arial Narrow"/>
                <w:sz w:val="24"/>
              </w:rPr>
              <w:t xml:space="preserve"> prefer</w:t>
            </w:r>
            <w:r>
              <w:rPr>
                <w:rFonts w:eastAsia="Arial Narrow"/>
                <w:sz w:val="24"/>
              </w:rPr>
              <w:t>s</w:t>
            </w:r>
            <w:r w:rsidR="001B2A5B">
              <w:rPr>
                <w:rFonts w:eastAsia="Arial Narrow"/>
                <w:sz w:val="24"/>
              </w:rPr>
              <w:t xml:space="preserve"> to be effective for now. </w:t>
            </w:r>
            <w:r>
              <w:rPr>
                <w:rFonts w:eastAsia="Arial Narrow"/>
                <w:sz w:val="24"/>
              </w:rPr>
              <w:t>He said that t</w:t>
            </w:r>
            <w:r w:rsidR="001B2A5B">
              <w:rPr>
                <w:rFonts w:eastAsia="Arial Narrow"/>
                <w:sz w:val="24"/>
              </w:rPr>
              <w:t xml:space="preserve">here might come </w:t>
            </w:r>
            <w:r>
              <w:rPr>
                <w:rFonts w:eastAsia="Arial Narrow"/>
                <w:sz w:val="24"/>
              </w:rPr>
              <w:t>a</w:t>
            </w:r>
            <w:r w:rsidR="001B2A5B">
              <w:rPr>
                <w:rFonts w:eastAsia="Arial Narrow"/>
                <w:sz w:val="24"/>
              </w:rPr>
              <w:t xml:space="preserve"> time when </w:t>
            </w:r>
            <w:r>
              <w:rPr>
                <w:rFonts w:eastAsia="Arial Narrow"/>
                <w:sz w:val="24"/>
              </w:rPr>
              <w:t>he might</w:t>
            </w:r>
            <w:r w:rsidR="001B2A5B">
              <w:rPr>
                <w:rFonts w:eastAsia="Arial Narrow"/>
                <w:sz w:val="24"/>
              </w:rPr>
              <w:t xml:space="preserve"> take extravag</w:t>
            </w:r>
            <w:r>
              <w:rPr>
                <w:rFonts w:eastAsia="Arial Narrow"/>
                <w:sz w:val="24"/>
              </w:rPr>
              <w:t>a</w:t>
            </w:r>
            <w:r w:rsidR="001B2A5B">
              <w:rPr>
                <w:rFonts w:eastAsia="Arial Narrow"/>
                <w:sz w:val="24"/>
              </w:rPr>
              <w:t xml:space="preserve">nt stances. But because </w:t>
            </w:r>
            <w:r>
              <w:rPr>
                <w:rFonts w:eastAsia="Arial Narrow"/>
                <w:sz w:val="24"/>
              </w:rPr>
              <w:t>he</w:t>
            </w:r>
            <w:r w:rsidR="001B2A5B">
              <w:rPr>
                <w:rFonts w:eastAsia="Arial Narrow"/>
                <w:sz w:val="24"/>
              </w:rPr>
              <w:t xml:space="preserve"> lead</w:t>
            </w:r>
            <w:r>
              <w:rPr>
                <w:rFonts w:eastAsia="Arial Narrow"/>
                <w:sz w:val="24"/>
              </w:rPr>
              <w:t>s</w:t>
            </w:r>
            <w:r w:rsidR="001B2A5B">
              <w:rPr>
                <w:rFonts w:eastAsia="Arial Narrow"/>
                <w:sz w:val="24"/>
              </w:rPr>
              <w:t xml:space="preserve"> an institution, </w:t>
            </w:r>
            <w:r>
              <w:rPr>
                <w:rFonts w:eastAsia="Arial Narrow"/>
                <w:sz w:val="24"/>
              </w:rPr>
              <w:t xml:space="preserve">he said </w:t>
            </w:r>
            <w:r w:rsidR="001B2A5B">
              <w:rPr>
                <w:rFonts w:eastAsia="Arial Narrow"/>
                <w:sz w:val="24"/>
              </w:rPr>
              <w:t>that comes with risk to the institution.</w:t>
            </w:r>
          </w:p>
          <w:p w14:paraId="276B1000" w14:textId="77777777" w:rsidR="008240F9" w:rsidRDefault="00CA59C9" w:rsidP="00CA59C9">
            <w:pPr>
              <w:pStyle w:val="ListParagraph"/>
              <w:numPr>
                <w:ilvl w:val="1"/>
                <w:numId w:val="1"/>
              </w:numPr>
              <w:ind w:left="720"/>
              <w:rPr>
                <w:rFonts w:eastAsia="Arial Narrow"/>
                <w:sz w:val="24"/>
              </w:rPr>
            </w:pPr>
            <w:r>
              <w:rPr>
                <w:rFonts w:eastAsia="Arial Narrow"/>
                <w:sz w:val="24"/>
              </w:rPr>
              <w:t xml:space="preserve">Senator </w:t>
            </w:r>
            <w:r w:rsidR="001B2A5B">
              <w:rPr>
                <w:rFonts w:eastAsia="Arial Narrow"/>
                <w:sz w:val="24"/>
              </w:rPr>
              <w:t>Peak</w:t>
            </w:r>
            <w:r>
              <w:rPr>
                <w:rFonts w:eastAsia="Arial Narrow"/>
                <w:sz w:val="24"/>
              </w:rPr>
              <w:t xml:space="preserve"> </w:t>
            </w:r>
            <w:r w:rsidR="00354488">
              <w:rPr>
                <w:rFonts w:eastAsia="Arial Narrow"/>
                <w:sz w:val="24"/>
              </w:rPr>
              <w:t>said that from a classroom perspective, a grey cloud on the horizon is student preferences for what faculty discuss in class.</w:t>
            </w:r>
          </w:p>
          <w:p w14:paraId="5151A172" w14:textId="77777777" w:rsidR="008240F9" w:rsidRDefault="00CA59C9" w:rsidP="00CA59C9">
            <w:pPr>
              <w:pStyle w:val="ListParagraph"/>
              <w:numPr>
                <w:ilvl w:val="1"/>
                <w:numId w:val="1"/>
              </w:numPr>
              <w:rPr>
                <w:rFonts w:eastAsia="Arial Narrow"/>
                <w:sz w:val="24"/>
              </w:rPr>
            </w:pPr>
            <w:r>
              <w:rPr>
                <w:rFonts w:eastAsia="Arial Narrow"/>
                <w:sz w:val="24"/>
              </w:rPr>
              <w:t xml:space="preserve">President </w:t>
            </w:r>
            <w:r w:rsidR="001B2A5B">
              <w:rPr>
                <w:rFonts w:eastAsia="Arial Narrow"/>
                <w:sz w:val="24"/>
              </w:rPr>
              <w:t>Smatresk</w:t>
            </w:r>
            <w:r>
              <w:rPr>
                <w:rFonts w:eastAsia="Arial Narrow"/>
                <w:sz w:val="24"/>
              </w:rPr>
              <w:t xml:space="preserve"> said that he</w:t>
            </w:r>
            <w:r w:rsidR="001B2A5B">
              <w:rPr>
                <w:rFonts w:eastAsia="Arial Narrow"/>
                <w:sz w:val="24"/>
              </w:rPr>
              <w:t xml:space="preserve"> encourage</w:t>
            </w:r>
            <w:r>
              <w:rPr>
                <w:rFonts w:eastAsia="Arial Narrow"/>
                <w:sz w:val="24"/>
              </w:rPr>
              <w:t>s us</w:t>
            </w:r>
            <w:r w:rsidR="001B2A5B">
              <w:rPr>
                <w:rFonts w:eastAsia="Arial Narrow"/>
                <w:sz w:val="24"/>
              </w:rPr>
              <w:t xml:space="preserve"> to continue to teach what </w:t>
            </w:r>
            <w:r>
              <w:rPr>
                <w:rFonts w:eastAsia="Arial Narrow"/>
                <w:sz w:val="24"/>
              </w:rPr>
              <w:t>out</w:t>
            </w:r>
            <w:r w:rsidR="001B2A5B">
              <w:rPr>
                <w:rFonts w:eastAsia="Arial Narrow"/>
                <w:sz w:val="24"/>
              </w:rPr>
              <w:t xml:space="preserve"> students need.</w:t>
            </w:r>
          </w:p>
          <w:p w14:paraId="43AB7D43" w14:textId="77777777" w:rsidR="008240F9" w:rsidRDefault="00CA59C9" w:rsidP="00CA59C9">
            <w:pPr>
              <w:pStyle w:val="ListParagraph"/>
              <w:numPr>
                <w:ilvl w:val="1"/>
                <w:numId w:val="1"/>
              </w:numPr>
              <w:rPr>
                <w:rFonts w:eastAsia="Arial Narrow"/>
                <w:sz w:val="24"/>
              </w:rPr>
            </w:pPr>
            <w:r>
              <w:rPr>
                <w:rFonts w:eastAsia="Arial Narrow"/>
                <w:sz w:val="24"/>
              </w:rPr>
              <w:t xml:space="preserve">Senator </w:t>
            </w:r>
            <w:r w:rsidR="001B2A5B">
              <w:rPr>
                <w:rFonts w:eastAsia="Arial Narrow"/>
                <w:sz w:val="24"/>
              </w:rPr>
              <w:t>Peak</w:t>
            </w:r>
            <w:r>
              <w:rPr>
                <w:rFonts w:eastAsia="Arial Narrow"/>
                <w:sz w:val="24"/>
              </w:rPr>
              <w:t xml:space="preserve"> said that</w:t>
            </w:r>
            <w:r w:rsidR="001B2A5B">
              <w:rPr>
                <w:rFonts w:eastAsia="Arial Narrow"/>
                <w:sz w:val="24"/>
              </w:rPr>
              <w:t xml:space="preserve"> students can retaliate</w:t>
            </w:r>
            <w:r>
              <w:rPr>
                <w:rFonts w:eastAsia="Arial Narrow"/>
                <w:sz w:val="24"/>
              </w:rPr>
              <w:t xml:space="preserve"> in evaluations.</w:t>
            </w:r>
          </w:p>
          <w:p w14:paraId="24F14DEE" w14:textId="77777777" w:rsidR="008240F9" w:rsidRDefault="00CA59C9" w:rsidP="00CA59C9">
            <w:pPr>
              <w:pStyle w:val="ListParagraph"/>
              <w:numPr>
                <w:ilvl w:val="1"/>
                <w:numId w:val="1"/>
              </w:numPr>
              <w:rPr>
                <w:rFonts w:eastAsia="Arial Narrow"/>
                <w:sz w:val="24"/>
              </w:rPr>
            </w:pPr>
            <w:r>
              <w:rPr>
                <w:rFonts w:eastAsia="Arial Narrow"/>
                <w:sz w:val="24"/>
              </w:rPr>
              <w:t xml:space="preserve">President </w:t>
            </w:r>
            <w:r w:rsidR="001B2A5B">
              <w:rPr>
                <w:rFonts w:eastAsia="Arial Narrow"/>
                <w:sz w:val="24"/>
              </w:rPr>
              <w:t>Smatresk</w:t>
            </w:r>
            <w:r>
              <w:rPr>
                <w:rFonts w:eastAsia="Arial Narrow"/>
                <w:sz w:val="24"/>
              </w:rPr>
              <w:t xml:space="preserve"> said, sure,</w:t>
            </w:r>
            <w:r w:rsidR="001B2A5B">
              <w:rPr>
                <w:rFonts w:eastAsia="Arial Narrow"/>
                <w:sz w:val="24"/>
              </w:rPr>
              <w:t xml:space="preserve"> that’s why we call that opinion</w:t>
            </w:r>
            <w:r>
              <w:rPr>
                <w:rFonts w:eastAsia="Arial Narrow"/>
                <w:sz w:val="24"/>
              </w:rPr>
              <w:t>.</w:t>
            </w:r>
          </w:p>
          <w:p w14:paraId="58476E17" w14:textId="77777777" w:rsidR="008240F9" w:rsidRDefault="00CA59C9" w:rsidP="00CA59C9">
            <w:pPr>
              <w:pStyle w:val="ListParagraph"/>
              <w:numPr>
                <w:ilvl w:val="1"/>
                <w:numId w:val="1"/>
              </w:numPr>
              <w:ind w:left="720"/>
              <w:rPr>
                <w:rFonts w:eastAsia="Arial Narrow"/>
                <w:sz w:val="24"/>
              </w:rPr>
            </w:pPr>
            <w:r>
              <w:rPr>
                <w:rFonts w:eastAsia="Arial Narrow"/>
                <w:sz w:val="24"/>
              </w:rPr>
              <w:t xml:space="preserve">Senator </w:t>
            </w:r>
            <w:proofErr w:type="spellStart"/>
            <w:r w:rsidR="001B2A5B">
              <w:rPr>
                <w:rFonts w:eastAsia="Arial Narrow"/>
                <w:sz w:val="24"/>
              </w:rPr>
              <w:t>Bednarz</w:t>
            </w:r>
            <w:proofErr w:type="spellEnd"/>
            <w:r>
              <w:rPr>
                <w:rFonts w:eastAsia="Arial Narrow"/>
                <w:sz w:val="24"/>
              </w:rPr>
              <w:t xml:space="preserve"> said that</w:t>
            </w:r>
            <w:r w:rsidR="001B2A5B">
              <w:rPr>
                <w:rFonts w:eastAsia="Arial Narrow"/>
                <w:sz w:val="24"/>
              </w:rPr>
              <w:t xml:space="preserve"> this is a really scary issue for faculty in a broad range of disciplines. </w:t>
            </w:r>
            <w:r>
              <w:rPr>
                <w:rFonts w:eastAsia="Arial Narrow"/>
                <w:sz w:val="24"/>
              </w:rPr>
              <w:t xml:space="preserve">He said that he is </w:t>
            </w:r>
            <w:r w:rsidR="001B2A5B">
              <w:rPr>
                <w:rFonts w:eastAsia="Arial Narrow"/>
                <w:sz w:val="24"/>
              </w:rPr>
              <w:t>an ecologist and teach</w:t>
            </w:r>
            <w:r>
              <w:rPr>
                <w:rFonts w:eastAsia="Arial Narrow"/>
                <w:sz w:val="24"/>
              </w:rPr>
              <w:t>es</w:t>
            </w:r>
            <w:r w:rsidR="001B2A5B">
              <w:rPr>
                <w:rFonts w:eastAsia="Arial Narrow"/>
                <w:sz w:val="24"/>
              </w:rPr>
              <w:t xml:space="preserve"> evolution and climate change.</w:t>
            </w:r>
          </w:p>
          <w:p w14:paraId="47573EE6" w14:textId="0D8A9CBC" w:rsidR="008240F9" w:rsidRDefault="00CA59C9" w:rsidP="00CA59C9">
            <w:pPr>
              <w:pStyle w:val="ListParagraph"/>
              <w:numPr>
                <w:ilvl w:val="1"/>
                <w:numId w:val="1"/>
              </w:numPr>
              <w:rPr>
                <w:rFonts w:eastAsia="Arial Narrow"/>
                <w:sz w:val="24"/>
              </w:rPr>
            </w:pPr>
            <w:r>
              <w:rPr>
                <w:rFonts w:eastAsia="Arial Narrow"/>
                <w:sz w:val="24"/>
              </w:rPr>
              <w:t xml:space="preserve">President </w:t>
            </w:r>
            <w:r w:rsidR="001B2A5B">
              <w:rPr>
                <w:rFonts w:eastAsia="Arial Narrow"/>
                <w:sz w:val="24"/>
              </w:rPr>
              <w:t>Smatresk</w:t>
            </w:r>
            <w:r>
              <w:rPr>
                <w:rFonts w:eastAsia="Arial Narrow"/>
                <w:sz w:val="24"/>
              </w:rPr>
              <w:t xml:space="preserve"> said that</w:t>
            </w:r>
            <w:r w:rsidR="001B2A5B">
              <w:rPr>
                <w:rFonts w:eastAsia="Arial Narrow"/>
                <w:sz w:val="24"/>
              </w:rPr>
              <w:t xml:space="preserve"> </w:t>
            </w:r>
            <w:r>
              <w:rPr>
                <w:rFonts w:eastAsia="Arial Narrow"/>
                <w:sz w:val="24"/>
              </w:rPr>
              <w:t>un</w:t>
            </w:r>
            <w:r w:rsidR="001B2A5B">
              <w:rPr>
                <w:rFonts w:eastAsia="Arial Narrow"/>
                <w:sz w:val="24"/>
              </w:rPr>
              <w:t xml:space="preserve">iversities have managed to make themselves soft targets for politicians for years. </w:t>
            </w:r>
            <w:r>
              <w:rPr>
                <w:rFonts w:eastAsia="Arial Narrow"/>
                <w:sz w:val="24"/>
              </w:rPr>
              <w:t>He said that he</w:t>
            </w:r>
            <w:r w:rsidR="001B2A5B">
              <w:rPr>
                <w:rFonts w:eastAsia="Arial Narrow"/>
                <w:sz w:val="24"/>
              </w:rPr>
              <w:t xml:space="preserve"> wouldn’t walk up to Dan Patrick and ask what </w:t>
            </w:r>
            <w:r>
              <w:rPr>
                <w:rFonts w:eastAsia="Arial Narrow"/>
                <w:sz w:val="24"/>
              </w:rPr>
              <w:t>he</w:t>
            </w:r>
            <w:r w:rsidR="001B2A5B">
              <w:rPr>
                <w:rFonts w:eastAsia="Arial Narrow"/>
                <w:sz w:val="24"/>
              </w:rPr>
              <w:t xml:space="preserve"> think</w:t>
            </w:r>
            <w:r>
              <w:rPr>
                <w:rFonts w:eastAsia="Arial Narrow"/>
                <w:sz w:val="24"/>
              </w:rPr>
              <w:t>s</w:t>
            </w:r>
            <w:r w:rsidR="001B2A5B">
              <w:rPr>
                <w:rFonts w:eastAsia="Arial Narrow"/>
                <w:sz w:val="24"/>
              </w:rPr>
              <w:t xml:space="preserve"> about teaching climate change. Of course</w:t>
            </w:r>
            <w:r w:rsidR="00F62E54">
              <w:rPr>
                <w:rFonts w:eastAsia="Arial Narrow"/>
                <w:sz w:val="24"/>
              </w:rPr>
              <w:t>,</w:t>
            </w:r>
            <w:r w:rsidR="001B2A5B">
              <w:rPr>
                <w:rFonts w:eastAsia="Arial Narrow"/>
                <w:sz w:val="24"/>
              </w:rPr>
              <w:t xml:space="preserve"> it is real, but do we purposely make ourselves a target</w:t>
            </w:r>
            <w:r>
              <w:rPr>
                <w:rFonts w:eastAsia="Arial Narrow"/>
                <w:sz w:val="24"/>
              </w:rPr>
              <w:t>?</w:t>
            </w:r>
          </w:p>
          <w:p w14:paraId="7914CF86" w14:textId="77777777" w:rsidR="008240F9" w:rsidRDefault="00354488" w:rsidP="00CA59C9">
            <w:pPr>
              <w:pStyle w:val="ListParagraph"/>
              <w:numPr>
                <w:ilvl w:val="1"/>
                <w:numId w:val="1"/>
              </w:numPr>
              <w:ind w:left="720"/>
              <w:rPr>
                <w:rFonts w:eastAsia="Arial Narrow"/>
                <w:sz w:val="24"/>
              </w:rPr>
            </w:pPr>
            <w:r>
              <w:rPr>
                <w:rFonts w:eastAsia="Arial Narrow"/>
                <w:sz w:val="24"/>
              </w:rPr>
              <w:t>Professor Garofalo, a</w:t>
            </w:r>
            <w:r w:rsidR="00CA59C9">
              <w:rPr>
                <w:rFonts w:eastAsia="Arial Narrow"/>
                <w:sz w:val="24"/>
              </w:rPr>
              <w:t xml:space="preserve"> g</w:t>
            </w:r>
            <w:r w:rsidR="001B2A5B">
              <w:rPr>
                <w:rFonts w:eastAsia="Arial Narrow"/>
                <w:sz w:val="24"/>
              </w:rPr>
              <w:t xml:space="preserve">uest </w:t>
            </w:r>
            <w:r w:rsidR="00CA59C9">
              <w:rPr>
                <w:rFonts w:eastAsia="Arial Narrow"/>
                <w:sz w:val="24"/>
              </w:rPr>
              <w:t>from English</w:t>
            </w:r>
            <w:r w:rsidR="001B2A5B">
              <w:rPr>
                <w:rFonts w:eastAsia="Arial Narrow"/>
                <w:sz w:val="24"/>
              </w:rPr>
              <w:t xml:space="preserve"> </w:t>
            </w:r>
            <w:r w:rsidR="00CA59C9">
              <w:rPr>
                <w:rFonts w:eastAsia="Arial Narrow"/>
                <w:sz w:val="24"/>
              </w:rPr>
              <w:t xml:space="preserve">asked </w:t>
            </w:r>
            <w:r w:rsidR="001B2A5B">
              <w:rPr>
                <w:rFonts w:eastAsia="Arial Narrow"/>
                <w:sz w:val="24"/>
              </w:rPr>
              <w:t xml:space="preserve">to come back to the SPOT issue. </w:t>
            </w:r>
            <w:r w:rsidR="00CA59C9">
              <w:rPr>
                <w:rFonts w:eastAsia="Arial Narrow"/>
                <w:sz w:val="24"/>
              </w:rPr>
              <w:t>She</w:t>
            </w:r>
            <w:r w:rsidR="001B2A5B">
              <w:rPr>
                <w:rFonts w:eastAsia="Arial Narrow"/>
                <w:sz w:val="24"/>
              </w:rPr>
              <w:t xml:space="preserve"> teach</w:t>
            </w:r>
            <w:r w:rsidR="00CA59C9">
              <w:rPr>
                <w:rFonts w:eastAsia="Arial Narrow"/>
                <w:sz w:val="24"/>
              </w:rPr>
              <w:t>es</w:t>
            </w:r>
            <w:r w:rsidR="001B2A5B">
              <w:rPr>
                <w:rFonts w:eastAsia="Arial Narrow"/>
                <w:sz w:val="24"/>
              </w:rPr>
              <w:t xml:space="preserve"> the history of empire and the history of race. Students are sometimes angry but </w:t>
            </w:r>
            <w:r w:rsidR="00CA59C9">
              <w:rPr>
                <w:rFonts w:eastAsia="Arial Narrow"/>
                <w:sz w:val="24"/>
              </w:rPr>
              <w:t>she is</w:t>
            </w:r>
            <w:r w:rsidR="001B2A5B">
              <w:rPr>
                <w:rFonts w:eastAsia="Arial Narrow"/>
                <w:sz w:val="24"/>
              </w:rPr>
              <w:t xml:space="preserve"> really scared by the SPOT issue. It really affects women, faculty of color, and non-tenure-track faculty.</w:t>
            </w:r>
          </w:p>
          <w:p w14:paraId="2E6A3CF2" w14:textId="2DA02C2D" w:rsidR="008240F9" w:rsidRDefault="00CA59C9" w:rsidP="00CA59C9">
            <w:pPr>
              <w:pStyle w:val="ListParagraph"/>
              <w:numPr>
                <w:ilvl w:val="1"/>
                <w:numId w:val="1"/>
              </w:numPr>
              <w:rPr>
                <w:rFonts w:eastAsia="Arial Narrow"/>
                <w:sz w:val="24"/>
              </w:rPr>
            </w:pPr>
            <w:r>
              <w:rPr>
                <w:rFonts w:eastAsia="Arial Narrow"/>
                <w:sz w:val="24"/>
              </w:rPr>
              <w:t xml:space="preserve">President </w:t>
            </w:r>
            <w:r w:rsidR="001B2A5B">
              <w:rPr>
                <w:rFonts w:eastAsia="Arial Narrow"/>
                <w:sz w:val="24"/>
              </w:rPr>
              <w:t>Smatresk</w:t>
            </w:r>
            <w:r>
              <w:rPr>
                <w:rFonts w:eastAsia="Arial Narrow"/>
                <w:sz w:val="24"/>
              </w:rPr>
              <w:t xml:space="preserve"> said that</w:t>
            </w:r>
            <w:r w:rsidR="001B2A5B">
              <w:rPr>
                <w:rFonts w:eastAsia="Arial Narrow"/>
                <w:sz w:val="24"/>
              </w:rPr>
              <w:t xml:space="preserve"> </w:t>
            </w:r>
            <w:r>
              <w:rPr>
                <w:rFonts w:eastAsia="Arial Narrow"/>
                <w:sz w:val="24"/>
              </w:rPr>
              <w:t xml:space="preserve">he is </w:t>
            </w:r>
            <w:r w:rsidR="001B2A5B">
              <w:rPr>
                <w:rFonts w:eastAsia="Arial Narrow"/>
                <w:sz w:val="24"/>
              </w:rPr>
              <w:t xml:space="preserve">aware. </w:t>
            </w:r>
            <w:r>
              <w:rPr>
                <w:rFonts w:eastAsia="Arial Narrow"/>
                <w:sz w:val="24"/>
              </w:rPr>
              <w:t xml:space="preserve">He explained that he has </w:t>
            </w:r>
            <w:r w:rsidR="001B2A5B">
              <w:rPr>
                <w:rFonts w:eastAsia="Arial Narrow"/>
                <w:sz w:val="24"/>
              </w:rPr>
              <w:t xml:space="preserve">been a chair, a dean, a provost, and </w:t>
            </w:r>
            <w:r>
              <w:rPr>
                <w:rFonts w:eastAsia="Arial Narrow"/>
                <w:sz w:val="24"/>
              </w:rPr>
              <w:t xml:space="preserve">a </w:t>
            </w:r>
            <w:r w:rsidR="001B2A5B">
              <w:rPr>
                <w:rFonts w:eastAsia="Arial Narrow"/>
                <w:sz w:val="24"/>
              </w:rPr>
              <w:t xml:space="preserve">president. As a provost, </w:t>
            </w:r>
            <w:r>
              <w:rPr>
                <w:rFonts w:eastAsia="Arial Narrow"/>
                <w:sz w:val="24"/>
              </w:rPr>
              <w:t>he</w:t>
            </w:r>
            <w:r w:rsidR="001B2A5B">
              <w:rPr>
                <w:rFonts w:eastAsia="Arial Narrow"/>
                <w:sz w:val="24"/>
              </w:rPr>
              <w:t xml:space="preserve"> was very engaged in perceptions of teaching. </w:t>
            </w:r>
            <w:r>
              <w:rPr>
                <w:rFonts w:eastAsia="Arial Narrow"/>
                <w:sz w:val="24"/>
              </w:rPr>
              <w:t>He said he has</w:t>
            </w:r>
            <w:r w:rsidR="001B2A5B">
              <w:rPr>
                <w:rFonts w:eastAsia="Arial Narrow"/>
                <w:sz w:val="24"/>
              </w:rPr>
              <w:t xml:space="preserve"> stayed out of it here because </w:t>
            </w:r>
            <w:r w:rsidR="00F62E54">
              <w:rPr>
                <w:rFonts w:eastAsia="Arial Narrow"/>
                <w:sz w:val="24"/>
              </w:rPr>
              <w:t>he</w:t>
            </w:r>
            <w:r w:rsidR="001B2A5B">
              <w:rPr>
                <w:rFonts w:eastAsia="Arial Narrow"/>
                <w:sz w:val="24"/>
              </w:rPr>
              <w:t xml:space="preserve"> think</w:t>
            </w:r>
            <w:r w:rsidR="00F62E54">
              <w:rPr>
                <w:rFonts w:eastAsia="Arial Narrow"/>
                <w:sz w:val="24"/>
              </w:rPr>
              <w:t>s</w:t>
            </w:r>
            <w:r w:rsidR="001B2A5B">
              <w:rPr>
                <w:rFonts w:eastAsia="Arial Narrow"/>
                <w:sz w:val="24"/>
              </w:rPr>
              <w:t xml:space="preserve"> it is in the </w:t>
            </w:r>
            <w:proofErr w:type="gramStart"/>
            <w:r w:rsidR="001B2A5B">
              <w:rPr>
                <w:rFonts w:eastAsia="Arial Narrow"/>
                <w:sz w:val="24"/>
              </w:rPr>
              <w:t>Provost’s</w:t>
            </w:r>
            <w:proofErr w:type="gramEnd"/>
            <w:r w:rsidR="001B2A5B">
              <w:rPr>
                <w:rFonts w:eastAsia="Arial Narrow"/>
                <w:sz w:val="24"/>
              </w:rPr>
              <w:t xml:space="preserve"> domain. </w:t>
            </w:r>
            <w:r>
              <w:rPr>
                <w:rFonts w:eastAsia="Arial Narrow"/>
                <w:sz w:val="24"/>
              </w:rPr>
              <w:t>He</w:t>
            </w:r>
            <w:r w:rsidR="001B2A5B">
              <w:rPr>
                <w:rFonts w:eastAsia="Arial Narrow"/>
                <w:sz w:val="24"/>
              </w:rPr>
              <w:t xml:space="preserve"> do</w:t>
            </w:r>
            <w:r>
              <w:rPr>
                <w:rFonts w:eastAsia="Arial Narrow"/>
                <w:sz w:val="24"/>
              </w:rPr>
              <w:t>es not</w:t>
            </w:r>
            <w:r w:rsidR="001B2A5B">
              <w:rPr>
                <w:rFonts w:eastAsia="Arial Narrow"/>
                <w:sz w:val="24"/>
              </w:rPr>
              <w:t xml:space="preserve"> think anyone </w:t>
            </w:r>
            <w:r w:rsidR="00F62E54">
              <w:rPr>
                <w:rFonts w:eastAsia="Arial Narrow"/>
                <w:sz w:val="24"/>
              </w:rPr>
              <w:t>h</w:t>
            </w:r>
            <w:r>
              <w:rPr>
                <w:rFonts w:eastAsia="Arial Narrow"/>
                <w:sz w:val="24"/>
              </w:rPr>
              <w:t>e’s</w:t>
            </w:r>
            <w:r w:rsidR="001B2A5B">
              <w:rPr>
                <w:rFonts w:eastAsia="Arial Narrow"/>
                <w:sz w:val="24"/>
              </w:rPr>
              <w:t xml:space="preserve"> ever known in any institution </w:t>
            </w:r>
            <w:r w:rsidR="001B2A5B">
              <w:rPr>
                <w:rFonts w:eastAsia="Arial Narrow"/>
                <w:sz w:val="24"/>
              </w:rPr>
              <w:lastRenderedPageBreak/>
              <w:t xml:space="preserve">thinks that student surveys at the end of the semester are the only indicator of quality teaching. </w:t>
            </w:r>
            <w:r>
              <w:rPr>
                <w:rFonts w:eastAsia="Arial Narrow"/>
                <w:sz w:val="24"/>
              </w:rPr>
              <w:t>He said that w</w:t>
            </w:r>
            <w:r w:rsidR="001B2A5B">
              <w:rPr>
                <w:rFonts w:eastAsia="Arial Narrow"/>
                <w:sz w:val="24"/>
              </w:rPr>
              <w:t xml:space="preserve">hat </w:t>
            </w:r>
            <w:r>
              <w:rPr>
                <w:rFonts w:eastAsia="Arial Narrow"/>
                <w:sz w:val="24"/>
              </w:rPr>
              <w:t>he</w:t>
            </w:r>
            <w:r w:rsidR="001B2A5B">
              <w:rPr>
                <w:rFonts w:eastAsia="Arial Narrow"/>
                <w:sz w:val="24"/>
              </w:rPr>
              <w:t xml:space="preserve"> ha</w:t>
            </w:r>
            <w:r>
              <w:rPr>
                <w:rFonts w:eastAsia="Arial Narrow"/>
                <w:sz w:val="24"/>
              </w:rPr>
              <w:t>s</w:t>
            </w:r>
            <w:r w:rsidR="001B2A5B">
              <w:rPr>
                <w:rFonts w:eastAsia="Arial Narrow"/>
                <w:sz w:val="24"/>
              </w:rPr>
              <w:t xml:space="preserve"> asked </w:t>
            </w:r>
            <w:r>
              <w:rPr>
                <w:rFonts w:eastAsia="Arial Narrow"/>
                <w:sz w:val="24"/>
              </w:rPr>
              <w:t xml:space="preserve">Vice Provost </w:t>
            </w:r>
            <w:r w:rsidR="001B2A5B">
              <w:rPr>
                <w:rFonts w:eastAsia="Arial Narrow"/>
                <w:sz w:val="24"/>
              </w:rPr>
              <w:t>Hutchins is that we work to create a stronger more robust faculty evaluation metric around quality of instruction.</w:t>
            </w:r>
          </w:p>
          <w:p w14:paraId="3CB0CDBB" w14:textId="77777777" w:rsidR="008240F9" w:rsidRDefault="001B2A5B" w:rsidP="00CA59C9">
            <w:pPr>
              <w:pStyle w:val="ListParagraph"/>
              <w:numPr>
                <w:ilvl w:val="1"/>
                <w:numId w:val="1"/>
              </w:numPr>
              <w:ind w:left="720"/>
              <w:rPr>
                <w:rFonts w:eastAsia="Arial Narrow"/>
                <w:sz w:val="24"/>
              </w:rPr>
            </w:pPr>
            <w:r>
              <w:rPr>
                <w:rFonts w:eastAsia="Arial Narrow"/>
                <w:sz w:val="24"/>
              </w:rPr>
              <w:t>Senator Anderson-Lain</w:t>
            </w:r>
            <w:r w:rsidR="00CA59C9">
              <w:rPr>
                <w:rFonts w:eastAsia="Arial Narrow"/>
                <w:sz w:val="24"/>
              </w:rPr>
              <w:t xml:space="preserve"> said i</w:t>
            </w:r>
            <w:r>
              <w:rPr>
                <w:rFonts w:eastAsia="Arial Narrow"/>
                <w:sz w:val="24"/>
              </w:rPr>
              <w:t xml:space="preserve">f academic freedom is going to extend to lecturers, then the person making the decision can’t be the one reviewing a grievance. That’s why lecturers are especially nervous. </w:t>
            </w:r>
            <w:r w:rsidR="00CA59C9">
              <w:rPr>
                <w:rFonts w:eastAsia="Arial Narrow"/>
                <w:sz w:val="24"/>
              </w:rPr>
              <w:t>She emphasized that w</w:t>
            </w:r>
            <w:r>
              <w:rPr>
                <w:rFonts w:eastAsia="Arial Narrow"/>
                <w:sz w:val="24"/>
              </w:rPr>
              <w:t>e need to fix the grievance policy.</w:t>
            </w:r>
          </w:p>
          <w:p w14:paraId="65D15327" w14:textId="77777777" w:rsidR="008240F9" w:rsidRDefault="00CA59C9" w:rsidP="00CA59C9">
            <w:pPr>
              <w:pStyle w:val="ListParagraph"/>
              <w:numPr>
                <w:ilvl w:val="1"/>
                <w:numId w:val="1"/>
              </w:numPr>
              <w:ind w:left="720"/>
              <w:rPr>
                <w:rFonts w:eastAsia="Arial Narrow"/>
                <w:sz w:val="24"/>
              </w:rPr>
            </w:pPr>
            <w:r>
              <w:rPr>
                <w:rFonts w:eastAsia="Arial Narrow"/>
                <w:sz w:val="24"/>
              </w:rPr>
              <w:t>A g</w:t>
            </w:r>
            <w:r w:rsidR="001B2A5B">
              <w:rPr>
                <w:rFonts w:eastAsia="Arial Narrow"/>
                <w:sz w:val="24"/>
              </w:rPr>
              <w:t>uest</w:t>
            </w:r>
            <w:r>
              <w:rPr>
                <w:rFonts w:eastAsia="Arial Narrow"/>
                <w:sz w:val="24"/>
              </w:rPr>
              <w:t xml:space="preserve"> commented that t</w:t>
            </w:r>
            <w:r w:rsidR="001B2A5B">
              <w:rPr>
                <w:rFonts w:eastAsia="Arial Narrow"/>
                <w:sz w:val="24"/>
              </w:rPr>
              <w:t>he bear might already be poked. A number of politicians have run on CRT and succeeded. They may understand it may not be the best thing for the state, but they also have political calculations to make.</w:t>
            </w:r>
          </w:p>
          <w:p w14:paraId="2A6FDF4D" w14:textId="77777777" w:rsidR="008240F9" w:rsidRDefault="00CA59C9" w:rsidP="00CA59C9">
            <w:pPr>
              <w:pStyle w:val="ListParagraph"/>
              <w:numPr>
                <w:ilvl w:val="1"/>
                <w:numId w:val="1"/>
              </w:numPr>
              <w:rPr>
                <w:rFonts w:eastAsia="Arial Narrow"/>
                <w:sz w:val="24"/>
              </w:rPr>
            </w:pPr>
            <w:r>
              <w:rPr>
                <w:rFonts w:eastAsia="Arial Narrow"/>
                <w:sz w:val="24"/>
              </w:rPr>
              <w:t xml:space="preserve">President </w:t>
            </w:r>
            <w:r w:rsidR="001B2A5B">
              <w:rPr>
                <w:rFonts w:eastAsia="Arial Narrow"/>
                <w:sz w:val="24"/>
              </w:rPr>
              <w:t>Smatresk</w:t>
            </w:r>
            <w:r>
              <w:rPr>
                <w:rFonts w:eastAsia="Arial Narrow"/>
                <w:sz w:val="24"/>
              </w:rPr>
              <w:t xml:space="preserve"> said that it is</w:t>
            </w:r>
            <w:r w:rsidR="001B2A5B">
              <w:rPr>
                <w:rFonts w:eastAsia="Arial Narrow"/>
                <w:sz w:val="24"/>
              </w:rPr>
              <w:t xml:space="preserve"> highly probably it will be introduced. Many bills die. </w:t>
            </w:r>
            <w:r>
              <w:rPr>
                <w:rFonts w:eastAsia="Arial Narrow"/>
                <w:sz w:val="24"/>
              </w:rPr>
              <w:t>He</w:t>
            </w:r>
            <w:r w:rsidR="001B2A5B">
              <w:rPr>
                <w:rFonts w:eastAsia="Arial Narrow"/>
                <w:sz w:val="24"/>
              </w:rPr>
              <w:t xml:space="preserve"> do</w:t>
            </w:r>
            <w:r>
              <w:rPr>
                <w:rFonts w:eastAsia="Arial Narrow"/>
                <w:sz w:val="24"/>
              </w:rPr>
              <w:t>es not</w:t>
            </w:r>
            <w:r w:rsidR="001B2A5B">
              <w:rPr>
                <w:rFonts w:eastAsia="Arial Narrow"/>
                <w:sz w:val="24"/>
              </w:rPr>
              <w:t xml:space="preserve"> think the public statement piece is useful right now to help manage this issue.</w:t>
            </w:r>
          </w:p>
          <w:p w14:paraId="20D6688A" w14:textId="77777777" w:rsidR="00CA59C9" w:rsidRPr="00CA59C9" w:rsidRDefault="00CA59C9" w:rsidP="00CA59C9">
            <w:pPr>
              <w:ind w:left="720"/>
              <w:rPr>
                <w:rFonts w:eastAsia="Arial Narrow"/>
              </w:rPr>
            </w:pPr>
          </w:p>
          <w:p w14:paraId="5C752842" w14:textId="77777777" w:rsidR="008240F9" w:rsidRDefault="00CA59C9" w:rsidP="00CA59C9">
            <w:pPr>
              <w:pStyle w:val="ListParagraph"/>
              <w:numPr>
                <w:ilvl w:val="0"/>
                <w:numId w:val="1"/>
              </w:numPr>
              <w:rPr>
                <w:rFonts w:eastAsia="Arial Narrow"/>
                <w:sz w:val="24"/>
              </w:rPr>
            </w:pPr>
            <w:r>
              <w:rPr>
                <w:rFonts w:eastAsia="Arial Narrow"/>
                <w:sz w:val="24"/>
              </w:rPr>
              <w:t xml:space="preserve">Campus climate for the </w:t>
            </w:r>
            <w:r w:rsidR="001B2A5B">
              <w:rPr>
                <w:rFonts w:eastAsia="Arial Narrow"/>
                <w:sz w:val="24"/>
              </w:rPr>
              <w:t>LGBTQ</w:t>
            </w:r>
            <w:r>
              <w:rPr>
                <w:rFonts w:eastAsia="Arial Narrow"/>
                <w:sz w:val="24"/>
              </w:rPr>
              <w:t xml:space="preserve"> community</w:t>
            </w:r>
          </w:p>
          <w:p w14:paraId="159659AD" w14:textId="77777777" w:rsidR="008240F9" w:rsidRDefault="00CA59C9" w:rsidP="00CA59C9">
            <w:pPr>
              <w:pStyle w:val="ListParagraph"/>
              <w:numPr>
                <w:ilvl w:val="1"/>
                <w:numId w:val="1"/>
              </w:numPr>
              <w:ind w:left="720"/>
              <w:rPr>
                <w:rFonts w:eastAsia="Arial Narrow"/>
                <w:sz w:val="24"/>
              </w:rPr>
            </w:pPr>
            <w:r>
              <w:rPr>
                <w:rFonts w:eastAsia="Arial Narrow"/>
                <w:sz w:val="24"/>
              </w:rPr>
              <w:t xml:space="preserve">President </w:t>
            </w:r>
            <w:r w:rsidR="001B2A5B">
              <w:rPr>
                <w:rFonts w:eastAsia="Arial Narrow"/>
                <w:sz w:val="24"/>
              </w:rPr>
              <w:t>Smatresk</w:t>
            </w:r>
            <w:r>
              <w:rPr>
                <w:rFonts w:eastAsia="Arial Narrow"/>
                <w:sz w:val="24"/>
              </w:rPr>
              <w:t xml:space="preserve"> said the recent protests between student groups present a</w:t>
            </w:r>
            <w:r w:rsidR="001B2A5B">
              <w:rPr>
                <w:rFonts w:eastAsia="Arial Narrow"/>
                <w:sz w:val="24"/>
              </w:rPr>
              <w:t xml:space="preserve"> complex situation. </w:t>
            </w:r>
            <w:r>
              <w:rPr>
                <w:rFonts w:eastAsia="Arial Narrow"/>
                <w:sz w:val="24"/>
              </w:rPr>
              <w:t>He said it was c</w:t>
            </w:r>
            <w:r w:rsidR="001B2A5B">
              <w:rPr>
                <w:rFonts w:eastAsia="Arial Narrow"/>
                <w:sz w:val="24"/>
              </w:rPr>
              <w:t>hallenging to take a single side.</w:t>
            </w:r>
          </w:p>
          <w:p w14:paraId="43FAF254" w14:textId="77777777" w:rsidR="008240F9" w:rsidRPr="004002DF" w:rsidRDefault="004002DF" w:rsidP="004002DF">
            <w:pPr>
              <w:pStyle w:val="ListParagraph"/>
              <w:numPr>
                <w:ilvl w:val="1"/>
                <w:numId w:val="1"/>
              </w:numPr>
              <w:ind w:left="720"/>
              <w:rPr>
                <w:rFonts w:eastAsia="Arial Narrow"/>
                <w:sz w:val="24"/>
              </w:rPr>
            </w:pPr>
            <w:r w:rsidRPr="004002DF">
              <w:rPr>
                <w:rFonts w:eastAsia="Arial Narrow"/>
                <w:sz w:val="24"/>
              </w:rPr>
              <w:t>President Smatresk explained that w</w:t>
            </w:r>
            <w:r w:rsidR="001B2A5B" w:rsidRPr="004002DF">
              <w:rPr>
                <w:rFonts w:eastAsia="Arial Narrow"/>
                <w:sz w:val="24"/>
              </w:rPr>
              <w:t>e have a group on campus called the Y</w:t>
            </w:r>
            <w:r w:rsidRPr="004002DF">
              <w:rPr>
                <w:rFonts w:eastAsia="Arial Narrow"/>
                <w:sz w:val="24"/>
              </w:rPr>
              <w:t xml:space="preserve">oung </w:t>
            </w:r>
            <w:r w:rsidR="001B2A5B" w:rsidRPr="004002DF">
              <w:rPr>
                <w:rFonts w:eastAsia="Arial Narrow"/>
                <w:sz w:val="24"/>
              </w:rPr>
              <w:t>C</w:t>
            </w:r>
            <w:r w:rsidRPr="004002DF">
              <w:rPr>
                <w:rFonts w:eastAsia="Arial Narrow"/>
                <w:sz w:val="24"/>
              </w:rPr>
              <w:t xml:space="preserve">onservatives of </w:t>
            </w:r>
            <w:r w:rsidR="001B2A5B" w:rsidRPr="004002DF">
              <w:rPr>
                <w:rFonts w:eastAsia="Arial Narrow"/>
                <w:sz w:val="24"/>
              </w:rPr>
              <w:t>T</w:t>
            </w:r>
            <w:r w:rsidRPr="004002DF">
              <w:rPr>
                <w:rFonts w:eastAsia="Arial Narrow"/>
                <w:sz w:val="24"/>
              </w:rPr>
              <w:t>exas</w:t>
            </w:r>
            <w:r w:rsidR="001B2A5B" w:rsidRPr="004002DF">
              <w:rPr>
                <w:rFonts w:eastAsia="Arial Narrow"/>
                <w:sz w:val="24"/>
              </w:rPr>
              <w:t xml:space="preserve">. It exists not just here but on many campuses around the state. There are individuals here who use it as a platform to build a social </w:t>
            </w:r>
            <w:proofErr w:type="gramStart"/>
            <w:r w:rsidR="001B2A5B" w:rsidRPr="004002DF">
              <w:rPr>
                <w:rFonts w:eastAsia="Arial Narrow"/>
                <w:sz w:val="24"/>
              </w:rPr>
              <w:t>media  presence</w:t>
            </w:r>
            <w:proofErr w:type="gramEnd"/>
            <w:r w:rsidR="001B2A5B" w:rsidRPr="004002DF">
              <w:rPr>
                <w:rFonts w:eastAsia="Arial Narrow"/>
                <w:sz w:val="24"/>
              </w:rPr>
              <w:t xml:space="preserve"> and </w:t>
            </w:r>
            <w:r w:rsidRPr="004002DF">
              <w:rPr>
                <w:rFonts w:eastAsia="Arial Narrow"/>
                <w:sz w:val="24"/>
              </w:rPr>
              <w:t xml:space="preserve">for </w:t>
            </w:r>
            <w:r w:rsidR="001B2A5B" w:rsidRPr="004002DF">
              <w:rPr>
                <w:rFonts w:eastAsia="Arial Narrow"/>
                <w:sz w:val="24"/>
              </w:rPr>
              <w:t xml:space="preserve">self-promotion. They try to be provocative. </w:t>
            </w:r>
            <w:r w:rsidRPr="004002DF">
              <w:rPr>
                <w:rFonts w:eastAsia="Arial Narrow"/>
                <w:sz w:val="24"/>
              </w:rPr>
              <w:t>One</w:t>
            </w:r>
            <w:r w:rsidR="001B2A5B" w:rsidRPr="004002DF">
              <w:rPr>
                <w:rFonts w:eastAsia="Arial Narrow"/>
                <w:sz w:val="24"/>
              </w:rPr>
              <w:t xml:space="preserve"> or </w:t>
            </w:r>
            <w:r w:rsidRPr="004002DF">
              <w:rPr>
                <w:rFonts w:eastAsia="Arial Narrow"/>
                <w:sz w:val="24"/>
              </w:rPr>
              <w:t>two</w:t>
            </w:r>
            <w:r w:rsidR="001B2A5B" w:rsidRPr="004002DF">
              <w:rPr>
                <w:rFonts w:eastAsia="Arial Narrow"/>
                <w:sz w:val="24"/>
              </w:rPr>
              <w:t xml:space="preserve"> people have been really effective at offending a large number of our community members. There is nothing that they’ve said that </w:t>
            </w:r>
            <w:r w:rsidRPr="004002DF">
              <w:rPr>
                <w:rFonts w:eastAsia="Arial Narrow"/>
                <w:sz w:val="24"/>
              </w:rPr>
              <w:t>he</w:t>
            </w:r>
            <w:r w:rsidR="001B2A5B" w:rsidRPr="004002DF">
              <w:rPr>
                <w:rFonts w:eastAsia="Arial Narrow"/>
                <w:sz w:val="24"/>
              </w:rPr>
              <w:t xml:space="preserve"> support</w:t>
            </w:r>
            <w:r w:rsidRPr="004002DF">
              <w:rPr>
                <w:rFonts w:eastAsia="Arial Narrow"/>
                <w:sz w:val="24"/>
              </w:rPr>
              <w:t>s</w:t>
            </w:r>
            <w:r w:rsidR="001B2A5B" w:rsidRPr="004002DF">
              <w:rPr>
                <w:rFonts w:eastAsia="Arial Narrow"/>
                <w:sz w:val="24"/>
              </w:rPr>
              <w:t xml:space="preserve">. </w:t>
            </w:r>
            <w:r w:rsidRPr="004002DF">
              <w:rPr>
                <w:rFonts w:eastAsia="Arial Narrow"/>
                <w:sz w:val="24"/>
              </w:rPr>
              <w:t>He</w:t>
            </w:r>
            <w:r w:rsidR="001B2A5B" w:rsidRPr="004002DF">
              <w:rPr>
                <w:rFonts w:eastAsia="Arial Narrow"/>
                <w:sz w:val="24"/>
              </w:rPr>
              <w:t xml:space="preserve"> feel</w:t>
            </w:r>
            <w:r w:rsidRPr="004002DF">
              <w:rPr>
                <w:rFonts w:eastAsia="Arial Narrow"/>
                <w:sz w:val="24"/>
              </w:rPr>
              <w:t>s</w:t>
            </w:r>
            <w:r w:rsidR="001B2A5B" w:rsidRPr="004002DF">
              <w:rPr>
                <w:rFonts w:eastAsia="Arial Narrow"/>
                <w:sz w:val="24"/>
              </w:rPr>
              <w:t xml:space="preserve"> there is no place for bullying on our campus. As far as </w:t>
            </w:r>
            <w:r w:rsidRPr="004002DF">
              <w:rPr>
                <w:rFonts w:eastAsia="Arial Narrow"/>
                <w:sz w:val="24"/>
              </w:rPr>
              <w:t>he</w:t>
            </w:r>
            <w:r w:rsidR="001B2A5B" w:rsidRPr="004002DF">
              <w:rPr>
                <w:rFonts w:eastAsia="Arial Narrow"/>
                <w:sz w:val="24"/>
              </w:rPr>
              <w:t xml:space="preserve"> can tell, we have never stopped a student group from speaking. Also</w:t>
            </w:r>
            <w:r w:rsidRPr="004002DF">
              <w:rPr>
                <w:rFonts w:eastAsia="Arial Narrow"/>
                <w:sz w:val="24"/>
              </w:rPr>
              <w:t>,</w:t>
            </w:r>
            <w:r w:rsidR="001B2A5B" w:rsidRPr="004002DF">
              <w:rPr>
                <w:rFonts w:eastAsia="Arial Narrow"/>
                <w:sz w:val="24"/>
              </w:rPr>
              <w:t xml:space="preserve"> as far as </w:t>
            </w:r>
            <w:r w:rsidRPr="004002DF">
              <w:rPr>
                <w:rFonts w:eastAsia="Arial Narrow"/>
                <w:sz w:val="24"/>
              </w:rPr>
              <w:t>he</w:t>
            </w:r>
            <w:r w:rsidR="001B2A5B" w:rsidRPr="004002DF">
              <w:rPr>
                <w:rFonts w:eastAsia="Arial Narrow"/>
                <w:sz w:val="24"/>
              </w:rPr>
              <w:t xml:space="preserve"> can tell, we haven’t had a viole</w:t>
            </w:r>
            <w:r w:rsidRPr="004002DF">
              <w:rPr>
                <w:rFonts w:eastAsia="Arial Narrow"/>
                <w:sz w:val="24"/>
              </w:rPr>
              <w:t>n</w:t>
            </w:r>
            <w:r w:rsidR="001B2A5B" w:rsidRPr="004002DF">
              <w:rPr>
                <w:rFonts w:eastAsia="Arial Narrow"/>
                <w:sz w:val="24"/>
              </w:rPr>
              <w:t xml:space="preserve">t protest. </w:t>
            </w:r>
            <w:r w:rsidRPr="004002DF">
              <w:rPr>
                <w:rFonts w:eastAsia="Arial Narrow"/>
                <w:sz w:val="24"/>
              </w:rPr>
              <w:t>He said that he</w:t>
            </w:r>
            <w:r w:rsidR="001B2A5B" w:rsidRPr="004002DF">
              <w:rPr>
                <w:rFonts w:eastAsia="Arial Narrow"/>
                <w:sz w:val="24"/>
              </w:rPr>
              <w:t xml:space="preserve"> was involved in many protests as a student </w:t>
            </w:r>
            <w:r w:rsidRPr="004002DF">
              <w:rPr>
                <w:rFonts w:eastAsia="Arial Narrow"/>
                <w:sz w:val="24"/>
              </w:rPr>
              <w:t>himself</w:t>
            </w:r>
            <w:r w:rsidR="001B2A5B" w:rsidRPr="004002DF">
              <w:rPr>
                <w:rFonts w:eastAsia="Arial Narrow"/>
                <w:sz w:val="24"/>
              </w:rPr>
              <w:t xml:space="preserve"> an</w:t>
            </w:r>
            <w:r w:rsidRPr="004002DF">
              <w:rPr>
                <w:rFonts w:eastAsia="Arial Narrow"/>
                <w:sz w:val="24"/>
              </w:rPr>
              <w:t>d</w:t>
            </w:r>
            <w:r w:rsidR="001B2A5B" w:rsidRPr="004002DF">
              <w:rPr>
                <w:rFonts w:eastAsia="Arial Narrow"/>
                <w:sz w:val="24"/>
              </w:rPr>
              <w:t xml:space="preserve"> even got tear gassed. But abridging the right of a speaker invited by a student group also hasn’t happened before. </w:t>
            </w:r>
            <w:r w:rsidRPr="004002DF">
              <w:rPr>
                <w:rFonts w:eastAsia="Arial Narrow"/>
                <w:sz w:val="24"/>
              </w:rPr>
              <w:t>He</w:t>
            </w:r>
            <w:r w:rsidR="001B2A5B" w:rsidRPr="004002DF">
              <w:rPr>
                <w:rFonts w:eastAsia="Arial Narrow"/>
                <w:sz w:val="24"/>
              </w:rPr>
              <w:t xml:space="preserve"> find</w:t>
            </w:r>
            <w:r w:rsidRPr="004002DF">
              <w:rPr>
                <w:rFonts w:eastAsia="Arial Narrow"/>
                <w:sz w:val="24"/>
              </w:rPr>
              <w:t>s</w:t>
            </w:r>
            <w:r w:rsidR="001B2A5B" w:rsidRPr="004002DF">
              <w:rPr>
                <w:rFonts w:eastAsia="Arial Narrow"/>
                <w:sz w:val="24"/>
              </w:rPr>
              <w:t xml:space="preserve"> it ironic that we would like to curtail the </w:t>
            </w:r>
            <w:r w:rsidRPr="004002DF">
              <w:rPr>
                <w:rFonts w:eastAsia="Arial Narrow"/>
                <w:sz w:val="24"/>
              </w:rPr>
              <w:t>First Amendment</w:t>
            </w:r>
            <w:r w:rsidR="001B2A5B" w:rsidRPr="004002DF">
              <w:rPr>
                <w:rFonts w:eastAsia="Arial Narrow"/>
                <w:sz w:val="24"/>
              </w:rPr>
              <w:t xml:space="preserve"> rights of</w:t>
            </w:r>
            <w:r w:rsidRPr="004002DF">
              <w:rPr>
                <w:rFonts w:eastAsia="Arial Narrow"/>
                <w:sz w:val="24"/>
              </w:rPr>
              <w:t xml:space="preserve"> YCT</w:t>
            </w:r>
            <w:r w:rsidR="001B2A5B" w:rsidRPr="004002DF">
              <w:rPr>
                <w:rFonts w:eastAsia="Arial Narrow"/>
                <w:sz w:val="24"/>
              </w:rPr>
              <w:t xml:space="preserve"> while defending CRT.</w:t>
            </w:r>
            <w:r w:rsidRPr="004002DF">
              <w:rPr>
                <w:rFonts w:eastAsia="Arial Narrow"/>
                <w:sz w:val="24"/>
              </w:rPr>
              <w:t xml:space="preserve"> He emphasized that he</w:t>
            </w:r>
            <w:r w:rsidR="001B2A5B" w:rsidRPr="004002DF">
              <w:rPr>
                <w:rFonts w:eastAsia="Arial Narrow"/>
                <w:sz w:val="24"/>
              </w:rPr>
              <w:t xml:space="preserve"> absolutely support</w:t>
            </w:r>
            <w:r w:rsidRPr="004002DF">
              <w:rPr>
                <w:rFonts w:eastAsia="Arial Narrow"/>
                <w:sz w:val="24"/>
              </w:rPr>
              <w:t>s</w:t>
            </w:r>
            <w:r w:rsidR="001B2A5B" w:rsidRPr="004002DF">
              <w:rPr>
                <w:rFonts w:eastAsia="Arial Narrow"/>
                <w:sz w:val="24"/>
              </w:rPr>
              <w:t xml:space="preserve"> our trans community.</w:t>
            </w:r>
            <w:r w:rsidRPr="004002DF">
              <w:rPr>
                <w:rFonts w:eastAsia="Arial Narrow"/>
                <w:sz w:val="24"/>
              </w:rPr>
              <w:t xml:space="preserve"> He</w:t>
            </w:r>
            <w:r w:rsidR="001B2A5B" w:rsidRPr="004002DF">
              <w:rPr>
                <w:rFonts w:eastAsia="Arial Narrow"/>
                <w:sz w:val="24"/>
              </w:rPr>
              <w:t xml:space="preserve"> would like to schedule some meetings about how we can work to make them feel safe.</w:t>
            </w:r>
            <w:r w:rsidRPr="004002DF">
              <w:rPr>
                <w:rFonts w:eastAsia="Arial Narrow"/>
                <w:sz w:val="24"/>
              </w:rPr>
              <w:t xml:space="preserve"> He said that w</w:t>
            </w:r>
            <w:r w:rsidR="001B2A5B" w:rsidRPr="004002DF">
              <w:rPr>
                <w:rFonts w:eastAsia="Arial Narrow"/>
                <w:sz w:val="24"/>
              </w:rPr>
              <w:t>e do have extremists</w:t>
            </w:r>
            <w:r w:rsidRPr="004002DF">
              <w:rPr>
                <w:rFonts w:eastAsia="Arial Narrow"/>
                <w:sz w:val="24"/>
              </w:rPr>
              <w:t>, but we cannot muzzle</w:t>
            </w:r>
            <w:r w:rsidR="001B2A5B" w:rsidRPr="004002DF">
              <w:rPr>
                <w:rFonts w:eastAsia="Arial Narrow"/>
                <w:sz w:val="24"/>
              </w:rPr>
              <w:t xml:space="preserve"> everyone who says something hateful</w:t>
            </w:r>
            <w:r w:rsidRPr="004002DF">
              <w:rPr>
                <w:rFonts w:eastAsia="Arial Narrow"/>
                <w:sz w:val="24"/>
              </w:rPr>
              <w:t>. He said that w</w:t>
            </w:r>
            <w:r w:rsidR="001B2A5B" w:rsidRPr="004002DF">
              <w:rPr>
                <w:rFonts w:eastAsia="Arial Narrow"/>
                <w:sz w:val="24"/>
              </w:rPr>
              <w:t>e will look into specific charges</w:t>
            </w:r>
            <w:r w:rsidRPr="004002DF">
              <w:rPr>
                <w:rFonts w:eastAsia="Arial Narrow"/>
                <w:sz w:val="24"/>
              </w:rPr>
              <w:t xml:space="preserve"> </w:t>
            </w:r>
            <w:proofErr w:type="gramStart"/>
            <w:r w:rsidR="001B2A5B" w:rsidRPr="004002DF">
              <w:rPr>
                <w:rFonts w:eastAsia="Arial Narrow"/>
                <w:sz w:val="24"/>
              </w:rPr>
              <w:t>To</w:t>
            </w:r>
            <w:proofErr w:type="gramEnd"/>
            <w:r w:rsidR="001B2A5B" w:rsidRPr="004002DF">
              <w:rPr>
                <w:rFonts w:eastAsia="Arial Narrow"/>
                <w:sz w:val="24"/>
              </w:rPr>
              <w:t xml:space="preserve"> date, it hasn’t risen to </w:t>
            </w:r>
            <w:r w:rsidRPr="004002DF">
              <w:rPr>
                <w:rFonts w:eastAsia="Arial Narrow"/>
                <w:sz w:val="24"/>
              </w:rPr>
              <w:t>that</w:t>
            </w:r>
            <w:r w:rsidR="001B2A5B" w:rsidRPr="004002DF">
              <w:rPr>
                <w:rFonts w:eastAsia="Arial Narrow"/>
                <w:sz w:val="24"/>
              </w:rPr>
              <w:t xml:space="preserve"> level</w:t>
            </w:r>
            <w:r w:rsidRPr="004002DF">
              <w:rPr>
                <w:rFonts w:eastAsia="Arial Narrow"/>
                <w:sz w:val="24"/>
              </w:rPr>
              <w:t>, but he has</w:t>
            </w:r>
            <w:r w:rsidR="001B2A5B" w:rsidRPr="004002DF">
              <w:rPr>
                <w:rFonts w:eastAsia="Arial Narrow"/>
                <w:sz w:val="24"/>
              </w:rPr>
              <w:t xml:space="preserve"> asked Joann Woodward and Elizabeth With to look at these issues very carefully.</w:t>
            </w:r>
            <w:r>
              <w:rPr>
                <w:rFonts w:eastAsia="Arial Narrow"/>
                <w:sz w:val="24"/>
              </w:rPr>
              <w:t xml:space="preserve"> President Smatresk</w:t>
            </w:r>
            <w:r w:rsidR="001B2A5B" w:rsidRPr="004002DF">
              <w:rPr>
                <w:rFonts w:eastAsia="Arial Narrow"/>
                <w:sz w:val="24"/>
              </w:rPr>
              <w:t xml:space="preserve"> also </w:t>
            </w:r>
            <w:r>
              <w:rPr>
                <w:rFonts w:eastAsia="Arial Narrow"/>
                <w:sz w:val="24"/>
              </w:rPr>
              <w:t xml:space="preserve">said he </w:t>
            </w:r>
            <w:r w:rsidR="001B2A5B" w:rsidRPr="004002DF">
              <w:rPr>
                <w:rFonts w:eastAsia="Arial Narrow"/>
                <w:sz w:val="24"/>
              </w:rPr>
              <w:t>find</w:t>
            </w:r>
            <w:r>
              <w:rPr>
                <w:rFonts w:eastAsia="Arial Narrow"/>
                <w:sz w:val="24"/>
              </w:rPr>
              <w:t>s</w:t>
            </w:r>
            <w:r w:rsidR="001B2A5B" w:rsidRPr="004002DF">
              <w:rPr>
                <w:rFonts w:eastAsia="Arial Narrow"/>
                <w:sz w:val="24"/>
              </w:rPr>
              <w:t xml:space="preserve"> it ironic that groups that want to be tolerated and accepted can be </w:t>
            </w:r>
            <w:r w:rsidRPr="004002DF">
              <w:rPr>
                <w:rFonts w:eastAsia="Arial Narrow"/>
                <w:sz w:val="24"/>
              </w:rPr>
              <w:t>intolerant</w:t>
            </w:r>
            <w:r w:rsidR="001B2A5B" w:rsidRPr="004002DF">
              <w:rPr>
                <w:rFonts w:eastAsia="Arial Narrow"/>
                <w:sz w:val="24"/>
              </w:rPr>
              <w:t xml:space="preserve"> of others. </w:t>
            </w:r>
          </w:p>
          <w:p w14:paraId="0D2F4800" w14:textId="353B9BA3" w:rsidR="008240F9" w:rsidRDefault="004002DF" w:rsidP="004002DF">
            <w:pPr>
              <w:pStyle w:val="ListParagraph"/>
              <w:numPr>
                <w:ilvl w:val="1"/>
                <w:numId w:val="1"/>
              </w:numPr>
              <w:ind w:left="720"/>
              <w:rPr>
                <w:rFonts w:eastAsia="Arial Narrow"/>
                <w:sz w:val="24"/>
              </w:rPr>
            </w:pPr>
            <w:r>
              <w:rPr>
                <w:rFonts w:eastAsia="Arial Narrow"/>
                <w:sz w:val="24"/>
              </w:rPr>
              <w:t>President Smatresk said that l</w:t>
            </w:r>
            <w:r w:rsidR="001B2A5B">
              <w:rPr>
                <w:rFonts w:eastAsia="Arial Narrow"/>
                <w:sz w:val="24"/>
              </w:rPr>
              <w:t>ast Wed</w:t>
            </w:r>
            <w:r>
              <w:rPr>
                <w:rFonts w:eastAsia="Arial Narrow"/>
                <w:sz w:val="24"/>
              </w:rPr>
              <w:t>nesday,</w:t>
            </w:r>
            <w:r w:rsidR="001B2A5B">
              <w:rPr>
                <w:rFonts w:eastAsia="Arial Narrow"/>
                <w:sz w:val="24"/>
              </w:rPr>
              <w:t xml:space="preserve"> we had a group of students protesting a speaker. </w:t>
            </w:r>
            <w:r>
              <w:rPr>
                <w:rFonts w:eastAsia="Arial Narrow"/>
                <w:sz w:val="24"/>
              </w:rPr>
              <w:t>He said</w:t>
            </w:r>
            <w:r w:rsidR="001B2A5B">
              <w:rPr>
                <w:rFonts w:eastAsia="Arial Narrow"/>
                <w:sz w:val="24"/>
              </w:rPr>
              <w:t xml:space="preserve"> </w:t>
            </w:r>
            <w:r>
              <w:rPr>
                <w:rFonts w:eastAsia="Arial Narrow"/>
                <w:sz w:val="24"/>
              </w:rPr>
              <w:t xml:space="preserve">he </w:t>
            </w:r>
            <w:r w:rsidR="001B2A5B">
              <w:rPr>
                <w:rFonts w:eastAsia="Arial Narrow"/>
                <w:sz w:val="24"/>
              </w:rPr>
              <w:t>support</w:t>
            </w:r>
            <w:r>
              <w:rPr>
                <w:rFonts w:eastAsia="Arial Narrow"/>
                <w:sz w:val="24"/>
              </w:rPr>
              <w:t>s peaceful protest</w:t>
            </w:r>
            <w:r w:rsidR="001B2A5B">
              <w:rPr>
                <w:rFonts w:eastAsia="Arial Narrow"/>
                <w:sz w:val="24"/>
              </w:rPr>
              <w:t xml:space="preserve">. </w:t>
            </w:r>
            <w:r>
              <w:rPr>
                <w:rFonts w:eastAsia="Arial Narrow"/>
                <w:sz w:val="24"/>
              </w:rPr>
              <w:t>He said he</w:t>
            </w:r>
            <w:r w:rsidR="001B2A5B">
              <w:rPr>
                <w:rFonts w:eastAsia="Arial Narrow"/>
                <w:sz w:val="24"/>
              </w:rPr>
              <w:t xml:space="preserve"> wish</w:t>
            </w:r>
            <w:r>
              <w:rPr>
                <w:rFonts w:eastAsia="Arial Narrow"/>
                <w:sz w:val="24"/>
              </w:rPr>
              <w:t>ed</w:t>
            </w:r>
            <w:r w:rsidR="001B2A5B">
              <w:rPr>
                <w:rFonts w:eastAsia="Arial Narrow"/>
                <w:sz w:val="24"/>
              </w:rPr>
              <w:t xml:space="preserve"> they’d had done a silent protest </w:t>
            </w:r>
            <w:r w:rsidR="001B2A5B">
              <w:rPr>
                <w:rFonts w:eastAsia="Arial Narrow"/>
                <w:sz w:val="24"/>
              </w:rPr>
              <w:lastRenderedPageBreak/>
              <w:t xml:space="preserve">instead of making themselves a social media target. But </w:t>
            </w:r>
            <w:r>
              <w:rPr>
                <w:rFonts w:eastAsia="Arial Narrow"/>
                <w:sz w:val="24"/>
              </w:rPr>
              <w:t>he emphasized that he</w:t>
            </w:r>
            <w:r w:rsidR="001B2A5B">
              <w:rPr>
                <w:rFonts w:eastAsia="Arial Narrow"/>
                <w:sz w:val="24"/>
              </w:rPr>
              <w:t xml:space="preserve"> support</w:t>
            </w:r>
            <w:r>
              <w:rPr>
                <w:rFonts w:eastAsia="Arial Narrow"/>
                <w:sz w:val="24"/>
              </w:rPr>
              <w:t>s</w:t>
            </w:r>
            <w:r w:rsidR="001B2A5B">
              <w:rPr>
                <w:rFonts w:eastAsia="Arial Narrow"/>
                <w:sz w:val="24"/>
              </w:rPr>
              <w:t xml:space="preserve"> their choice of protest. Part of the crowd decided to violently </w:t>
            </w:r>
            <w:r>
              <w:rPr>
                <w:rFonts w:eastAsia="Arial Narrow"/>
                <w:sz w:val="24"/>
              </w:rPr>
              <w:t>attack</w:t>
            </w:r>
            <w:r w:rsidR="001B2A5B">
              <w:rPr>
                <w:rFonts w:eastAsia="Arial Narrow"/>
                <w:sz w:val="24"/>
              </w:rPr>
              <w:t xml:space="preserve"> the speaker. As </w:t>
            </w:r>
            <w:r>
              <w:rPr>
                <w:rFonts w:eastAsia="Arial Narrow"/>
                <w:sz w:val="24"/>
              </w:rPr>
              <w:t>the police</w:t>
            </w:r>
            <w:r w:rsidR="001B2A5B">
              <w:rPr>
                <w:rFonts w:eastAsia="Arial Narrow"/>
                <w:sz w:val="24"/>
              </w:rPr>
              <w:t xml:space="preserve"> tried to protect these individuals, a crowd of protestors (not necessarily students) attacked our police offi</w:t>
            </w:r>
            <w:r>
              <w:rPr>
                <w:rFonts w:eastAsia="Arial Narrow"/>
                <w:sz w:val="24"/>
              </w:rPr>
              <w:t>c</w:t>
            </w:r>
            <w:r w:rsidR="001B2A5B">
              <w:rPr>
                <w:rFonts w:eastAsia="Arial Narrow"/>
                <w:sz w:val="24"/>
              </w:rPr>
              <w:t xml:space="preserve">ers. They attempted to block an emergency vehicle. What happened Wednesday night was not OK, and any of you </w:t>
            </w:r>
            <w:r w:rsidR="00F62E54">
              <w:rPr>
                <w:rFonts w:eastAsia="Arial Narrow"/>
                <w:sz w:val="24"/>
              </w:rPr>
              <w:t xml:space="preserve">who </w:t>
            </w:r>
            <w:r w:rsidR="001B2A5B">
              <w:rPr>
                <w:rFonts w:eastAsia="Arial Narrow"/>
                <w:sz w:val="24"/>
              </w:rPr>
              <w:t>think it was do not understand what happened. Now we are a target for both the right and the left in ways that do not reflect well on us as a campus.</w:t>
            </w:r>
          </w:p>
          <w:p w14:paraId="69E9E66A" w14:textId="77777777" w:rsidR="008240F9" w:rsidRDefault="004002DF" w:rsidP="004002DF">
            <w:pPr>
              <w:pStyle w:val="ListParagraph"/>
              <w:numPr>
                <w:ilvl w:val="1"/>
                <w:numId w:val="1"/>
              </w:numPr>
              <w:ind w:left="720"/>
              <w:rPr>
                <w:rFonts w:eastAsia="Arial Narrow"/>
                <w:sz w:val="24"/>
              </w:rPr>
            </w:pPr>
            <w:r>
              <w:rPr>
                <w:rFonts w:eastAsia="Arial Narrow"/>
                <w:sz w:val="24"/>
              </w:rPr>
              <w:t>President Smatresk said that he</w:t>
            </w:r>
            <w:r w:rsidR="001B2A5B">
              <w:rPr>
                <w:rFonts w:eastAsia="Arial Narrow"/>
                <w:sz w:val="24"/>
              </w:rPr>
              <w:t xml:space="preserve"> do</w:t>
            </w:r>
            <w:r>
              <w:rPr>
                <w:rFonts w:eastAsia="Arial Narrow"/>
                <w:sz w:val="24"/>
              </w:rPr>
              <w:t>es not</w:t>
            </w:r>
            <w:r w:rsidR="001B2A5B">
              <w:rPr>
                <w:rFonts w:eastAsia="Arial Narrow"/>
                <w:sz w:val="24"/>
              </w:rPr>
              <w:t xml:space="preserve"> support the views of these groups, but </w:t>
            </w:r>
            <w:r>
              <w:rPr>
                <w:rFonts w:eastAsia="Arial Narrow"/>
                <w:sz w:val="24"/>
              </w:rPr>
              <w:t>that he</w:t>
            </w:r>
            <w:r w:rsidR="001B2A5B">
              <w:rPr>
                <w:rFonts w:eastAsia="Arial Narrow"/>
                <w:sz w:val="24"/>
              </w:rPr>
              <w:t xml:space="preserve"> cannot block their </w:t>
            </w:r>
            <w:r>
              <w:rPr>
                <w:rFonts w:eastAsia="Arial Narrow"/>
                <w:sz w:val="24"/>
              </w:rPr>
              <w:t>F</w:t>
            </w:r>
            <w:r w:rsidR="001B2A5B">
              <w:rPr>
                <w:rFonts w:eastAsia="Arial Narrow"/>
                <w:sz w:val="24"/>
              </w:rPr>
              <w:t xml:space="preserve">irst </w:t>
            </w:r>
            <w:r>
              <w:rPr>
                <w:rFonts w:eastAsia="Arial Narrow"/>
                <w:sz w:val="24"/>
              </w:rPr>
              <w:t>A</w:t>
            </w:r>
            <w:r w:rsidR="001B2A5B">
              <w:rPr>
                <w:rFonts w:eastAsia="Arial Narrow"/>
                <w:sz w:val="24"/>
              </w:rPr>
              <w:t>mendment rights to say them.</w:t>
            </w:r>
          </w:p>
          <w:p w14:paraId="4D39561C" w14:textId="77777777" w:rsidR="008240F9" w:rsidRDefault="004002DF" w:rsidP="004002DF">
            <w:pPr>
              <w:pStyle w:val="ListParagraph"/>
              <w:numPr>
                <w:ilvl w:val="1"/>
                <w:numId w:val="1"/>
              </w:numPr>
              <w:ind w:left="720"/>
              <w:rPr>
                <w:rFonts w:eastAsia="Arial Narrow"/>
                <w:sz w:val="24"/>
              </w:rPr>
            </w:pPr>
            <w:r>
              <w:rPr>
                <w:rFonts w:eastAsia="Arial Narrow"/>
                <w:sz w:val="24"/>
              </w:rPr>
              <w:t xml:space="preserve">President Smatresk said that he is </w:t>
            </w:r>
            <w:r w:rsidR="001B2A5B">
              <w:rPr>
                <w:rFonts w:eastAsia="Arial Narrow"/>
                <w:sz w:val="24"/>
              </w:rPr>
              <w:t xml:space="preserve">happy to answer questions, but there are some topics under active investigation that </w:t>
            </w:r>
            <w:r>
              <w:rPr>
                <w:rFonts w:eastAsia="Arial Narrow"/>
                <w:sz w:val="24"/>
              </w:rPr>
              <w:t>he</w:t>
            </w:r>
            <w:r w:rsidR="001B2A5B">
              <w:rPr>
                <w:rFonts w:eastAsia="Arial Narrow"/>
                <w:sz w:val="24"/>
              </w:rPr>
              <w:t xml:space="preserve"> cannot comment on right now.</w:t>
            </w:r>
          </w:p>
          <w:p w14:paraId="2BA955B4" w14:textId="5A65B870" w:rsidR="008240F9" w:rsidRDefault="00DA673D" w:rsidP="00DA673D">
            <w:pPr>
              <w:pStyle w:val="ListParagraph"/>
              <w:numPr>
                <w:ilvl w:val="1"/>
                <w:numId w:val="1"/>
              </w:numPr>
              <w:ind w:left="720"/>
            </w:pPr>
            <w:r w:rsidRPr="00DA673D">
              <w:rPr>
                <w:rFonts w:eastAsia="Arial Narrow"/>
                <w:sz w:val="24"/>
              </w:rPr>
              <w:t xml:space="preserve">Professor </w:t>
            </w:r>
            <w:proofErr w:type="spellStart"/>
            <w:r w:rsidRPr="00DA673D">
              <w:rPr>
                <w:rFonts w:eastAsia="Arial Narrow"/>
                <w:sz w:val="24"/>
              </w:rPr>
              <w:t>Enck</w:t>
            </w:r>
            <w:proofErr w:type="spellEnd"/>
            <w:r w:rsidRPr="00DA673D">
              <w:rPr>
                <w:rFonts w:eastAsia="Arial Narrow"/>
                <w:sz w:val="24"/>
              </w:rPr>
              <w:t xml:space="preserve">, </w:t>
            </w:r>
            <w:r w:rsidR="00F62E54">
              <w:rPr>
                <w:rFonts w:eastAsia="Arial Narrow"/>
                <w:sz w:val="24"/>
              </w:rPr>
              <w:t xml:space="preserve">a guest and </w:t>
            </w:r>
            <w:r w:rsidRPr="00DA673D">
              <w:rPr>
                <w:rFonts w:eastAsia="Arial Narrow"/>
                <w:sz w:val="24"/>
              </w:rPr>
              <w:t xml:space="preserve">the </w:t>
            </w:r>
            <w:r w:rsidR="001B2A5B" w:rsidRPr="00DA673D">
              <w:rPr>
                <w:rFonts w:eastAsia="Arial Narrow"/>
                <w:sz w:val="24"/>
              </w:rPr>
              <w:t xml:space="preserve">Chair of </w:t>
            </w:r>
            <w:r w:rsidRPr="00DA673D">
              <w:rPr>
                <w:rFonts w:eastAsia="Arial Narrow"/>
                <w:sz w:val="24"/>
              </w:rPr>
              <w:t>C</w:t>
            </w:r>
            <w:r w:rsidR="001B2A5B" w:rsidRPr="00DA673D">
              <w:rPr>
                <w:rFonts w:eastAsia="Arial Narrow"/>
                <w:sz w:val="24"/>
              </w:rPr>
              <w:t xml:space="preserve">ommunications </w:t>
            </w:r>
            <w:r w:rsidRPr="00DA673D">
              <w:rPr>
                <w:rFonts w:eastAsia="Arial Narrow"/>
                <w:sz w:val="24"/>
              </w:rPr>
              <w:t>S</w:t>
            </w:r>
            <w:r w:rsidR="001B2A5B" w:rsidRPr="00DA673D">
              <w:rPr>
                <w:rFonts w:eastAsia="Arial Narrow"/>
                <w:sz w:val="24"/>
              </w:rPr>
              <w:t>tudies</w:t>
            </w:r>
            <w:r w:rsidRPr="00DA673D">
              <w:rPr>
                <w:rFonts w:eastAsia="Arial Narrow"/>
                <w:sz w:val="24"/>
              </w:rPr>
              <w:t xml:space="preserve"> objected to President Smatresk saying that the trans community made themselves targets. She explained that the trans community was already a target.</w:t>
            </w:r>
            <w:r w:rsidR="001B2A5B" w:rsidRPr="00DA673D">
              <w:rPr>
                <w:rFonts w:eastAsia="Arial Narrow"/>
                <w:sz w:val="24"/>
              </w:rPr>
              <w:t xml:space="preserve"> </w:t>
            </w:r>
          </w:p>
          <w:p w14:paraId="1A499297" w14:textId="77777777" w:rsidR="008240F9" w:rsidRPr="00DA673D" w:rsidRDefault="00DA673D" w:rsidP="00DA673D">
            <w:pPr>
              <w:pStyle w:val="ListParagraph"/>
              <w:numPr>
                <w:ilvl w:val="1"/>
                <w:numId w:val="1"/>
              </w:numPr>
              <w:rPr>
                <w:sz w:val="24"/>
              </w:rPr>
            </w:pPr>
            <w:r>
              <w:rPr>
                <w:sz w:val="24"/>
              </w:rPr>
              <w:t xml:space="preserve">President </w:t>
            </w:r>
            <w:r w:rsidR="001B2A5B" w:rsidRPr="00DA673D">
              <w:rPr>
                <w:sz w:val="24"/>
              </w:rPr>
              <w:t>Smatresk</w:t>
            </w:r>
            <w:r>
              <w:rPr>
                <w:sz w:val="24"/>
              </w:rPr>
              <w:t xml:space="preserve"> said that he</w:t>
            </w:r>
            <w:r w:rsidR="001B2A5B" w:rsidRPr="00DA673D">
              <w:rPr>
                <w:sz w:val="24"/>
              </w:rPr>
              <w:t xml:space="preserve"> appreciate</w:t>
            </w:r>
            <w:r>
              <w:rPr>
                <w:sz w:val="24"/>
              </w:rPr>
              <w:t>s</w:t>
            </w:r>
            <w:r w:rsidR="001B2A5B" w:rsidRPr="00DA673D">
              <w:rPr>
                <w:sz w:val="24"/>
              </w:rPr>
              <w:t xml:space="preserve"> that</w:t>
            </w:r>
            <w:r>
              <w:rPr>
                <w:sz w:val="24"/>
              </w:rPr>
              <w:t xml:space="preserve"> comment and thanked Professor </w:t>
            </w:r>
            <w:proofErr w:type="spellStart"/>
            <w:r>
              <w:rPr>
                <w:sz w:val="24"/>
              </w:rPr>
              <w:t>Enck</w:t>
            </w:r>
            <w:proofErr w:type="spellEnd"/>
            <w:r>
              <w:rPr>
                <w:sz w:val="24"/>
              </w:rPr>
              <w:t>.</w:t>
            </w:r>
          </w:p>
          <w:p w14:paraId="1389672D" w14:textId="77777777" w:rsidR="008240F9" w:rsidRPr="00DA673D" w:rsidRDefault="00DA673D" w:rsidP="00DA673D">
            <w:pPr>
              <w:pStyle w:val="ListParagraph"/>
              <w:numPr>
                <w:ilvl w:val="1"/>
                <w:numId w:val="1"/>
              </w:numPr>
              <w:ind w:left="720"/>
              <w:rPr>
                <w:sz w:val="24"/>
              </w:rPr>
            </w:pPr>
            <w:r>
              <w:rPr>
                <w:sz w:val="24"/>
              </w:rPr>
              <w:t>A g</w:t>
            </w:r>
            <w:r w:rsidR="001B2A5B" w:rsidRPr="00DA673D">
              <w:rPr>
                <w:sz w:val="24"/>
              </w:rPr>
              <w:t xml:space="preserve">uest </w:t>
            </w:r>
            <w:r>
              <w:rPr>
                <w:sz w:val="24"/>
              </w:rPr>
              <w:t xml:space="preserve">from </w:t>
            </w:r>
            <w:r w:rsidR="001B2A5B" w:rsidRPr="00DA673D">
              <w:rPr>
                <w:sz w:val="24"/>
              </w:rPr>
              <w:t>English</w:t>
            </w:r>
            <w:r>
              <w:rPr>
                <w:sz w:val="24"/>
              </w:rPr>
              <w:t xml:space="preserve"> said that</w:t>
            </w:r>
            <w:r w:rsidR="001B2A5B" w:rsidRPr="00DA673D">
              <w:rPr>
                <w:sz w:val="24"/>
              </w:rPr>
              <w:t xml:space="preserve"> </w:t>
            </w:r>
            <w:r w:rsidR="0080389C">
              <w:rPr>
                <w:sz w:val="24"/>
              </w:rPr>
              <w:t>he</w:t>
            </w:r>
            <w:r w:rsidR="001B2A5B" w:rsidRPr="00DA673D">
              <w:rPr>
                <w:sz w:val="24"/>
              </w:rPr>
              <w:t xml:space="preserve"> support</w:t>
            </w:r>
            <w:r w:rsidR="0080389C">
              <w:rPr>
                <w:sz w:val="24"/>
              </w:rPr>
              <w:t>s</w:t>
            </w:r>
            <w:r w:rsidR="001B2A5B" w:rsidRPr="00DA673D">
              <w:rPr>
                <w:sz w:val="24"/>
              </w:rPr>
              <w:t xml:space="preserve"> free speech, but </w:t>
            </w:r>
            <w:r w:rsidR="0080389C">
              <w:rPr>
                <w:sz w:val="24"/>
              </w:rPr>
              <w:t xml:space="preserve">pointed out that </w:t>
            </w:r>
            <w:r w:rsidR="001B2A5B" w:rsidRPr="00DA673D">
              <w:rPr>
                <w:sz w:val="24"/>
              </w:rPr>
              <w:t>there are already restriction</w:t>
            </w:r>
            <w:r w:rsidR="0080389C">
              <w:rPr>
                <w:sz w:val="24"/>
              </w:rPr>
              <w:t>s</w:t>
            </w:r>
            <w:r w:rsidR="001B2A5B" w:rsidRPr="00DA673D">
              <w:rPr>
                <w:sz w:val="24"/>
              </w:rPr>
              <w:t xml:space="preserve"> and limits</w:t>
            </w:r>
            <w:r w:rsidR="0080389C">
              <w:rPr>
                <w:sz w:val="24"/>
              </w:rPr>
              <w:t xml:space="preserve"> to ensure that campus is not a hostile working environment.</w:t>
            </w:r>
          </w:p>
          <w:p w14:paraId="1947E54B" w14:textId="77777777" w:rsidR="008240F9" w:rsidRPr="0080389C" w:rsidRDefault="0080389C" w:rsidP="0080389C">
            <w:pPr>
              <w:pStyle w:val="ListParagraph"/>
              <w:numPr>
                <w:ilvl w:val="1"/>
                <w:numId w:val="1"/>
              </w:numPr>
              <w:rPr>
                <w:sz w:val="24"/>
              </w:rPr>
            </w:pPr>
            <w:r w:rsidRPr="0080389C">
              <w:rPr>
                <w:sz w:val="24"/>
              </w:rPr>
              <w:t xml:space="preserve">President </w:t>
            </w:r>
            <w:r w:rsidR="001B2A5B" w:rsidRPr="0080389C">
              <w:rPr>
                <w:sz w:val="24"/>
              </w:rPr>
              <w:t>Smatresk</w:t>
            </w:r>
            <w:r w:rsidRPr="0080389C">
              <w:rPr>
                <w:sz w:val="24"/>
              </w:rPr>
              <w:t xml:space="preserve"> said that t</w:t>
            </w:r>
            <w:r w:rsidR="001B2A5B" w:rsidRPr="0080389C">
              <w:rPr>
                <w:sz w:val="24"/>
              </w:rPr>
              <w:t>he answer to that isn’t easy. There are policies and federal statutes that we need to follow if we want to prosecute someone for Title IX.</w:t>
            </w:r>
            <w:r w:rsidRPr="0080389C">
              <w:rPr>
                <w:sz w:val="24"/>
              </w:rPr>
              <w:t xml:space="preserve"> </w:t>
            </w:r>
            <w:r w:rsidR="001B2A5B" w:rsidRPr="0080389C">
              <w:rPr>
                <w:sz w:val="24"/>
              </w:rPr>
              <w:t xml:space="preserve">We have no jurisdiction over outside entities. </w:t>
            </w:r>
            <w:r w:rsidRPr="0080389C">
              <w:rPr>
                <w:sz w:val="24"/>
              </w:rPr>
              <w:t xml:space="preserve">He pointed out that if he opines first and investigates later, then it compromises the investigation. </w:t>
            </w:r>
            <w:r w:rsidR="001B2A5B" w:rsidRPr="0080389C">
              <w:rPr>
                <w:sz w:val="24"/>
              </w:rPr>
              <w:t>We have rules and policies that we work with. We just revised our harassment policy. I encourage you to read them. We g</w:t>
            </w:r>
            <w:r w:rsidRPr="0080389C">
              <w:rPr>
                <w:sz w:val="24"/>
              </w:rPr>
              <w:t>et</w:t>
            </w:r>
            <w:r w:rsidR="001B2A5B" w:rsidRPr="0080389C">
              <w:rPr>
                <w:sz w:val="24"/>
              </w:rPr>
              <w:t xml:space="preserve"> office of civil rights complaints all the time (from both sides) on some of the strangest things.</w:t>
            </w:r>
            <w:r>
              <w:rPr>
                <w:sz w:val="24"/>
              </w:rPr>
              <w:t xml:space="preserve"> President Smatresk said that he has</w:t>
            </w:r>
            <w:r w:rsidR="001B2A5B" w:rsidRPr="0080389C">
              <w:rPr>
                <w:sz w:val="24"/>
              </w:rPr>
              <w:t xml:space="preserve"> been on campuses that have attempted to create civility rules</w:t>
            </w:r>
            <w:r>
              <w:rPr>
                <w:sz w:val="24"/>
              </w:rPr>
              <w:t>, but</w:t>
            </w:r>
            <w:r w:rsidR="001B2A5B" w:rsidRPr="0080389C">
              <w:rPr>
                <w:sz w:val="24"/>
              </w:rPr>
              <w:t xml:space="preserve"> they cross the line on academic freedom and freedom of speech.</w:t>
            </w:r>
            <w:r>
              <w:rPr>
                <w:sz w:val="24"/>
              </w:rPr>
              <w:t xml:space="preserve"> On some campuses, civility codes result in a horrific number of lawsuits.</w:t>
            </w:r>
          </w:p>
          <w:p w14:paraId="76342DB5" w14:textId="77777777" w:rsidR="008240F9" w:rsidRPr="00DA673D" w:rsidRDefault="0080389C" w:rsidP="0080389C">
            <w:pPr>
              <w:pStyle w:val="ListParagraph"/>
              <w:numPr>
                <w:ilvl w:val="1"/>
                <w:numId w:val="1"/>
              </w:numPr>
              <w:ind w:left="720"/>
              <w:rPr>
                <w:sz w:val="24"/>
              </w:rPr>
            </w:pPr>
            <w:r>
              <w:rPr>
                <w:sz w:val="24"/>
              </w:rPr>
              <w:t xml:space="preserve">Senator </w:t>
            </w:r>
            <w:r w:rsidR="001B2A5B" w:rsidRPr="00DA673D">
              <w:rPr>
                <w:sz w:val="24"/>
              </w:rPr>
              <w:t>Watson</w:t>
            </w:r>
            <w:r>
              <w:rPr>
                <w:sz w:val="24"/>
              </w:rPr>
              <w:t xml:space="preserve"> said that she</w:t>
            </w:r>
            <w:r w:rsidR="001B2A5B" w:rsidRPr="00DA673D">
              <w:rPr>
                <w:sz w:val="24"/>
              </w:rPr>
              <w:t xml:space="preserve"> </w:t>
            </w:r>
            <w:r>
              <w:rPr>
                <w:sz w:val="24"/>
              </w:rPr>
              <w:t xml:space="preserve">is </w:t>
            </w:r>
            <w:r w:rsidR="001B2A5B" w:rsidRPr="00DA673D">
              <w:rPr>
                <w:sz w:val="24"/>
              </w:rPr>
              <w:t xml:space="preserve">also a pretty avowed civil libertarian. </w:t>
            </w:r>
            <w:r>
              <w:rPr>
                <w:sz w:val="24"/>
              </w:rPr>
              <w:t>She enumerated a number of ways the trans community has been attacked and explained why they are rational to think that their existence is being threatened.</w:t>
            </w:r>
            <w:r w:rsidR="00F83CD0">
              <w:rPr>
                <w:sz w:val="24"/>
              </w:rPr>
              <w:t xml:space="preserve"> She expressed concern that many of the actions against them have not been publicly condemned.</w:t>
            </w:r>
          </w:p>
          <w:p w14:paraId="4ACA7330" w14:textId="77777777" w:rsidR="008240F9" w:rsidRPr="0080389C" w:rsidRDefault="0080389C" w:rsidP="0080389C">
            <w:pPr>
              <w:pStyle w:val="ListParagraph"/>
              <w:numPr>
                <w:ilvl w:val="1"/>
                <w:numId w:val="1"/>
              </w:numPr>
              <w:rPr>
                <w:sz w:val="24"/>
              </w:rPr>
            </w:pPr>
            <w:r>
              <w:rPr>
                <w:sz w:val="24"/>
              </w:rPr>
              <w:t xml:space="preserve">President </w:t>
            </w:r>
            <w:r w:rsidR="001B2A5B" w:rsidRPr="00DA673D">
              <w:rPr>
                <w:sz w:val="24"/>
              </w:rPr>
              <w:t>Smatresk</w:t>
            </w:r>
            <w:r>
              <w:rPr>
                <w:sz w:val="24"/>
              </w:rPr>
              <w:t xml:space="preserve"> said that he</w:t>
            </w:r>
            <w:r w:rsidR="001B2A5B" w:rsidRPr="00DA673D">
              <w:rPr>
                <w:sz w:val="24"/>
              </w:rPr>
              <w:t xml:space="preserve"> appreciate</w:t>
            </w:r>
            <w:r>
              <w:rPr>
                <w:sz w:val="24"/>
              </w:rPr>
              <w:t>s</w:t>
            </w:r>
            <w:r w:rsidR="001B2A5B" w:rsidRPr="00DA673D">
              <w:rPr>
                <w:sz w:val="24"/>
              </w:rPr>
              <w:t xml:space="preserve"> how </w:t>
            </w:r>
            <w:r>
              <w:rPr>
                <w:sz w:val="24"/>
              </w:rPr>
              <w:t>she</w:t>
            </w:r>
            <w:r w:rsidR="001B2A5B" w:rsidRPr="00DA673D">
              <w:rPr>
                <w:sz w:val="24"/>
              </w:rPr>
              <w:t xml:space="preserve"> feel</w:t>
            </w:r>
            <w:r>
              <w:rPr>
                <w:sz w:val="24"/>
              </w:rPr>
              <w:t>s</w:t>
            </w:r>
            <w:r w:rsidR="001B2A5B" w:rsidRPr="00DA673D">
              <w:rPr>
                <w:sz w:val="24"/>
              </w:rPr>
              <w:t xml:space="preserve">. </w:t>
            </w:r>
            <w:r>
              <w:rPr>
                <w:sz w:val="24"/>
              </w:rPr>
              <w:t xml:space="preserve">He said that he </w:t>
            </w:r>
            <w:r w:rsidR="001B2A5B" w:rsidRPr="0080389C">
              <w:rPr>
                <w:sz w:val="24"/>
              </w:rPr>
              <w:t>appreciate</w:t>
            </w:r>
            <w:r w:rsidRPr="0080389C">
              <w:rPr>
                <w:sz w:val="24"/>
              </w:rPr>
              <w:t>s</w:t>
            </w:r>
            <w:r w:rsidR="001B2A5B" w:rsidRPr="0080389C">
              <w:rPr>
                <w:sz w:val="24"/>
              </w:rPr>
              <w:t xml:space="preserve"> that there was hatred and violence on both sides. </w:t>
            </w:r>
            <w:r>
              <w:rPr>
                <w:sz w:val="24"/>
              </w:rPr>
              <w:t>He said that t</w:t>
            </w:r>
            <w:r w:rsidR="001B2A5B" w:rsidRPr="0080389C">
              <w:rPr>
                <w:sz w:val="24"/>
              </w:rPr>
              <w:t>here is unequivocal evidence of violence and hatred on both sides.</w:t>
            </w:r>
          </w:p>
          <w:p w14:paraId="53B1CAC8" w14:textId="77777777" w:rsidR="008240F9" w:rsidRPr="00F83CD0" w:rsidRDefault="00F83CD0" w:rsidP="00F83CD0">
            <w:pPr>
              <w:pStyle w:val="ListParagraph"/>
              <w:numPr>
                <w:ilvl w:val="1"/>
                <w:numId w:val="1"/>
              </w:numPr>
            </w:pPr>
            <w:r>
              <w:rPr>
                <w:sz w:val="24"/>
              </w:rPr>
              <w:t xml:space="preserve">Senator Watson also raised concerns about attacks on the </w:t>
            </w:r>
            <w:r>
              <w:rPr>
                <w:sz w:val="24"/>
              </w:rPr>
              <w:lastRenderedPageBreak/>
              <w:t>trans community in social media.</w:t>
            </w:r>
          </w:p>
          <w:p w14:paraId="66BD4C65" w14:textId="77777777" w:rsidR="008240F9" w:rsidRPr="00F83CD0" w:rsidRDefault="00F83CD0" w:rsidP="00F83CD0">
            <w:pPr>
              <w:pStyle w:val="ListParagraph"/>
              <w:numPr>
                <w:ilvl w:val="1"/>
                <w:numId w:val="1"/>
              </w:numPr>
              <w:rPr>
                <w:sz w:val="24"/>
              </w:rPr>
            </w:pPr>
            <w:r w:rsidRPr="00F83CD0">
              <w:rPr>
                <w:sz w:val="24"/>
              </w:rPr>
              <w:t xml:space="preserve">President </w:t>
            </w:r>
            <w:r w:rsidR="001B2A5B" w:rsidRPr="00F83CD0">
              <w:rPr>
                <w:sz w:val="24"/>
              </w:rPr>
              <w:t>Smatresk</w:t>
            </w:r>
            <w:r w:rsidRPr="00F83CD0">
              <w:rPr>
                <w:sz w:val="24"/>
              </w:rPr>
              <w:t xml:space="preserve"> said that w</w:t>
            </w:r>
            <w:r w:rsidR="001B2A5B" w:rsidRPr="00F83CD0">
              <w:rPr>
                <w:sz w:val="24"/>
              </w:rPr>
              <w:t>e don’t control anything in the social media sphere.</w:t>
            </w:r>
            <w:r w:rsidRPr="00F83CD0">
              <w:rPr>
                <w:sz w:val="24"/>
              </w:rPr>
              <w:t xml:space="preserve"> He emphasized that he does not</w:t>
            </w:r>
            <w:r w:rsidR="001B2A5B" w:rsidRPr="00F83CD0">
              <w:rPr>
                <w:sz w:val="24"/>
              </w:rPr>
              <w:t xml:space="preserve"> tolerate or condone anything that the speaker said or stands for.</w:t>
            </w:r>
            <w:r>
              <w:rPr>
                <w:sz w:val="24"/>
              </w:rPr>
              <w:t xml:space="preserve"> He</w:t>
            </w:r>
            <w:r w:rsidR="001B2A5B" w:rsidRPr="00F83CD0">
              <w:rPr>
                <w:sz w:val="24"/>
              </w:rPr>
              <w:t xml:space="preserve"> do</w:t>
            </w:r>
            <w:r>
              <w:rPr>
                <w:sz w:val="24"/>
              </w:rPr>
              <w:t>es not</w:t>
            </w:r>
            <w:r w:rsidR="001B2A5B" w:rsidRPr="00F83CD0">
              <w:rPr>
                <w:sz w:val="24"/>
              </w:rPr>
              <w:t xml:space="preserve"> tolerate any of the </w:t>
            </w:r>
            <w:r w:rsidRPr="00F83CD0">
              <w:rPr>
                <w:sz w:val="24"/>
              </w:rPr>
              <w:t>belligerent</w:t>
            </w:r>
            <w:r w:rsidR="001B2A5B" w:rsidRPr="00F83CD0">
              <w:rPr>
                <w:sz w:val="24"/>
              </w:rPr>
              <w:t xml:space="preserve"> actions. We need a broader conversation with the community.</w:t>
            </w:r>
          </w:p>
          <w:p w14:paraId="0728B48F" w14:textId="77777777" w:rsidR="008240F9" w:rsidRPr="00F83CD0" w:rsidRDefault="001B2A5B" w:rsidP="00F83CD0">
            <w:pPr>
              <w:pStyle w:val="ListParagraph"/>
              <w:numPr>
                <w:ilvl w:val="1"/>
                <w:numId w:val="1"/>
              </w:numPr>
              <w:rPr>
                <w:sz w:val="24"/>
              </w:rPr>
            </w:pPr>
            <w:r w:rsidRPr="00F83CD0">
              <w:rPr>
                <w:sz w:val="24"/>
              </w:rPr>
              <w:t>Senator Anderson-Lain</w:t>
            </w:r>
            <w:r w:rsidR="00F83CD0" w:rsidRPr="00F83CD0">
              <w:rPr>
                <w:sz w:val="24"/>
              </w:rPr>
              <w:t xml:space="preserve"> observed that</w:t>
            </w:r>
            <w:r w:rsidRPr="00F83CD0">
              <w:rPr>
                <w:sz w:val="24"/>
              </w:rPr>
              <w:t xml:space="preserve"> the police got their coverage, the student group got their coverage, but the trans community did not get their side in </w:t>
            </w:r>
            <w:r w:rsidR="00F83CD0" w:rsidRPr="00F83CD0">
              <w:rPr>
                <w:sz w:val="24"/>
              </w:rPr>
              <w:t>President Smatresk’s</w:t>
            </w:r>
            <w:r w:rsidRPr="00F83CD0">
              <w:rPr>
                <w:sz w:val="24"/>
              </w:rPr>
              <w:t xml:space="preserve"> remarks.</w:t>
            </w:r>
            <w:r w:rsidR="00F83CD0">
              <w:rPr>
                <w:sz w:val="24"/>
              </w:rPr>
              <w:t xml:space="preserve"> She was concerned that President Smatresk’s official remarks did not match what he was saying here today, and that this was an ethical concern She advocated for</w:t>
            </w:r>
            <w:r w:rsidRPr="00F83CD0">
              <w:rPr>
                <w:sz w:val="24"/>
              </w:rPr>
              <w:t xml:space="preserve"> a listening session.</w:t>
            </w:r>
          </w:p>
          <w:p w14:paraId="3FA37AB6" w14:textId="77777777" w:rsidR="008240F9" w:rsidRDefault="00F83CD0" w:rsidP="00F83CD0">
            <w:pPr>
              <w:pStyle w:val="ListParagraph"/>
              <w:numPr>
                <w:ilvl w:val="1"/>
                <w:numId w:val="1"/>
              </w:numPr>
              <w:rPr>
                <w:sz w:val="24"/>
              </w:rPr>
            </w:pPr>
            <w:r>
              <w:rPr>
                <w:sz w:val="24"/>
              </w:rPr>
              <w:t xml:space="preserve">President </w:t>
            </w:r>
            <w:r w:rsidR="001B2A5B" w:rsidRPr="00DA673D">
              <w:rPr>
                <w:sz w:val="24"/>
              </w:rPr>
              <w:t>Smatresk</w:t>
            </w:r>
            <w:r>
              <w:rPr>
                <w:sz w:val="24"/>
              </w:rPr>
              <w:t xml:space="preserve"> said that his</w:t>
            </w:r>
            <w:r w:rsidR="001B2A5B" w:rsidRPr="00DA673D">
              <w:rPr>
                <w:sz w:val="24"/>
              </w:rPr>
              <w:t xml:space="preserve"> statement was meant to be a recitation of facts, not a position statement.</w:t>
            </w:r>
          </w:p>
          <w:p w14:paraId="7DA76AC2" w14:textId="77777777" w:rsidR="008240F9" w:rsidRDefault="00F83CD0" w:rsidP="00F83CD0">
            <w:pPr>
              <w:pStyle w:val="ListParagraph"/>
              <w:numPr>
                <w:ilvl w:val="1"/>
                <w:numId w:val="1"/>
              </w:numPr>
              <w:ind w:left="720"/>
              <w:rPr>
                <w:sz w:val="24"/>
              </w:rPr>
            </w:pPr>
            <w:r>
              <w:rPr>
                <w:sz w:val="24"/>
              </w:rPr>
              <w:t>Professor Tam, a guest from Biology, said that he</w:t>
            </w:r>
            <w:r w:rsidR="001B2A5B" w:rsidRPr="00DA673D">
              <w:rPr>
                <w:sz w:val="24"/>
              </w:rPr>
              <w:t xml:space="preserve"> think</w:t>
            </w:r>
            <w:r>
              <w:rPr>
                <w:sz w:val="24"/>
              </w:rPr>
              <w:t>s</w:t>
            </w:r>
            <w:r w:rsidR="001B2A5B" w:rsidRPr="00DA673D">
              <w:rPr>
                <w:sz w:val="24"/>
              </w:rPr>
              <w:t xml:space="preserve"> there is a neutral way by stating the university values. People have a right to say what they want but they have to follow Title VII and IX.</w:t>
            </w:r>
          </w:p>
          <w:p w14:paraId="1AB7A218" w14:textId="77777777" w:rsidR="008240F9" w:rsidRPr="00DA673D" w:rsidRDefault="00F83CD0" w:rsidP="00F83CD0">
            <w:pPr>
              <w:pStyle w:val="ListParagraph"/>
              <w:numPr>
                <w:ilvl w:val="1"/>
                <w:numId w:val="1"/>
              </w:numPr>
              <w:rPr>
                <w:sz w:val="24"/>
              </w:rPr>
            </w:pPr>
            <w:r>
              <w:rPr>
                <w:sz w:val="24"/>
              </w:rPr>
              <w:t xml:space="preserve">President </w:t>
            </w:r>
            <w:r w:rsidR="001B2A5B" w:rsidRPr="00DA673D">
              <w:rPr>
                <w:sz w:val="24"/>
              </w:rPr>
              <w:t>Smatresk</w:t>
            </w:r>
            <w:r>
              <w:rPr>
                <w:sz w:val="24"/>
              </w:rPr>
              <w:t xml:space="preserve"> said that i</w:t>
            </w:r>
            <w:r w:rsidR="001B2A5B" w:rsidRPr="00DA673D">
              <w:rPr>
                <w:sz w:val="24"/>
              </w:rPr>
              <w:t xml:space="preserve">f </w:t>
            </w:r>
            <w:r>
              <w:rPr>
                <w:sz w:val="24"/>
              </w:rPr>
              <w:t xml:space="preserve">he </w:t>
            </w:r>
            <w:r w:rsidR="001B2A5B" w:rsidRPr="00DA673D">
              <w:rPr>
                <w:sz w:val="24"/>
              </w:rPr>
              <w:t>could de-</w:t>
            </w:r>
            <w:r w:rsidRPr="00DA673D">
              <w:rPr>
                <w:sz w:val="24"/>
              </w:rPr>
              <w:t>escalate</w:t>
            </w:r>
            <w:r w:rsidR="001B2A5B" w:rsidRPr="00DA673D">
              <w:rPr>
                <w:sz w:val="24"/>
              </w:rPr>
              <w:t xml:space="preserve"> with such a statement, </w:t>
            </w:r>
            <w:r>
              <w:rPr>
                <w:sz w:val="24"/>
              </w:rPr>
              <w:t>he</w:t>
            </w:r>
            <w:r w:rsidR="001B2A5B" w:rsidRPr="00DA673D">
              <w:rPr>
                <w:sz w:val="24"/>
              </w:rPr>
              <w:t xml:space="preserve"> would be happy to do so, but </w:t>
            </w:r>
            <w:r>
              <w:rPr>
                <w:sz w:val="24"/>
              </w:rPr>
              <w:t>he</w:t>
            </w:r>
            <w:r w:rsidR="001B2A5B" w:rsidRPr="00DA673D">
              <w:rPr>
                <w:sz w:val="24"/>
              </w:rPr>
              <w:t xml:space="preserve"> think</w:t>
            </w:r>
            <w:r>
              <w:rPr>
                <w:sz w:val="24"/>
              </w:rPr>
              <w:t>s</w:t>
            </w:r>
            <w:r w:rsidR="001B2A5B" w:rsidRPr="00DA673D">
              <w:rPr>
                <w:sz w:val="24"/>
              </w:rPr>
              <w:t xml:space="preserve"> people want more.</w:t>
            </w:r>
          </w:p>
          <w:p w14:paraId="11D231E3" w14:textId="77777777" w:rsidR="008240F9" w:rsidRPr="00DA673D" w:rsidRDefault="00B73C6E" w:rsidP="00B73C6E">
            <w:pPr>
              <w:pStyle w:val="ListParagraph"/>
              <w:numPr>
                <w:ilvl w:val="1"/>
                <w:numId w:val="1"/>
              </w:numPr>
              <w:ind w:left="720"/>
              <w:rPr>
                <w:sz w:val="24"/>
              </w:rPr>
            </w:pPr>
            <w:r>
              <w:rPr>
                <w:sz w:val="24"/>
              </w:rPr>
              <w:t xml:space="preserve">President </w:t>
            </w:r>
            <w:r w:rsidR="001B2A5B" w:rsidRPr="00DA673D">
              <w:rPr>
                <w:sz w:val="24"/>
              </w:rPr>
              <w:t>Smatresk</w:t>
            </w:r>
            <w:r>
              <w:rPr>
                <w:sz w:val="24"/>
              </w:rPr>
              <w:t xml:space="preserve"> said that he</w:t>
            </w:r>
            <w:r w:rsidR="001B2A5B" w:rsidRPr="00DA673D">
              <w:rPr>
                <w:sz w:val="24"/>
              </w:rPr>
              <w:t xml:space="preserve"> will be convening a group to help and advise </w:t>
            </w:r>
            <w:r>
              <w:rPr>
                <w:sz w:val="24"/>
              </w:rPr>
              <w:t>him</w:t>
            </w:r>
            <w:r w:rsidR="001B2A5B" w:rsidRPr="00DA673D">
              <w:rPr>
                <w:sz w:val="24"/>
              </w:rPr>
              <w:t>.</w:t>
            </w:r>
          </w:p>
          <w:p w14:paraId="47D089A9" w14:textId="77777777" w:rsidR="008240F9" w:rsidRPr="00DA673D" w:rsidRDefault="00B73C6E" w:rsidP="00B73C6E">
            <w:pPr>
              <w:pStyle w:val="ListParagraph"/>
              <w:numPr>
                <w:ilvl w:val="1"/>
                <w:numId w:val="1"/>
              </w:numPr>
              <w:ind w:left="720"/>
              <w:rPr>
                <w:sz w:val="24"/>
              </w:rPr>
            </w:pPr>
            <w:r>
              <w:rPr>
                <w:sz w:val="24"/>
              </w:rPr>
              <w:t>A g</w:t>
            </w:r>
            <w:r w:rsidR="001B2A5B" w:rsidRPr="00DA673D">
              <w:rPr>
                <w:sz w:val="24"/>
              </w:rPr>
              <w:t xml:space="preserve">uest </w:t>
            </w:r>
            <w:r>
              <w:rPr>
                <w:sz w:val="24"/>
              </w:rPr>
              <w:t>from English re-iterated the concern that t</w:t>
            </w:r>
            <w:r w:rsidR="001B2A5B" w:rsidRPr="00DA673D">
              <w:rPr>
                <w:sz w:val="24"/>
              </w:rPr>
              <w:t xml:space="preserve">he only one of these issues that did get a public statement on </w:t>
            </w:r>
            <w:r>
              <w:rPr>
                <w:sz w:val="24"/>
              </w:rPr>
              <w:t>P</w:t>
            </w:r>
            <w:r w:rsidR="001B2A5B" w:rsidRPr="00DA673D">
              <w:rPr>
                <w:sz w:val="24"/>
              </w:rPr>
              <w:t>residential letter</w:t>
            </w:r>
            <w:r>
              <w:rPr>
                <w:sz w:val="24"/>
              </w:rPr>
              <w:t>-</w:t>
            </w:r>
            <w:r w:rsidR="001B2A5B" w:rsidRPr="00DA673D">
              <w:rPr>
                <w:sz w:val="24"/>
              </w:rPr>
              <w:t>head was in support of free speech by a hate group.</w:t>
            </w:r>
          </w:p>
          <w:p w14:paraId="263DFB14" w14:textId="5F8A8F46" w:rsidR="008240F9" w:rsidRPr="00DA673D" w:rsidRDefault="00B70124" w:rsidP="00B73C6E">
            <w:pPr>
              <w:pStyle w:val="ListParagraph"/>
              <w:numPr>
                <w:ilvl w:val="1"/>
                <w:numId w:val="1"/>
              </w:numPr>
              <w:ind w:left="720"/>
              <w:rPr>
                <w:sz w:val="24"/>
              </w:rPr>
            </w:pPr>
            <w:r>
              <w:rPr>
                <w:sz w:val="24"/>
              </w:rPr>
              <w:t xml:space="preserve">Dr. </w:t>
            </w:r>
            <w:r w:rsidR="00B73C6E">
              <w:rPr>
                <w:sz w:val="24"/>
              </w:rPr>
              <w:t xml:space="preserve">Teresa McKinney, a guest and </w:t>
            </w:r>
            <w:r>
              <w:rPr>
                <w:sz w:val="24"/>
              </w:rPr>
              <w:t>n</w:t>
            </w:r>
            <w:r w:rsidR="001B2A5B" w:rsidRPr="00DA673D">
              <w:rPr>
                <w:sz w:val="24"/>
              </w:rPr>
              <w:t>ew Assistant VP for Diversity</w:t>
            </w:r>
            <w:r w:rsidR="00B73C6E">
              <w:rPr>
                <w:sz w:val="24"/>
              </w:rPr>
              <w:t xml:space="preserve"> introduced herself and said that she is </w:t>
            </w:r>
            <w:r w:rsidR="001B2A5B" w:rsidRPr="00DA673D">
              <w:rPr>
                <w:sz w:val="24"/>
              </w:rPr>
              <w:t>looking forward to working with everyone as we work to heal our campus.</w:t>
            </w:r>
          </w:p>
          <w:p w14:paraId="32D5EA36" w14:textId="77777777" w:rsidR="008240F9" w:rsidRPr="00DA673D" w:rsidRDefault="00B73C6E" w:rsidP="00B73C6E">
            <w:pPr>
              <w:pStyle w:val="ListParagraph"/>
              <w:numPr>
                <w:ilvl w:val="1"/>
                <w:numId w:val="1"/>
              </w:numPr>
              <w:rPr>
                <w:sz w:val="24"/>
              </w:rPr>
            </w:pPr>
            <w:r>
              <w:rPr>
                <w:sz w:val="24"/>
              </w:rPr>
              <w:t xml:space="preserve">President </w:t>
            </w:r>
            <w:r w:rsidR="001B2A5B" w:rsidRPr="00DA673D">
              <w:rPr>
                <w:sz w:val="24"/>
              </w:rPr>
              <w:t>Smatresk</w:t>
            </w:r>
            <w:r>
              <w:rPr>
                <w:sz w:val="24"/>
              </w:rPr>
              <w:t xml:space="preserve"> </w:t>
            </w:r>
            <w:r w:rsidR="001B2A5B" w:rsidRPr="00DA673D">
              <w:rPr>
                <w:sz w:val="24"/>
              </w:rPr>
              <w:t>welcome</w:t>
            </w:r>
            <w:r>
              <w:rPr>
                <w:sz w:val="24"/>
              </w:rPr>
              <w:t>d</w:t>
            </w:r>
            <w:r w:rsidR="001B2A5B" w:rsidRPr="00DA673D">
              <w:rPr>
                <w:sz w:val="24"/>
              </w:rPr>
              <w:t xml:space="preserve"> </w:t>
            </w:r>
            <w:r>
              <w:rPr>
                <w:sz w:val="24"/>
              </w:rPr>
              <w:t>Dr. McKinney back to UNT.</w:t>
            </w:r>
          </w:p>
          <w:p w14:paraId="5386D915" w14:textId="6CA1EAAA" w:rsidR="008240F9" w:rsidRPr="00DA673D" w:rsidRDefault="00B73C6E" w:rsidP="00B73C6E">
            <w:pPr>
              <w:pStyle w:val="ListParagraph"/>
              <w:numPr>
                <w:ilvl w:val="1"/>
                <w:numId w:val="1"/>
              </w:numPr>
              <w:ind w:left="720"/>
              <w:rPr>
                <w:sz w:val="24"/>
              </w:rPr>
            </w:pPr>
            <w:r>
              <w:rPr>
                <w:sz w:val="24"/>
              </w:rPr>
              <w:t xml:space="preserve">Senator </w:t>
            </w:r>
            <w:proofErr w:type="spellStart"/>
            <w:r w:rsidR="001B2A5B" w:rsidRPr="00DA673D">
              <w:rPr>
                <w:sz w:val="24"/>
              </w:rPr>
              <w:t>Belsh</w:t>
            </w:r>
            <w:r>
              <w:rPr>
                <w:sz w:val="24"/>
              </w:rPr>
              <w:t>a</w:t>
            </w:r>
            <w:r w:rsidR="001B2A5B" w:rsidRPr="00DA673D">
              <w:rPr>
                <w:sz w:val="24"/>
              </w:rPr>
              <w:t>w</w:t>
            </w:r>
            <w:proofErr w:type="spellEnd"/>
            <w:r>
              <w:rPr>
                <w:sz w:val="24"/>
              </w:rPr>
              <w:t xml:space="preserve"> said that he</w:t>
            </w:r>
            <w:r w:rsidR="001B2A5B" w:rsidRPr="00DA673D">
              <w:rPr>
                <w:sz w:val="24"/>
              </w:rPr>
              <w:t xml:space="preserve"> wa</w:t>
            </w:r>
            <w:r>
              <w:rPr>
                <w:sz w:val="24"/>
              </w:rPr>
              <w:t>n</w:t>
            </w:r>
            <w:r w:rsidR="001B2A5B" w:rsidRPr="00DA673D">
              <w:rPr>
                <w:sz w:val="24"/>
              </w:rPr>
              <w:t>t</w:t>
            </w:r>
            <w:r>
              <w:rPr>
                <w:sz w:val="24"/>
              </w:rPr>
              <w:t>s</w:t>
            </w:r>
            <w:r w:rsidR="001B2A5B" w:rsidRPr="00DA673D">
              <w:rPr>
                <w:sz w:val="24"/>
              </w:rPr>
              <w:t xml:space="preserve"> to go on record to condem</w:t>
            </w:r>
            <w:r>
              <w:rPr>
                <w:sz w:val="24"/>
              </w:rPr>
              <w:t>n</w:t>
            </w:r>
            <w:r w:rsidR="001B2A5B" w:rsidRPr="00DA673D">
              <w:rPr>
                <w:sz w:val="24"/>
              </w:rPr>
              <w:t xml:space="preserve"> what YCT has done to our community.</w:t>
            </w:r>
          </w:p>
          <w:p w14:paraId="7742CEB2" w14:textId="77777777" w:rsidR="008240F9" w:rsidRDefault="008240F9" w:rsidP="00B73C6E">
            <w:pPr>
              <w:pStyle w:val="ListParagraph"/>
              <w:ind w:left="360"/>
              <w:rPr>
                <w:rFonts w:cstheme="minorHAnsi"/>
                <w:sz w:val="22"/>
                <w:szCs w:val="22"/>
              </w:rPr>
            </w:pPr>
          </w:p>
        </w:tc>
      </w:tr>
      <w:tr w:rsidR="008240F9" w14:paraId="785D0F81" w14:textId="77777777">
        <w:trPr>
          <w:jc w:val="center"/>
        </w:trPr>
        <w:tc>
          <w:tcPr>
            <w:tcW w:w="1031" w:type="dxa"/>
            <w:tcBorders>
              <w:top w:val="single" w:sz="4" w:space="0" w:color="000000"/>
              <w:left w:val="single" w:sz="4" w:space="0" w:color="000000"/>
              <w:bottom w:val="single" w:sz="4" w:space="0" w:color="000000"/>
              <w:right w:val="single" w:sz="4" w:space="0" w:color="000000"/>
            </w:tcBorders>
          </w:tcPr>
          <w:p w14:paraId="02841D97" w14:textId="77777777" w:rsidR="008240F9" w:rsidRDefault="001B2A5B">
            <w:pPr>
              <w:rPr>
                <w:rFonts w:ascii="Arial Narrow" w:hAnsi="Arial Narrow" w:cstheme="minorHAnsi"/>
                <w:sz w:val="22"/>
                <w:szCs w:val="22"/>
              </w:rPr>
            </w:pPr>
            <w:r>
              <w:rPr>
                <w:rFonts w:ascii="Arial Narrow" w:hAnsi="Arial Narrow" w:cstheme="minorHAnsi"/>
                <w:sz w:val="22"/>
                <w:szCs w:val="22"/>
              </w:rPr>
              <w:lastRenderedPageBreak/>
              <w:t>IV.</w:t>
            </w:r>
          </w:p>
        </w:tc>
        <w:tc>
          <w:tcPr>
            <w:tcW w:w="2406" w:type="dxa"/>
            <w:tcBorders>
              <w:top w:val="single" w:sz="4" w:space="0" w:color="000000"/>
              <w:left w:val="single" w:sz="4" w:space="0" w:color="000000"/>
              <w:bottom w:val="single" w:sz="4" w:space="0" w:color="000000"/>
              <w:right w:val="single" w:sz="4" w:space="0" w:color="000000"/>
            </w:tcBorders>
          </w:tcPr>
          <w:p w14:paraId="216FE234" w14:textId="77777777" w:rsidR="008240F9" w:rsidRDefault="001B2A5B">
            <w:pPr>
              <w:rPr>
                <w:rFonts w:ascii="Arial Narrow" w:hAnsi="Arial Narrow" w:cstheme="minorHAnsi"/>
                <w:sz w:val="22"/>
                <w:szCs w:val="22"/>
              </w:rPr>
            </w:pPr>
            <w:r>
              <w:rPr>
                <w:rFonts w:ascii="Arial Narrow" w:hAnsi="Arial Narrow"/>
                <w:sz w:val="22"/>
                <w:szCs w:val="22"/>
              </w:rPr>
              <w:t>Charter and Bylaws Committee update (Sophie Morton)</w:t>
            </w:r>
          </w:p>
        </w:tc>
        <w:tc>
          <w:tcPr>
            <w:tcW w:w="6463" w:type="dxa"/>
            <w:tcBorders>
              <w:top w:val="single" w:sz="4" w:space="0" w:color="000000"/>
              <w:left w:val="single" w:sz="4" w:space="0" w:color="000000"/>
              <w:bottom w:val="single" w:sz="4" w:space="0" w:color="000000"/>
              <w:right w:val="single" w:sz="4" w:space="0" w:color="000000"/>
            </w:tcBorders>
          </w:tcPr>
          <w:p w14:paraId="5C45AF25" w14:textId="23A1E6C6" w:rsidR="008240F9" w:rsidRPr="00B73C6E" w:rsidRDefault="00B73C6E" w:rsidP="00B73C6E">
            <w:pPr>
              <w:pStyle w:val="ListParagraph"/>
              <w:numPr>
                <w:ilvl w:val="0"/>
                <w:numId w:val="7"/>
              </w:numPr>
              <w:rPr>
                <w:rFonts w:cstheme="minorHAnsi"/>
                <w:sz w:val="22"/>
                <w:szCs w:val="22"/>
              </w:rPr>
            </w:pPr>
            <w:r>
              <w:rPr>
                <w:rFonts w:cstheme="minorHAnsi"/>
                <w:sz w:val="22"/>
                <w:szCs w:val="22"/>
              </w:rPr>
              <w:t xml:space="preserve">Senator Morton </w:t>
            </w:r>
            <w:r w:rsidR="00B70124">
              <w:rPr>
                <w:rFonts w:cstheme="minorHAnsi"/>
                <w:sz w:val="22"/>
                <w:szCs w:val="22"/>
              </w:rPr>
              <w:t xml:space="preserve">reviewed what has been happening with the Charter revisions since the fall and </w:t>
            </w:r>
            <w:r>
              <w:rPr>
                <w:rFonts w:cstheme="minorHAnsi"/>
                <w:sz w:val="22"/>
                <w:szCs w:val="22"/>
              </w:rPr>
              <w:t>reported that the University Elections Committee is preparing for the ratification vote of the Senate Charter revisions</w:t>
            </w:r>
          </w:p>
        </w:tc>
      </w:tr>
      <w:tr w:rsidR="008240F9" w14:paraId="7B2A2979" w14:textId="77777777">
        <w:trPr>
          <w:jc w:val="center"/>
        </w:trPr>
        <w:tc>
          <w:tcPr>
            <w:tcW w:w="1031" w:type="dxa"/>
            <w:tcBorders>
              <w:top w:val="single" w:sz="4" w:space="0" w:color="000000"/>
              <w:left w:val="single" w:sz="4" w:space="0" w:color="000000"/>
              <w:bottom w:val="single" w:sz="4" w:space="0" w:color="000000"/>
              <w:right w:val="single" w:sz="4" w:space="0" w:color="000000"/>
            </w:tcBorders>
          </w:tcPr>
          <w:p w14:paraId="2528CBBD" w14:textId="77777777" w:rsidR="008240F9" w:rsidRDefault="001B2A5B">
            <w:pPr>
              <w:rPr>
                <w:rFonts w:ascii="Arial Narrow" w:hAnsi="Arial Narrow" w:cstheme="minorHAnsi"/>
                <w:sz w:val="22"/>
                <w:szCs w:val="22"/>
              </w:rPr>
            </w:pPr>
            <w:r>
              <w:rPr>
                <w:rFonts w:ascii="Arial Narrow" w:hAnsi="Arial Narrow" w:cstheme="minorHAnsi"/>
                <w:sz w:val="22"/>
                <w:szCs w:val="22"/>
              </w:rPr>
              <w:t>V.</w:t>
            </w:r>
          </w:p>
        </w:tc>
        <w:tc>
          <w:tcPr>
            <w:tcW w:w="2406" w:type="dxa"/>
            <w:tcBorders>
              <w:top w:val="single" w:sz="4" w:space="0" w:color="000000"/>
              <w:left w:val="single" w:sz="4" w:space="0" w:color="000000"/>
              <w:bottom w:val="single" w:sz="4" w:space="0" w:color="000000"/>
              <w:right w:val="single" w:sz="4" w:space="0" w:color="000000"/>
            </w:tcBorders>
          </w:tcPr>
          <w:p w14:paraId="291CDF83" w14:textId="77777777" w:rsidR="008240F9" w:rsidRDefault="001B2A5B">
            <w:pPr>
              <w:rPr>
                <w:rFonts w:ascii="Arial Narrow" w:hAnsi="Arial Narrow" w:cstheme="minorHAnsi"/>
                <w:sz w:val="22"/>
                <w:szCs w:val="22"/>
              </w:rPr>
            </w:pPr>
            <w:r>
              <w:rPr>
                <w:rFonts w:ascii="Arial Narrow" w:hAnsi="Arial Narrow" w:cstheme="minorHAnsi"/>
                <w:sz w:val="22"/>
                <w:szCs w:val="22"/>
              </w:rPr>
              <w:t>University Elections Committee update (Adam Chamberlin)</w:t>
            </w:r>
          </w:p>
          <w:p w14:paraId="53B773DD" w14:textId="77777777" w:rsidR="008240F9" w:rsidRDefault="008240F9">
            <w:pPr>
              <w:rPr>
                <w:rFonts w:ascii="Arial Narrow" w:hAnsi="Arial Narrow" w:cstheme="minorHAnsi"/>
                <w:sz w:val="22"/>
                <w:szCs w:val="22"/>
              </w:rPr>
            </w:pPr>
          </w:p>
        </w:tc>
        <w:tc>
          <w:tcPr>
            <w:tcW w:w="6463" w:type="dxa"/>
            <w:tcBorders>
              <w:top w:val="single" w:sz="4" w:space="0" w:color="000000"/>
              <w:left w:val="single" w:sz="4" w:space="0" w:color="000000"/>
              <w:bottom w:val="single" w:sz="4" w:space="0" w:color="000000"/>
              <w:right w:val="single" w:sz="4" w:space="0" w:color="000000"/>
            </w:tcBorders>
          </w:tcPr>
          <w:p w14:paraId="3FE4C5DE" w14:textId="77777777" w:rsidR="008240F9" w:rsidRPr="00B73C6E" w:rsidRDefault="00B73C6E" w:rsidP="00B73C6E">
            <w:pPr>
              <w:pStyle w:val="ListParagraph"/>
              <w:numPr>
                <w:ilvl w:val="0"/>
                <w:numId w:val="7"/>
              </w:numPr>
              <w:rPr>
                <w:rFonts w:cstheme="minorHAnsi"/>
                <w:sz w:val="22"/>
                <w:szCs w:val="22"/>
              </w:rPr>
            </w:pPr>
            <w:r>
              <w:rPr>
                <w:rFonts w:cstheme="minorHAnsi"/>
                <w:sz w:val="22"/>
                <w:szCs w:val="22"/>
              </w:rPr>
              <w:t>Senator Chamberlin asked the Senators to v</w:t>
            </w:r>
            <w:r w:rsidR="001B2A5B" w:rsidRPr="00B73C6E">
              <w:rPr>
                <w:rFonts w:cstheme="minorHAnsi"/>
                <w:sz w:val="22"/>
                <w:szCs w:val="22"/>
              </w:rPr>
              <w:t xml:space="preserve">ote </w:t>
            </w:r>
            <w:r>
              <w:rPr>
                <w:rFonts w:cstheme="minorHAnsi"/>
                <w:sz w:val="22"/>
                <w:szCs w:val="22"/>
              </w:rPr>
              <w:t>in</w:t>
            </w:r>
            <w:r w:rsidR="001B2A5B" w:rsidRPr="00B73C6E">
              <w:rPr>
                <w:rFonts w:cstheme="minorHAnsi"/>
                <w:sz w:val="22"/>
                <w:szCs w:val="22"/>
              </w:rPr>
              <w:t xml:space="preserve"> the </w:t>
            </w:r>
            <w:r>
              <w:rPr>
                <w:rFonts w:cstheme="minorHAnsi"/>
                <w:sz w:val="22"/>
                <w:szCs w:val="22"/>
              </w:rPr>
              <w:t xml:space="preserve">upcoming </w:t>
            </w:r>
            <w:r w:rsidR="001B2A5B" w:rsidRPr="00B73C6E">
              <w:rPr>
                <w:rFonts w:cstheme="minorHAnsi"/>
                <w:sz w:val="22"/>
                <w:szCs w:val="22"/>
              </w:rPr>
              <w:t>charter</w:t>
            </w:r>
            <w:r>
              <w:rPr>
                <w:rFonts w:cstheme="minorHAnsi"/>
                <w:sz w:val="22"/>
                <w:szCs w:val="22"/>
              </w:rPr>
              <w:t xml:space="preserve"> elections.</w:t>
            </w:r>
          </w:p>
          <w:p w14:paraId="4687B4A8" w14:textId="77777777" w:rsidR="008240F9" w:rsidRPr="00B73C6E" w:rsidRDefault="00B73C6E" w:rsidP="00B73C6E">
            <w:pPr>
              <w:pStyle w:val="ListParagraph"/>
              <w:numPr>
                <w:ilvl w:val="0"/>
                <w:numId w:val="7"/>
              </w:numPr>
              <w:rPr>
                <w:rFonts w:cstheme="minorHAnsi"/>
                <w:sz w:val="22"/>
                <w:szCs w:val="22"/>
              </w:rPr>
            </w:pPr>
            <w:r>
              <w:rPr>
                <w:rFonts w:cstheme="minorHAnsi"/>
                <w:sz w:val="22"/>
                <w:szCs w:val="22"/>
              </w:rPr>
              <w:t>Senator Chamberlin also said that w</w:t>
            </w:r>
            <w:r w:rsidR="001B2A5B" w:rsidRPr="00B73C6E">
              <w:rPr>
                <w:rFonts w:cstheme="minorHAnsi"/>
                <w:sz w:val="22"/>
                <w:szCs w:val="22"/>
              </w:rPr>
              <w:t>e</w:t>
            </w:r>
            <w:r>
              <w:rPr>
                <w:rFonts w:cstheme="minorHAnsi"/>
                <w:sz w:val="22"/>
                <w:szCs w:val="22"/>
              </w:rPr>
              <w:t xml:space="preserve"> ar</w:t>
            </w:r>
            <w:r w:rsidR="001B2A5B" w:rsidRPr="00B73C6E">
              <w:rPr>
                <w:rFonts w:cstheme="minorHAnsi"/>
                <w:sz w:val="22"/>
                <w:szCs w:val="22"/>
              </w:rPr>
              <w:t xml:space="preserve">e in </w:t>
            </w:r>
            <w:r>
              <w:rPr>
                <w:rFonts w:cstheme="minorHAnsi"/>
                <w:sz w:val="22"/>
                <w:szCs w:val="22"/>
              </w:rPr>
              <w:t xml:space="preserve">the </w:t>
            </w:r>
            <w:r w:rsidR="001B2A5B" w:rsidRPr="00B73C6E">
              <w:rPr>
                <w:rFonts w:cstheme="minorHAnsi"/>
                <w:sz w:val="22"/>
                <w:szCs w:val="22"/>
              </w:rPr>
              <w:t xml:space="preserve">nomination period for </w:t>
            </w:r>
            <w:r>
              <w:rPr>
                <w:rFonts w:cstheme="minorHAnsi"/>
                <w:sz w:val="22"/>
                <w:szCs w:val="22"/>
              </w:rPr>
              <w:t xml:space="preserve">new </w:t>
            </w:r>
            <w:r w:rsidR="001B2A5B" w:rsidRPr="00B73C6E">
              <w:rPr>
                <w:rFonts w:cstheme="minorHAnsi"/>
                <w:sz w:val="22"/>
                <w:szCs w:val="22"/>
              </w:rPr>
              <w:t>Senators</w:t>
            </w:r>
            <w:r>
              <w:rPr>
                <w:rFonts w:cstheme="minorHAnsi"/>
                <w:sz w:val="22"/>
                <w:szCs w:val="22"/>
              </w:rPr>
              <w:t>, and that a bunch of second calls for nominations are going out now.</w:t>
            </w:r>
          </w:p>
          <w:p w14:paraId="5F2A7728" w14:textId="77777777" w:rsidR="008240F9" w:rsidRPr="00B73C6E" w:rsidRDefault="00B73C6E" w:rsidP="00B73C6E">
            <w:pPr>
              <w:pStyle w:val="ListParagraph"/>
              <w:numPr>
                <w:ilvl w:val="0"/>
                <w:numId w:val="7"/>
              </w:numPr>
              <w:rPr>
                <w:rFonts w:cstheme="minorHAnsi"/>
                <w:sz w:val="22"/>
                <w:szCs w:val="22"/>
              </w:rPr>
            </w:pPr>
            <w:r>
              <w:rPr>
                <w:rFonts w:cstheme="minorHAnsi"/>
                <w:sz w:val="22"/>
                <w:szCs w:val="22"/>
              </w:rPr>
              <w:t xml:space="preserve">Senator Chamberlin said that Senate </w:t>
            </w:r>
            <w:r w:rsidR="001B2A5B" w:rsidRPr="00B73C6E">
              <w:rPr>
                <w:rFonts w:cstheme="minorHAnsi"/>
                <w:sz w:val="22"/>
                <w:szCs w:val="22"/>
              </w:rPr>
              <w:t>Officer elections</w:t>
            </w:r>
            <w:r>
              <w:rPr>
                <w:rFonts w:cstheme="minorHAnsi"/>
                <w:sz w:val="22"/>
                <w:szCs w:val="22"/>
              </w:rPr>
              <w:t xml:space="preserve"> will take place in May.</w:t>
            </w:r>
          </w:p>
        </w:tc>
      </w:tr>
      <w:tr w:rsidR="008240F9" w14:paraId="2F01A9B0" w14:textId="77777777">
        <w:trPr>
          <w:trHeight w:val="179"/>
          <w:jc w:val="center"/>
        </w:trPr>
        <w:tc>
          <w:tcPr>
            <w:tcW w:w="1031" w:type="dxa"/>
            <w:tcBorders>
              <w:top w:val="single" w:sz="4" w:space="0" w:color="000000"/>
              <w:left w:val="single" w:sz="4" w:space="0" w:color="000000"/>
              <w:bottom w:val="single" w:sz="4" w:space="0" w:color="000000"/>
              <w:right w:val="single" w:sz="4" w:space="0" w:color="000000"/>
            </w:tcBorders>
          </w:tcPr>
          <w:p w14:paraId="1B85EF09" w14:textId="77777777" w:rsidR="008240F9" w:rsidRDefault="001B2A5B">
            <w:pPr>
              <w:rPr>
                <w:rFonts w:ascii="Arial Narrow" w:hAnsi="Arial Narrow" w:cstheme="minorHAnsi"/>
                <w:sz w:val="22"/>
                <w:szCs w:val="22"/>
              </w:rPr>
            </w:pPr>
            <w:r>
              <w:rPr>
                <w:rFonts w:ascii="Arial Narrow" w:hAnsi="Arial Narrow" w:cstheme="minorHAnsi"/>
                <w:sz w:val="22"/>
                <w:szCs w:val="22"/>
              </w:rPr>
              <w:t>VI.</w:t>
            </w:r>
          </w:p>
        </w:tc>
        <w:tc>
          <w:tcPr>
            <w:tcW w:w="2406" w:type="dxa"/>
            <w:tcBorders>
              <w:top w:val="single" w:sz="4" w:space="0" w:color="000000"/>
              <w:left w:val="single" w:sz="4" w:space="0" w:color="000000"/>
              <w:bottom w:val="single" w:sz="4" w:space="0" w:color="000000"/>
              <w:right w:val="single" w:sz="4" w:space="0" w:color="000000"/>
            </w:tcBorders>
          </w:tcPr>
          <w:p w14:paraId="7C2FEB48" w14:textId="77777777" w:rsidR="008240F9" w:rsidRDefault="001B2A5B">
            <w:pPr>
              <w:rPr>
                <w:rFonts w:ascii="Arial Narrow" w:hAnsi="Arial Narrow" w:cstheme="minorHAnsi"/>
                <w:sz w:val="22"/>
                <w:szCs w:val="22"/>
              </w:rPr>
            </w:pPr>
            <w:r>
              <w:rPr>
                <w:rFonts w:ascii="Arial Narrow" w:hAnsi="Arial Narrow" w:cstheme="minorHAnsi"/>
                <w:sz w:val="22"/>
                <w:szCs w:val="22"/>
              </w:rPr>
              <w:t>Committee on Committees (Chris Lam)</w:t>
            </w:r>
          </w:p>
        </w:tc>
        <w:tc>
          <w:tcPr>
            <w:tcW w:w="6463" w:type="dxa"/>
            <w:tcBorders>
              <w:top w:val="single" w:sz="4" w:space="0" w:color="000000"/>
              <w:left w:val="single" w:sz="4" w:space="0" w:color="000000"/>
              <w:bottom w:val="single" w:sz="4" w:space="0" w:color="000000"/>
              <w:right w:val="single" w:sz="4" w:space="0" w:color="000000"/>
            </w:tcBorders>
          </w:tcPr>
          <w:p w14:paraId="55622024" w14:textId="77777777" w:rsidR="008240F9" w:rsidRPr="00B73C6E" w:rsidRDefault="001B2A5B">
            <w:pPr>
              <w:numPr>
                <w:ilvl w:val="0"/>
                <w:numId w:val="2"/>
              </w:numPr>
              <w:rPr>
                <w:rFonts w:ascii="Arial Narrow" w:hAnsi="Arial Narrow" w:cstheme="minorHAnsi"/>
                <w:sz w:val="22"/>
                <w:szCs w:val="22"/>
              </w:rPr>
            </w:pPr>
            <w:r>
              <w:rPr>
                <w:rFonts w:ascii="Arial Narrow" w:hAnsi="Arial Narrow" w:cstheme="minorHAnsi"/>
                <w:sz w:val="22"/>
                <w:szCs w:val="22"/>
              </w:rPr>
              <w:t xml:space="preserve">Standing Committee Vacancies </w:t>
            </w:r>
            <w:r>
              <w:rPr>
                <w:rFonts w:ascii="Arial Narrow" w:hAnsi="Arial Narrow" w:cstheme="minorHAnsi"/>
                <w:b/>
                <w:bCs/>
                <w:sz w:val="22"/>
                <w:szCs w:val="22"/>
              </w:rPr>
              <w:t>[vote]</w:t>
            </w:r>
          </w:p>
          <w:p w14:paraId="3077F001" w14:textId="77777777" w:rsidR="00B73C6E" w:rsidRPr="000C70F7" w:rsidRDefault="000C70F7" w:rsidP="000C70F7">
            <w:pPr>
              <w:numPr>
                <w:ilvl w:val="1"/>
                <w:numId w:val="2"/>
              </w:numPr>
              <w:ind w:left="720"/>
              <w:rPr>
                <w:rFonts w:ascii="Arial Narrow" w:hAnsi="Arial Narrow" w:cstheme="minorHAnsi"/>
                <w:sz w:val="22"/>
                <w:szCs w:val="22"/>
                <w:highlight w:val="yellow"/>
              </w:rPr>
            </w:pPr>
            <w:r>
              <w:rPr>
                <w:rFonts w:ascii="Arial Narrow" w:hAnsi="Arial Narrow" w:cstheme="minorHAnsi"/>
                <w:sz w:val="22"/>
                <w:szCs w:val="22"/>
              </w:rPr>
              <w:t xml:space="preserve">Douglas Campbell and </w:t>
            </w:r>
            <w:proofErr w:type="spellStart"/>
            <w:r>
              <w:rPr>
                <w:rFonts w:ascii="Arial Narrow" w:hAnsi="Arial Narrow" w:cstheme="minorHAnsi"/>
                <w:sz w:val="22"/>
                <w:szCs w:val="22"/>
              </w:rPr>
              <w:t>Hyunju</w:t>
            </w:r>
            <w:proofErr w:type="spellEnd"/>
            <w:r>
              <w:rPr>
                <w:rFonts w:ascii="Arial Narrow" w:hAnsi="Arial Narrow" w:cstheme="minorHAnsi"/>
                <w:sz w:val="22"/>
                <w:szCs w:val="22"/>
              </w:rPr>
              <w:t xml:space="preserve"> Kim were both nominated for an at-large vacancy on the Committee for the Evaluation of Administrators. </w:t>
            </w:r>
            <w:r w:rsidRPr="000C70F7">
              <w:rPr>
                <w:rFonts w:ascii="Arial Narrow" w:hAnsi="Arial Narrow" w:cstheme="minorHAnsi"/>
                <w:sz w:val="22"/>
                <w:szCs w:val="22"/>
                <w:highlight w:val="yellow"/>
              </w:rPr>
              <w:t>The Senate voted 15 to 9 to elect Douglas Campbell to fill the vacancy.</w:t>
            </w:r>
          </w:p>
          <w:p w14:paraId="043F1190" w14:textId="151EFFEA" w:rsidR="008240F9" w:rsidRPr="000C70F7" w:rsidRDefault="000C70F7" w:rsidP="000C70F7">
            <w:pPr>
              <w:pStyle w:val="ListParagraph"/>
              <w:numPr>
                <w:ilvl w:val="1"/>
                <w:numId w:val="2"/>
              </w:numPr>
              <w:ind w:left="720"/>
              <w:rPr>
                <w:rFonts w:cstheme="minorHAnsi"/>
                <w:sz w:val="22"/>
                <w:szCs w:val="22"/>
              </w:rPr>
            </w:pPr>
            <w:r>
              <w:rPr>
                <w:rFonts w:cstheme="minorHAnsi"/>
                <w:bCs/>
                <w:sz w:val="22"/>
                <w:szCs w:val="22"/>
              </w:rPr>
              <w:t xml:space="preserve">Senator </w:t>
            </w:r>
            <w:r w:rsidR="001B2A5B" w:rsidRPr="000C70F7">
              <w:rPr>
                <w:rFonts w:cstheme="minorHAnsi"/>
                <w:bCs/>
                <w:sz w:val="22"/>
                <w:szCs w:val="22"/>
              </w:rPr>
              <w:t>Anderson-Lain</w:t>
            </w:r>
            <w:r>
              <w:rPr>
                <w:rFonts w:cstheme="minorHAnsi"/>
                <w:bCs/>
                <w:sz w:val="22"/>
                <w:szCs w:val="22"/>
              </w:rPr>
              <w:t xml:space="preserve"> moved to approve the remaining uncontested standing committee nominations</w:t>
            </w:r>
            <w:r w:rsidR="00B70124">
              <w:rPr>
                <w:rFonts w:cstheme="minorHAnsi"/>
                <w:bCs/>
                <w:sz w:val="22"/>
                <w:szCs w:val="22"/>
              </w:rPr>
              <w:t>,</w:t>
            </w:r>
            <w:r>
              <w:rPr>
                <w:rFonts w:cstheme="minorHAnsi"/>
                <w:bCs/>
                <w:sz w:val="22"/>
                <w:szCs w:val="22"/>
              </w:rPr>
              <w:t xml:space="preserve"> and Senator</w:t>
            </w:r>
            <w:r w:rsidR="001B2A5B" w:rsidRPr="000C70F7">
              <w:rPr>
                <w:rFonts w:cstheme="minorHAnsi"/>
                <w:bCs/>
                <w:sz w:val="22"/>
                <w:szCs w:val="22"/>
              </w:rPr>
              <w:t xml:space="preserve"> </w:t>
            </w:r>
            <w:r w:rsidR="001B2A5B" w:rsidRPr="000C70F7">
              <w:rPr>
                <w:rFonts w:cstheme="minorHAnsi"/>
                <w:bCs/>
                <w:sz w:val="22"/>
                <w:szCs w:val="22"/>
              </w:rPr>
              <w:lastRenderedPageBreak/>
              <w:t>Chamberlin</w:t>
            </w:r>
            <w:r>
              <w:rPr>
                <w:rFonts w:cstheme="minorHAnsi"/>
                <w:bCs/>
                <w:sz w:val="22"/>
                <w:szCs w:val="22"/>
              </w:rPr>
              <w:t xml:space="preserve"> seconded. </w:t>
            </w:r>
            <w:r w:rsidRPr="000C70F7">
              <w:rPr>
                <w:rFonts w:cstheme="minorHAnsi"/>
                <w:bCs/>
                <w:sz w:val="22"/>
                <w:szCs w:val="22"/>
                <w:highlight w:val="yellow"/>
              </w:rPr>
              <w:t>The remaining nominations were approved by a unanimous vote in favor.</w:t>
            </w:r>
          </w:p>
          <w:p w14:paraId="02916176" w14:textId="77777777" w:rsidR="008240F9" w:rsidRDefault="001B2A5B">
            <w:pPr>
              <w:numPr>
                <w:ilvl w:val="0"/>
                <w:numId w:val="2"/>
              </w:numPr>
              <w:rPr>
                <w:rFonts w:ascii="Arial Narrow" w:hAnsi="Arial Narrow" w:cstheme="minorHAnsi"/>
                <w:sz w:val="22"/>
                <w:szCs w:val="22"/>
              </w:rPr>
            </w:pPr>
            <w:r>
              <w:rPr>
                <w:rFonts w:ascii="Arial Narrow" w:hAnsi="Arial Narrow" w:cstheme="minorHAnsi"/>
                <w:sz w:val="22"/>
                <w:szCs w:val="22"/>
              </w:rPr>
              <w:t>Administrative Committee Vacancies</w:t>
            </w:r>
          </w:p>
          <w:p w14:paraId="1E549C6C" w14:textId="77777777" w:rsidR="000C70F7" w:rsidRDefault="000C70F7" w:rsidP="000C70F7">
            <w:pPr>
              <w:numPr>
                <w:ilvl w:val="1"/>
                <w:numId w:val="2"/>
              </w:numPr>
              <w:ind w:left="720"/>
              <w:rPr>
                <w:rFonts w:ascii="Arial Narrow" w:hAnsi="Arial Narrow" w:cstheme="minorHAnsi"/>
                <w:sz w:val="22"/>
                <w:szCs w:val="22"/>
              </w:rPr>
            </w:pPr>
            <w:r>
              <w:rPr>
                <w:rFonts w:ascii="Arial Narrow" w:hAnsi="Arial Narrow" w:cstheme="minorHAnsi"/>
                <w:sz w:val="22"/>
                <w:szCs w:val="22"/>
              </w:rPr>
              <w:t>There were none.</w:t>
            </w:r>
          </w:p>
        </w:tc>
      </w:tr>
      <w:tr w:rsidR="008240F9" w14:paraId="1EBE9632" w14:textId="77777777">
        <w:trPr>
          <w:trHeight w:val="980"/>
          <w:jc w:val="center"/>
        </w:trPr>
        <w:tc>
          <w:tcPr>
            <w:tcW w:w="1031" w:type="dxa"/>
            <w:tcBorders>
              <w:top w:val="single" w:sz="4" w:space="0" w:color="000000"/>
              <w:left w:val="single" w:sz="4" w:space="0" w:color="000000"/>
              <w:bottom w:val="single" w:sz="4" w:space="0" w:color="000000"/>
              <w:right w:val="single" w:sz="4" w:space="0" w:color="000000"/>
            </w:tcBorders>
          </w:tcPr>
          <w:p w14:paraId="6DD7963B" w14:textId="77777777" w:rsidR="008240F9" w:rsidRDefault="001B2A5B">
            <w:pPr>
              <w:rPr>
                <w:rFonts w:ascii="Arial Narrow" w:hAnsi="Arial Narrow" w:cstheme="minorHAnsi"/>
                <w:sz w:val="22"/>
                <w:szCs w:val="22"/>
              </w:rPr>
            </w:pPr>
            <w:r>
              <w:rPr>
                <w:rFonts w:ascii="Arial Narrow" w:hAnsi="Arial Narrow" w:cstheme="minorHAnsi"/>
                <w:sz w:val="22"/>
                <w:szCs w:val="22"/>
              </w:rPr>
              <w:lastRenderedPageBreak/>
              <w:t>VII.</w:t>
            </w:r>
          </w:p>
        </w:tc>
        <w:tc>
          <w:tcPr>
            <w:tcW w:w="2406" w:type="dxa"/>
            <w:tcBorders>
              <w:top w:val="single" w:sz="4" w:space="0" w:color="000000"/>
              <w:left w:val="single" w:sz="4" w:space="0" w:color="000000"/>
              <w:bottom w:val="single" w:sz="4" w:space="0" w:color="000000"/>
              <w:right w:val="single" w:sz="4" w:space="0" w:color="000000"/>
            </w:tcBorders>
          </w:tcPr>
          <w:p w14:paraId="02AB58B6" w14:textId="77777777" w:rsidR="008240F9" w:rsidRDefault="001B2A5B">
            <w:pPr>
              <w:rPr>
                <w:rFonts w:ascii="Arial Narrow" w:hAnsi="Arial Narrow" w:cstheme="minorHAnsi"/>
                <w:sz w:val="22"/>
                <w:szCs w:val="22"/>
              </w:rPr>
            </w:pPr>
            <w:r>
              <w:rPr>
                <w:rFonts w:ascii="Arial Narrow" w:hAnsi="Arial Narrow" w:cstheme="minorHAnsi"/>
                <w:sz w:val="22"/>
                <w:szCs w:val="22"/>
              </w:rPr>
              <w:t>Confirmation of Executive Committee Actions / Report (Jackie Walker)</w:t>
            </w:r>
          </w:p>
        </w:tc>
        <w:tc>
          <w:tcPr>
            <w:tcW w:w="6463" w:type="dxa"/>
            <w:tcBorders>
              <w:top w:val="single" w:sz="4" w:space="0" w:color="000000"/>
              <w:left w:val="single" w:sz="4" w:space="0" w:color="000000"/>
              <w:bottom w:val="single" w:sz="4" w:space="0" w:color="000000"/>
              <w:right w:val="single" w:sz="4" w:space="0" w:color="000000"/>
            </w:tcBorders>
          </w:tcPr>
          <w:p w14:paraId="0276FA97" w14:textId="77777777" w:rsidR="008240F9" w:rsidRDefault="001B2A5B">
            <w:pPr>
              <w:pStyle w:val="ListParagraph"/>
              <w:numPr>
                <w:ilvl w:val="0"/>
                <w:numId w:val="3"/>
              </w:numPr>
              <w:rPr>
                <w:rFonts w:cstheme="minorHAnsi"/>
                <w:sz w:val="22"/>
                <w:szCs w:val="22"/>
              </w:rPr>
            </w:pPr>
            <w:r>
              <w:rPr>
                <w:rFonts w:cstheme="minorHAnsi"/>
                <w:sz w:val="22"/>
                <w:szCs w:val="22"/>
              </w:rPr>
              <w:t xml:space="preserve">Accepted mid-year report of the Faculty Budget Committee </w:t>
            </w:r>
            <w:r w:rsidRPr="00CA7E2E">
              <w:rPr>
                <w:rFonts w:cstheme="minorHAnsi"/>
                <w:b/>
                <w:sz w:val="22"/>
                <w:szCs w:val="22"/>
              </w:rPr>
              <w:t>[vote]</w:t>
            </w:r>
          </w:p>
          <w:p w14:paraId="29781660" w14:textId="77777777" w:rsidR="008240F9" w:rsidRPr="00CA7E2E" w:rsidRDefault="00CA7E2E" w:rsidP="000C70F7">
            <w:pPr>
              <w:pStyle w:val="ListParagraph"/>
              <w:numPr>
                <w:ilvl w:val="1"/>
                <w:numId w:val="3"/>
              </w:numPr>
              <w:ind w:left="720"/>
              <w:rPr>
                <w:rFonts w:cstheme="minorHAnsi"/>
                <w:sz w:val="22"/>
                <w:szCs w:val="22"/>
              </w:rPr>
            </w:pPr>
            <w:r w:rsidRPr="00CA7E2E">
              <w:rPr>
                <w:rFonts w:cstheme="minorHAnsi"/>
                <w:sz w:val="22"/>
                <w:szCs w:val="22"/>
                <w:highlight w:val="yellow"/>
              </w:rPr>
              <w:t>A majority voted in favor of accepting the report.</w:t>
            </w:r>
          </w:p>
          <w:p w14:paraId="7EFF2F18" w14:textId="77777777" w:rsidR="00CA7E2E" w:rsidRDefault="00CA7E2E" w:rsidP="00CA7E2E">
            <w:pPr>
              <w:pStyle w:val="ListParagraph"/>
              <w:numPr>
                <w:ilvl w:val="0"/>
                <w:numId w:val="3"/>
              </w:numPr>
              <w:rPr>
                <w:rFonts w:cstheme="minorHAnsi"/>
                <w:sz w:val="22"/>
                <w:szCs w:val="22"/>
              </w:rPr>
            </w:pPr>
            <w:r>
              <w:rPr>
                <w:rFonts w:cstheme="minorHAnsi"/>
                <w:sz w:val="22"/>
                <w:szCs w:val="22"/>
              </w:rPr>
              <w:t>Senator Walker also advised the Senate that the Faculty Policy Oversight Committee had had difficulty reaching consensus on revisions to the Continuous Enrollment Policy, and that the Executive Committee would be discussing that at its next meeting.</w:t>
            </w:r>
          </w:p>
        </w:tc>
      </w:tr>
      <w:tr w:rsidR="008240F9" w14:paraId="2FE35F66" w14:textId="77777777">
        <w:trPr>
          <w:trHeight w:val="296"/>
          <w:jc w:val="center"/>
        </w:trPr>
        <w:tc>
          <w:tcPr>
            <w:tcW w:w="1031" w:type="dxa"/>
            <w:tcBorders>
              <w:top w:val="single" w:sz="4" w:space="0" w:color="000000"/>
              <w:left w:val="single" w:sz="4" w:space="0" w:color="000000"/>
              <w:bottom w:val="single" w:sz="4" w:space="0" w:color="000000"/>
              <w:right w:val="single" w:sz="4" w:space="0" w:color="000000"/>
            </w:tcBorders>
          </w:tcPr>
          <w:p w14:paraId="1094B3FD" w14:textId="77777777" w:rsidR="008240F9" w:rsidRDefault="001B2A5B">
            <w:pPr>
              <w:rPr>
                <w:rFonts w:ascii="Arial Narrow" w:hAnsi="Arial Narrow" w:cstheme="minorHAnsi"/>
                <w:sz w:val="22"/>
                <w:szCs w:val="22"/>
              </w:rPr>
            </w:pPr>
            <w:r>
              <w:rPr>
                <w:rFonts w:ascii="Arial Narrow" w:hAnsi="Arial Narrow" w:cstheme="minorHAnsi"/>
                <w:sz w:val="22"/>
                <w:szCs w:val="22"/>
              </w:rPr>
              <w:t>VIII.</w:t>
            </w:r>
          </w:p>
        </w:tc>
        <w:tc>
          <w:tcPr>
            <w:tcW w:w="2406" w:type="dxa"/>
            <w:tcBorders>
              <w:top w:val="single" w:sz="4" w:space="0" w:color="000000"/>
              <w:left w:val="single" w:sz="4" w:space="0" w:color="000000"/>
              <w:bottom w:val="single" w:sz="4" w:space="0" w:color="000000"/>
              <w:right w:val="single" w:sz="4" w:space="0" w:color="000000"/>
            </w:tcBorders>
          </w:tcPr>
          <w:p w14:paraId="33C9B0C0" w14:textId="77777777" w:rsidR="008240F9" w:rsidRDefault="001B2A5B">
            <w:pPr>
              <w:rPr>
                <w:rFonts w:ascii="Arial Narrow" w:hAnsi="Arial Narrow" w:cstheme="minorHAnsi"/>
                <w:sz w:val="22"/>
                <w:szCs w:val="22"/>
              </w:rPr>
            </w:pPr>
            <w:r>
              <w:rPr>
                <w:rFonts w:ascii="Arial Narrow" w:hAnsi="Arial Narrow" w:cstheme="minorHAnsi"/>
                <w:sz w:val="22"/>
                <w:szCs w:val="22"/>
              </w:rPr>
              <w:t>Other standing committee updates</w:t>
            </w:r>
          </w:p>
        </w:tc>
        <w:tc>
          <w:tcPr>
            <w:tcW w:w="6463" w:type="dxa"/>
            <w:tcBorders>
              <w:top w:val="single" w:sz="4" w:space="0" w:color="000000"/>
              <w:left w:val="single" w:sz="4" w:space="0" w:color="000000"/>
              <w:bottom w:val="single" w:sz="4" w:space="0" w:color="000000"/>
              <w:right w:val="single" w:sz="4" w:space="0" w:color="000000"/>
            </w:tcBorders>
          </w:tcPr>
          <w:p w14:paraId="5B8E864C" w14:textId="77777777" w:rsidR="008240F9" w:rsidRPr="000C70F7" w:rsidRDefault="001B2A5B">
            <w:pPr>
              <w:pStyle w:val="ListParagraph"/>
              <w:numPr>
                <w:ilvl w:val="0"/>
                <w:numId w:val="3"/>
              </w:numPr>
              <w:rPr>
                <w:rFonts w:cstheme="minorHAnsi"/>
                <w:sz w:val="22"/>
                <w:szCs w:val="22"/>
              </w:rPr>
            </w:pPr>
            <w:r>
              <w:rPr>
                <w:rFonts w:cstheme="minorHAnsi"/>
                <w:sz w:val="22"/>
                <w:szCs w:val="22"/>
              </w:rPr>
              <w:t xml:space="preserve">UUCC Report/Minutes [March 2022] (April Prince / Brenda </w:t>
            </w:r>
            <w:proofErr w:type="spellStart"/>
            <w:r>
              <w:rPr>
                <w:rFonts w:cstheme="minorHAnsi"/>
                <w:sz w:val="22"/>
                <w:szCs w:val="22"/>
              </w:rPr>
              <w:t>Kihl</w:t>
            </w:r>
            <w:proofErr w:type="spellEnd"/>
            <w:r>
              <w:rPr>
                <w:rFonts w:cstheme="minorHAnsi"/>
                <w:sz w:val="22"/>
                <w:szCs w:val="22"/>
              </w:rPr>
              <w:t xml:space="preserve">) </w:t>
            </w:r>
            <w:r>
              <w:rPr>
                <w:rFonts w:cstheme="minorHAnsi"/>
                <w:b/>
                <w:bCs/>
                <w:sz w:val="22"/>
                <w:szCs w:val="22"/>
              </w:rPr>
              <w:t>[vote]</w:t>
            </w:r>
          </w:p>
          <w:p w14:paraId="05C2F591" w14:textId="77777777" w:rsidR="000C70F7" w:rsidRPr="000C70F7" w:rsidRDefault="000C70F7" w:rsidP="000C70F7">
            <w:pPr>
              <w:pStyle w:val="ListParagraph"/>
              <w:numPr>
                <w:ilvl w:val="1"/>
                <w:numId w:val="3"/>
              </w:numPr>
              <w:ind w:left="720"/>
              <w:rPr>
                <w:rFonts w:cstheme="minorHAnsi"/>
                <w:sz w:val="22"/>
                <w:szCs w:val="22"/>
                <w:highlight w:val="yellow"/>
              </w:rPr>
            </w:pPr>
            <w:r w:rsidRPr="000C70F7">
              <w:rPr>
                <w:rFonts w:cstheme="minorHAnsi"/>
                <w:sz w:val="22"/>
                <w:szCs w:val="22"/>
                <w:highlight w:val="yellow"/>
              </w:rPr>
              <w:t>The March UUCC minutes were unanimously approved.</w:t>
            </w:r>
          </w:p>
          <w:p w14:paraId="23537AFE" w14:textId="77777777" w:rsidR="008240F9" w:rsidRDefault="001B2A5B">
            <w:pPr>
              <w:pStyle w:val="ListParagraph"/>
              <w:numPr>
                <w:ilvl w:val="0"/>
                <w:numId w:val="3"/>
              </w:numPr>
              <w:rPr>
                <w:rFonts w:cstheme="minorHAnsi"/>
                <w:sz w:val="22"/>
                <w:szCs w:val="22"/>
              </w:rPr>
            </w:pPr>
            <w:r>
              <w:rPr>
                <w:rFonts w:cstheme="minorHAnsi"/>
                <w:sz w:val="22"/>
                <w:szCs w:val="22"/>
              </w:rPr>
              <w:t xml:space="preserve">Graduate Council Minutes [December 2021] (Lawrence Williams / Dale </w:t>
            </w:r>
            <w:proofErr w:type="spellStart"/>
            <w:r>
              <w:rPr>
                <w:rFonts w:cstheme="minorHAnsi"/>
                <w:sz w:val="22"/>
                <w:szCs w:val="22"/>
              </w:rPr>
              <w:t>Yeatts</w:t>
            </w:r>
            <w:proofErr w:type="spellEnd"/>
            <w:r>
              <w:rPr>
                <w:rFonts w:cstheme="minorHAnsi"/>
                <w:sz w:val="22"/>
                <w:szCs w:val="22"/>
              </w:rPr>
              <w:t>) [</w:t>
            </w:r>
            <w:r>
              <w:rPr>
                <w:rFonts w:cstheme="minorHAnsi"/>
                <w:b/>
                <w:bCs/>
                <w:sz w:val="22"/>
                <w:szCs w:val="22"/>
              </w:rPr>
              <w:t xml:space="preserve"> vote] </w:t>
            </w:r>
          </w:p>
          <w:p w14:paraId="54A22868" w14:textId="77777777" w:rsidR="008240F9" w:rsidRPr="000C70F7" w:rsidRDefault="001B2A5B">
            <w:pPr>
              <w:pStyle w:val="ListParagraph"/>
              <w:numPr>
                <w:ilvl w:val="0"/>
                <w:numId w:val="3"/>
              </w:numPr>
              <w:rPr>
                <w:rFonts w:cstheme="minorHAnsi"/>
                <w:sz w:val="22"/>
                <w:szCs w:val="22"/>
              </w:rPr>
            </w:pPr>
            <w:r>
              <w:rPr>
                <w:rFonts w:cstheme="minorHAnsi"/>
                <w:sz w:val="22"/>
                <w:szCs w:val="22"/>
              </w:rPr>
              <w:t xml:space="preserve">Graduate Council Minutes [February 2022] (Lawrence Williams / Dale </w:t>
            </w:r>
            <w:proofErr w:type="spellStart"/>
            <w:r>
              <w:rPr>
                <w:rFonts w:cstheme="minorHAnsi"/>
                <w:sz w:val="22"/>
                <w:szCs w:val="22"/>
              </w:rPr>
              <w:t>Yeatts</w:t>
            </w:r>
            <w:proofErr w:type="spellEnd"/>
            <w:r>
              <w:rPr>
                <w:rFonts w:cstheme="minorHAnsi"/>
                <w:sz w:val="22"/>
                <w:szCs w:val="22"/>
              </w:rPr>
              <w:t>) [</w:t>
            </w:r>
            <w:r>
              <w:rPr>
                <w:rFonts w:cstheme="minorHAnsi"/>
                <w:b/>
                <w:bCs/>
                <w:sz w:val="22"/>
                <w:szCs w:val="22"/>
              </w:rPr>
              <w:t xml:space="preserve"> vote] </w:t>
            </w:r>
          </w:p>
          <w:p w14:paraId="6BF4F838" w14:textId="77777777" w:rsidR="000C70F7" w:rsidRDefault="000C70F7" w:rsidP="000C70F7">
            <w:pPr>
              <w:pStyle w:val="ListParagraph"/>
              <w:numPr>
                <w:ilvl w:val="1"/>
                <w:numId w:val="3"/>
              </w:numPr>
              <w:ind w:left="720"/>
              <w:rPr>
                <w:rFonts w:cstheme="minorHAnsi"/>
                <w:sz w:val="22"/>
                <w:szCs w:val="22"/>
              </w:rPr>
            </w:pPr>
            <w:r w:rsidRPr="000C70F7">
              <w:rPr>
                <w:rFonts w:cstheme="minorHAnsi"/>
                <w:sz w:val="22"/>
                <w:szCs w:val="22"/>
                <w:highlight w:val="yellow"/>
              </w:rPr>
              <w:t>The December and February Graduate Council Minutes were approved together as a group by unanimous vote.</w:t>
            </w:r>
          </w:p>
        </w:tc>
      </w:tr>
      <w:tr w:rsidR="008240F9" w14:paraId="6B82E589" w14:textId="77777777">
        <w:trPr>
          <w:trHeight w:val="296"/>
          <w:jc w:val="center"/>
        </w:trPr>
        <w:tc>
          <w:tcPr>
            <w:tcW w:w="1031" w:type="dxa"/>
            <w:tcBorders>
              <w:top w:val="single" w:sz="4" w:space="0" w:color="000000"/>
              <w:left w:val="single" w:sz="4" w:space="0" w:color="000000"/>
              <w:bottom w:val="single" w:sz="4" w:space="0" w:color="000000"/>
              <w:right w:val="single" w:sz="4" w:space="0" w:color="000000"/>
            </w:tcBorders>
          </w:tcPr>
          <w:p w14:paraId="40CFAAFD" w14:textId="77777777" w:rsidR="008240F9" w:rsidRDefault="001B2A5B">
            <w:pPr>
              <w:rPr>
                <w:rFonts w:ascii="Arial Narrow" w:hAnsi="Arial Narrow" w:cstheme="minorHAnsi"/>
                <w:sz w:val="22"/>
                <w:szCs w:val="22"/>
              </w:rPr>
            </w:pPr>
            <w:r>
              <w:rPr>
                <w:rFonts w:ascii="Arial Narrow" w:hAnsi="Arial Narrow" w:cstheme="minorHAnsi"/>
                <w:sz w:val="22"/>
                <w:szCs w:val="22"/>
              </w:rPr>
              <w:t>IX.</w:t>
            </w:r>
          </w:p>
        </w:tc>
        <w:tc>
          <w:tcPr>
            <w:tcW w:w="2406" w:type="dxa"/>
            <w:tcBorders>
              <w:top w:val="single" w:sz="4" w:space="0" w:color="000000"/>
              <w:left w:val="single" w:sz="4" w:space="0" w:color="000000"/>
              <w:bottom w:val="single" w:sz="4" w:space="0" w:color="000000"/>
              <w:right w:val="single" w:sz="4" w:space="0" w:color="000000"/>
            </w:tcBorders>
          </w:tcPr>
          <w:p w14:paraId="79DF8B11" w14:textId="77777777" w:rsidR="008240F9" w:rsidRDefault="001B2A5B">
            <w:pPr>
              <w:rPr>
                <w:rFonts w:ascii="Arial Narrow" w:hAnsi="Arial Narrow" w:cstheme="minorHAnsi"/>
                <w:sz w:val="22"/>
                <w:szCs w:val="22"/>
              </w:rPr>
            </w:pPr>
            <w:r>
              <w:rPr>
                <w:rFonts w:ascii="Arial Narrow" w:hAnsi="Arial Narrow" w:cstheme="minorHAnsi"/>
                <w:sz w:val="22"/>
                <w:szCs w:val="22"/>
              </w:rPr>
              <w:t>New business</w:t>
            </w:r>
          </w:p>
        </w:tc>
        <w:tc>
          <w:tcPr>
            <w:tcW w:w="6463" w:type="dxa"/>
            <w:tcBorders>
              <w:top w:val="single" w:sz="4" w:space="0" w:color="000000"/>
              <w:left w:val="single" w:sz="4" w:space="0" w:color="000000"/>
              <w:bottom w:val="single" w:sz="4" w:space="0" w:color="000000"/>
              <w:right w:val="single" w:sz="4" w:space="0" w:color="000000"/>
            </w:tcBorders>
          </w:tcPr>
          <w:p w14:paraId="0FE6FF3E" w14:textId="77777777" w:rsidR="008240F9" w:rsidRPr="000C70F7" w:rsidRDefault="000C70F7" w:rsidP="000C70F7">
            <w:pPr>
              <w:pStyle w:val="ListParagraph"/>
              <w:numPr>
                <w:ilvl w:val="0"/>
                <w:numId w:val="8"/>
              </w:numPr>
              <w:rPr>
                <w:rFonts w:cstheme="minorHAnsi"/>
                <w:sz w:val="22"/>
                <w:szCs w:val="22"/>
              </w:rPr>
            </w:pPr>
            <w:r>
              <w:rPr>
                <w:rFonts w:cstheme="minorHAnsi"/>
                <w:sz w:val="22"/>
                <w:szCs w:val="22"/>
              </w:rPr>
              <w:t xml:space="preserve">Senator </w:t>
            </w:r>
            <w:proofErr w:type="spellStart"/>
            <w:r w:rsidR="001B2A5B" w:rsidRPr="000C70F7">
              <w:rPr>
                <w:rFonts w:cstheme="minorHAnsi"/>
                <w:sz w:val="22"/>
                <w:szCs w:val="22"/>
              </w:rPr>
              <w:t>Belshaw</w:t>
            </w:r>
            <w:proofErr w:type="spellEnd"/>
            <w:r>
              <w:rPr>
                <w:rFonts w:cstheme="minorHAnsi"/>
                <w:sz w:val="22"/>
                <w:szCs w:val="22"/>
              </w:rPr>
              <w:t xml:space="preserve"> said that he will</w:t>
            </w:r>
            <w:r w:rsidR="001B2A5B" w:rsidRPr="000C70F7">
              <w:rPr>
                <w:rFonts w:cstheme="minorHAnsi"/>
                <w:sz w:val="22"/>
                <w:szCs w:val="22"/>
              </w:rPr>
              <w:t xml:space="preserve"> create a</w:t>
            </w:r>
            <w:r w:rsidR="000E691D">
              <w:rPr>
                <w:rFonts w:cstheme="minorHAnsi"/>
                <w:sz w:val="22"/>
                <w:szCs w:val="22"/>
              </w:rPr>
              <w:t>n ad-hoc</w:t>
            </w:r>
            <w:r w:rsidR="001B2A5B" w:rsidRPr="000C70F7">
              <w:rPr>
                <w:rFonts w:cstheme="minorHAnsi"/>
                <w:sz w:val="22"/>
                <w:szCs w:val="22"/>
              </w:rPr>
              <w:t xml:space="preserve"> committee on the </w:t>
            </w:r>
            <w:r w:rsidR="00CA7E2E">
              <w:rPr>
                <w:rFonts w:cstheme="minorHAnsi"/>
                <w:sz w:val="22"/>
                <w:szCs w:val="22"/>
              </w:rPr>
              <w:t>S</w:t>
            </w:r>
            <w:r w:rsidR="001B2A5B" w:rsidRPr="000C70F7">
              <w:rPr>
                <w:rFonts w:cstheme="minorHAnsi"/>
                <w:sz w:val="22"/>
                <w:szCs w:val="22"/>
              </w:rPr>
              <w:t xml:space="preserve">tatus of </w:t>
            </w:r>
            <w:r w:rsidR="00CA7E2E">
              <w:rPr>
                <w:rFonts w:cstheme="minorHAnsi"/>
                <w:sz w:val="22"/>
                <w:szCs w:val="22"/>
              </w:rPr>
              <w:t>the T</w:t>
            </w:r>
            <w:r w:rsidR="001B2A5B" w:rsidRPr="000C70F7">
              <w:rPr>
                <w:rFonts w:cstheme="minorHAnsi"/>
                <w:sz w:val="22"/>
                <w:szCs w:val="22"/>
              </w:rPr>
              <w:t>ransgender</w:t>
            </w:r>
            <w:r w:rsidR="00CA7E2E">
              <w:rPr>
                <w:rFonts w:cstheme="minorHAnsi"/>
                <w:sz w:val="22"/>
                <w:szCs w:val="22"/>
              </w:rPr>
              <w:t xml:space="preserve"> Community at UNT which Senator </w:t>
            </w:r>
            <w:proofErr w:type="spellStart"/>
            <w:r w:rsidR="00CA7E2E">
              <w:rPr>
                <w:rFonts w:cstheme="minorHAnsi"/>
                <w:sz w:val="22"/>
                <w:szCs w:val="22"/>
              </w:rPr>
              <w:t>Ketron</w:t>
            </w:r>
            <w:proofErr w:type="spellEnd"/>
            <w:r w:rsidR="00CA7E2E">
              <w:rPr>
                <w:rFonts w:cstheme="minorHAnsi"/>
                <w:sz w:val="22"/>
                <w:szCs w:val="22"/>
              </w:rPr>
              <w:t xml:space="preserve"> will chair</w:t>
            </w:r>
            <w:r w:rsidR="001B2A5B" w:rsidRPr="000C70F7">
              <w:rPr>
                <w:rFonts w:cstheme="minorHAnsi"/>
                <w:sz w:val="22"/>
                <w:szCs w:val="22"/>
              </w:rPr>
              <w:t>.</w:t>
            </w:r>
          </w:p>
          <w:p w14:paraId="2BDAAEF0" w14:textId="77777777" w:rsidR="008240F9" w:rsidRPr="00CA7E2E" w:rsidRDefault="00CA7E2E" w:rsidP="00CA7E2E">
            <w:pPr>
              <w:pStyle w:val="ListParagraph"/>
              <w:numPr>
                <w:ilvl w:val="0"/>
                <w:numId w:val="8"/>
              </w:numPr>
              <w:rPr>
                <w:rFonts w:cstheme="minorHAnsi"/>
                <w:sz w:val="22"/>
                <w:szCs w:val="22"/>
              </w:rPr>
            </w:pPr>
            <w:r>
              <w:rPr>
                <w:rFonts w:cstheme="minorHAnsi"/>
                <w:sz w:val="22"/>
                <w:szCs w:val="22"/>
              </w:rPr>
              <w:t xml:space="preserve">Senator </w:t>
            </w:r>
            <w:proofErr w:type="spellStart"/>
            <w:r w:rsidR="001B2A5B" w:rsidRPr="00CA7E2E">
              <w:rPr>
                <w:rFonts w:cstheme="minorHAnsi"/>
                <w:sz w:val="22"/>
                <w:szCs w:val="22"/>
              </w:rPr>
              <w:t>Belshaw</w:t>
            </w:r>
            <w:proofErr w:type="spellEnd"/>
            <w:r>
              <w:rPr>
                <w:rFonts w:cstheme="minorHAnsi"/>
                <w:sz w:val="22"/>
                <w:szCs w:val="22"/>
              </w:rPr>
              <w:t xml:space="preserve"> also said that Senator</w:t>
            </w:r>
            <w:r w:rsidR="001B2A5B" w:rsidRPr="00CA7E2E">
              <w:rPr>
                <w:rFonts w:cstheme="minorHAnsi"/>
                <w:sz w:val="22"/>
                <w:szCs w:val="22"/>
              </w:rPr>
              <w:t xml:space="preserve"> Peak is doing a research study on SPOT.</w:t>
            </w:r>
          </w:p>
          <w:p w14:paraId="7F75F69D" w14:textId="77777777" w:rsidR="008240F9" w:rsidRPr="00CA7E2E" w:rsidRDefault="00CA7E2E" w:rsidP="00CA7E2E">
            <w:pPr>
              <w:pStyle w:val="ListParagraph"/>
              <w:numPr>
                <w:ilvl w:val="1"/>
                <w:numId w:val="8"/>
              </w:numPr>
              <w:ind w:left="720"/>
              <w:rPr>
                <w:rFonts w:cstheme="minorHAnsi"/>
                <w:sz w:val="22"/>
                <w:szCs w:val="22"/>
              </w:rPr>
            </w:pPr>
            <w:r>
              <w:rPr>
                <w:rFonts w:cstheme="minorHAnsi"/>
                <w:sz w:val="22"/>
                <w:szCs w:val="22"/>
              </w:rPr>
              <w:t xml:space="preserve">Senator </w:t>
            </w:r>
            <w:r w:rsidR="001B2A5B" w:rsidRPr="00CA7E2E">
              <w:rPr>
                <w:rFonts w:cstheme="minorHAnsi"/>
                <w:sz w:val="22"/>
                <w:szCs w:val="22"/>
              </w:rPr>
              <w:t>Peak</w:t>
            </w:r>
            <w:r>
              <w:rPr>
                <w:rFonts w:cstheme="minorHAnsi"/>
                <w:sz w:val="22"/>
                <w:szCs w:val="22"/>
              </w:rPr>
              <w:t xml:space="preserve"> explained that he</w:t>
            </w:r>
            <w:r w:rsidR="001B2A5B" w:rsidRPr="00CA7E2E">
              <w:rPr>
                <w:rFonts w:cstheme="minorHAnsi"/>
                <w:sz w:val="22"/>
                <w:szCs w:val="22"/>
              </w:rPr>
              <w:t xml:space="preserve"> was chair of the committee that got rid of SPOT’s predecessor, and </w:t>
            </w:r>
            <w:r>
              <w:rPr>
                <w:rFonts w:cstheme="minorHAnsi"/>
                <w:sz w:val="22"/>
                <w:szCs w:val="22"/>
              </w:rPr>
              <w:t xml:space="preserve">of </w:t>
            </w:r>
            <w:r w:rsidR="001B2A5B" w:rsidRPr="00CA7E2E">
              <w:rPr>
                <w:rFonts w:cstheme="minorHAnsi"/>
                <w:sz w:val="22"/>
                <w:szCs w:val="22"/>
              </w:rPr>
              <w:t xml:space="preserve">the committee that selected SPOT. </w:t>
            </w:r>
            <w:r>
              <w:rPr>
                <w:rFonts w:cstheme="minorHAnsi"/>
                <w:sz w:val="22"/>
                <w:szCs w:val="22"/>
              </w:rPr>
              <w:t xml:space="preserve"> He said that he is </w:t>
            </w:r>
            <w:r w:rsidR="001B2A5B" w:rsidRPr="00CA7E2E">
              <w:rPr>
                <w:rFonts w:cstheme="minorHAnsi"/>
                <w:sz w:val="22"/>
                <w:szCs w:val="22"/>
              </w:rPr>
              <w:t>doing a research study</w:t>
            </w:r>
            <w:r>
              <w:rPr>
                <w:rFonts w:cstheme="minorHAnsi"/>
                <w:sz w:val="22"/>
                <w:szCs w:val="22"/>
              </w:rPr>
              <w:t xml:space="preserve"> on a</w:t>
            </w:r>
            <w:r w:rsidR="001B2A5B" w:rsidRPr="00CA7E2E">
              <w:rPr>
                <w:rFonts w:cstheme="minorHAnsi"/>
                <w:sz w:val="22"/>
                <w:szCs w:val="22"/>
              </w:rPr>
              <w:t>dministrative issues associated to SPOT.</w:t>
            </w:r>
          </w:p>
        </w:tc>
      </w:tr>
      <w:tr w:rsidR="008240F9" w14:paraId="7DDF2DBF" w14:textId="77777777">
        <w:trPr>
          <w:trHeight w:val="305"/>
          <w:jc w:val="center"/>
        </w:trPr>
        <w:tc>
          <w:tcPr>
            <w:tcW w:w="1031" w:type="dxa"/>
            <w:tcBorders>
              <w:top w:val="single" w:sz="4" w:space="0" w:color="000000"/>
              <w:left w:val="single" w:sz="4" w:space="0" w:color="000000"/>
              <w:bottom w:val="single" w:sz="4" w:space="0" w:color="000000"/>
              <w:right w:val="single" w:sz="4" w:space="0" w:color="000000"/>
            </w:tcBorders>
          </w:tcPr>
          <w:p w14:paraId="17ACA664" w14:textId="77777777" w:rsidR="008240F9" w:rsidRDefault="001B2A5B">
            <w:pPr>
              <w:rPr>
                <w:rFonts w:ascii="Arial Narrow" w:hAnsi="Arial Narrow" w:cstheme="minorHAnsi"/>
                <w:sz w:val="22"/>
                <w:szCs w:val="22"/>
              </w:rPr>
            </w:pPr>
            <w:r>
              <w:rPr>
                <w:rFonts w:ascii="Arial Narrow" w:hAnsi="Arial Narrow" w:cstheme="minorHAnsi"/>
                <w:sz w:val="22"/>
                <w:szCs w:val="22"/>
              </w:rPr>
              <w:t>X.</w:t>
            </w:r>
          </w:p>
        </w:tc>
        <w:tc>
          <w:tcPr>
            <w:tcW w:w="2406" w:type="dxa"/>
            <w:tcBorders>
              <w:top w:val="single" w:sz="4" w:space="0" w:color="000000"/>
              <w:left w:val="single" w:sz="4" w:space="0" w:color="000000"/>
              <w:bottom w:val="single" w:sz="4" w:space="0" w:color="000000"/>
              <w:right w:val="single" w:sz="4" w:space="0" w:color="000000"/>
            </w:tcBorders>
          </w:tcPr>
          <w:p w14:paraId="55781A47" w14:textId="77777777" w:rsidR="008240F9" w:rsidRDefault="001B2A5B">
            <w:pPr>
              <w:rPr>
                <w:rFonts w:ascii="Arial Narrow" w:hAnsi="Arial Narrow" w:cstheme="minorHAnsi"/>
                <w:sz w:val="22"/>
                <w:szCs w:val="22"/>
              </w:rPr>
            </w:pPr>
            <w:r>
              <w:rPr>
                <w:rFonts w:ascii="Arial Narrow" w:hAnsi="Arial Narrow" w:cstheme="minorHAnsi"/>
                <w:sz w:val="22"/>
                <w:szCs w:val="22"/>
              </w:rPr>
              <w:t>Old business</w:t>
            </w:r>
          </w:p>
        </w:tc>
        <w:tc>
          <w:tcPr>
            <w:tcW w:w="6463" w:type="dxa"/>
            <w:tcBorders>
              <w:top w:val="single" w:sz="4" w:space="0" w:color="000000"/>
              <w:left w:val="single" w:sz="4" w:space="0" w:color="000000"/>
              <w:bottom w:val="single" w:sz="4" w:space="0" w:color="000000"/>
              <w:right w:val="single" w:sz="4" w:space="0" w:color="000000"/>
            </w:tcBorders>
          </w:tcPr>
          <w:p w14:paraId="7B94E85C" w14:textId="77777777" w:rsidR="008240F9" w:rsidRDefault="001B2A5B">
            <w:pPr>
              <w:pStyle w:val="ListParagraph"/>
              <w:numPr>
                <w:ilvl w:val="0"/>
                <w:numId w:val="4"/>
              </w:numPr>
              <w:rPr>
                <w:rFonts w:cstheme="minorHAnsi"/>
                <w:sz w:val="22"/>
                <w:szCs w:val="22"/>
              </w:rPr>
            </w:pPr>
            <w:r>
              <w:rPr>
                <w:rFonts w:cstheme="minorHAnsi"/>
                <w:sz w:val="22"/>
                <w:szCs w:val="22"/>
              </w:rPr>
              <w:t>Administrative Titles addition to Procedures Manual [vote]</w:t>
            </w:r>
          </w:p>
          <w:p w14:paraId="1AA31812" w14:textId="77777777" w:rsidR="00CA7E2E" w:rsidRDefault="00CA7E2E" w:rsidP="00CA7E2E">
            <w:pPr>
              <w:pStyle w:val="ListParagraph"/>
              <w:numPr>
                <w:ilvl w:val="1"/>
                <w:numId w:val="4"/>
              </w:numPr>
              <w:ind w:left="720"/>
              <w:rPr>
                <w:rFonts w:cstheme="minorHAnsi"/>
                <w:sz w:val="22"/>
                <w:szCs w:val="22"/>
              </w:rPr>
            </w:pPr>
            <w:r w:rsidRPr="00CA7E2E">
              <w:rPr>
                <w:rFonts w:cstheme="minorHAnsi"/>
                <w:sz w:val="22"/>
                <w:szCs w:val="22"/>
                <w:highlight w:val="yellow"/>
              </w:rPr>
              <w:t>This item was tabled for time.</w:t>
            </w:r>
          </w:p>
        </w:tc>
      </w:tr>
      <w:tr w:rsidR="008240F9" w14:paraId="3470E416" w14:textId="77777777">
        <w:trPr>
          <w:jc w:val="center"/>
        </w:trPr>
        <w:tc>
          <w:tcPr>
            <w:tcW w:w="1031" w:type="dxa"/>
            <w:tcBorders>
              <w:top w:val="single" w:sz="4" w:space="0" w:color="000000"/>
              <w:left w:val="single" w:sz="4" w:space="0" w:color="000000"/>
              <w:bottom w:val="single" w:sz="4" w:space="0" w:color="000000"/>
              <w:right w:val="single" w:sz="4" w:space="0" w:color="000000"/>
            </w:tcBorders>
          </w:tcPr>
          <w:p w14:paraId="75EAF5F7" w14:textId="77777777" w:rsidR="008240F9" w:rsidRDefault="001B2A5B">
            <w:pPr>
              <w:rPr>
                <w:rFonts w:ascii="Arial Narrow" w:hAnsi="Arial Narrow" w:cstheme="minorHAnsi"/>
                <w:sz w:val="22"/>
                <w:szCs w:val="22"/>
              </w:rPr>
            </w:pPr>
            <w:r>
              <w:rPr>
                <w:rFonts w:ascii="Arial Narrow" w:hAnsi="Arial Narrow" w:cstheme="minorHAnsi"/>
                <w:sz w:val="22"/>
                <w:szCs w:val="22"/>
              </w:rPr>
              <w:t>XI.</w:t>
            </w:r>
          </w:p>
        </w:tc>
        <w:tc>
          <w:tcPr>
            <w:tcW w:w="2406" w:type="dxa"/>
            <w:tcBorders>
              <w:top w:val="single" w:sz="4" w:space="0" w:color="000000"/>
              <w:left w:val="single" w:sz="4" w:space="0" w:color="000000"/>
              <w:bottom w:val="single" w:sz="4" w:space="0" w:color="000000"/>
              <w:right w:val="single" w:sz="4" w:space="0" w:color="000000"/>
            </w:tcBorders>
          </w:tcPr>
          <w:p w14:paraId="51EAEF0E" w14:textId="77777777" w:rsidR="008240F9" w:rsidRDefault="001B2A5B">
            <w:pPr>
              <w:rPr>
                <w:rFonts w:ascii="Arial Narrow" w:hAnsi="Arial Narrow" w:cstheme="minorHAnsi"/>
                <w:sz w:val="22"/>
                <w:szCs w:val="22"/>
              </w:rPr>
            </w:pPr>
            <w:r>
              <w:rPr>
                <w:rFonts w:ascii="Arial Narrow" w:hAnsi="Arial Narrow" w:cstheme="minorHAnsi"/>
                <w:sz w:val="22"/>
                <w:szCs w:val="22"/>
              </w:rPr>
              <w:t>Comments for the Good of the Order</w:t>
            </w:r>
          </w:p>
        </w:tc>
        <w:tc>
          <w:tcPr>
            <w:tcW w:w="6463" w:type="dxa"/>
            <w:tcBorders>
              <w:top w:val="single" w:sz="4" w:space="0" w:color="000000"/>
              <w:left w:val="single" w:sz="4" w:space="0" w:color="000000"/>
              <w:bottom w:val="single" w:sz="4" w:space="0" w:color="000000"/>
              <w:right w:val="single" w:sz="4" w:space="0" w:color="000000"/>
            </w:tcBorders>
          </w:tcPr>
          <w:p w14:paraId="3CE1BC56" w14:textId="77777777" w:rsidR="008240F9" w:rsidRDefault="001B2A5B">
            <w:pPr>
              <w:pStyle w:val="ListParagraph"/>
              <w:numPr>
                <w:ilvl w:val="0"/>
                <w:numId w:val="4"/>
              </w:numPr>
              <w:rPr>
                <w:rFonts w:cstheme="minorHAnsi"/>
                <w:sz w:val="22"/>
                <w:szCs w:val="22"/>
              </w:rPr>
            </w:pPr>
            <w:r>
              <w:rPr>
                <w:rFonts w:cstheme="minorHAnsi"/>
                <w:sz w:val="22"/>
                <w:szCs w:val="22"/>
              </w:rPr>
              <w:t>Administrator evaluations surveys have been released for completion by faculty; look for Qualtrics email to evaluate the President and senior administrators - due by Friday, March 18.</w:t>
            </w:r>
          </w:p>
          <w:p w14:paraId="3B02F753" w14:textId="77777777" w:rsidR="008240F9" w:rsidRDefault="001B2A5B">
            <w:pPr>
              <w:pStyle w:val="ListParagraph"/>
              <w:numPr>
                <w:ilvl w:val="0"/>
                <w:numId w:val="4"/>
              </w:numPr>
              <w:rPr>
                <w:rFonts w:cstheme="minorHAnsi"/>
                <w:sz w:val="22"/>
                <w:szCs w:val="22"/>
              </w:rPr>
            </w:pPr>
            <w:r>
              <w:rPr>
                <w:rFonts w:cstheme="minorHAnsi"/>
                <w:sz w:val="22"/>
                <w:szCs w:val="22"/>
              </w:rPr>
              <w:t>The registration deadline for the 2022 Equity &amp; Diversity Conference presented by Fidelity Investments is today (March 9th). Access the link for registration at the IDEA website.</w:t>
            </w:r>
          </w:p>
          <w:p w14:paraId="7BD6FAF3" w14:textId="77777777" w:rsidR="008240F9" w:rsidRDefault="001B2A5B">
            <w:pPr>
              <w:pStyle w:val="ListParagraph"/>
              <w:numPr>
                <w:ilvl w:val="0"/>
                <w:numId w:val="4"/>
              </w:numPr>
              <w:rPr>
                <w:rFonts w:cstheme="minorHAnsi"/>
                <w:sz w:val="22"/>
                <w:szCs w:val="22"/>
              </w:rPr>
            </w:pPr>
            <w:r>
              <w:rPr>
                <w:rFonts w:cstheme="minorHAnsi"/>
                <w:sz w:val="22"/>
                <w:szCs w:val="22"/>
              </w:rPr>
              <w:t>Next executive committee meeting is Wednesday, March 30 – IN-PERSON in Hurley 204</w:t>
            </w:r>
          </w:p>
          <w:p w14:paraId="01662747" w14:textId="77777777" w:rsidR="008240F9" w:rsidRDefault="001B2A5B">
            <w:pPr>
              <w:pStyle w:val="ListParagraph"/>
              <w:numPr>
                <w:ilvl w:val="0"/>
                <w:numId w:val="4"/>
              </w:numPr>
              <w:rPr>
                <w:rFonts w:cstheme="minorHAnsi"/>
                <w:sz w:val="22"/>
                <w:szCs w:val="22"/>
              </w:rPr>
            </w:pPr>
            <w:r>
              <w:rPr>
                <w:rFonts w:cstheme="minorHAnsi"/>
                <w:sz w:val="22"/>
                <w:szCs w:val="22"/>
              </w:rPr>
              <w:t>Next Faculty Senate meeting is Wednesday, April 13 – IN-PERSON in Union 332</w:t>
            </w:r>
          </w:p>
          <w:p w14:paraId="46FD90F4" w14:textId="77777777" w:rsidR="008240F9" w:rsidRDefault="00CA7E2E">
            <w:pPr>
              <w:pStyle w:val="ListParagraph"/>
              <w:numPr>
                <w:ilvl w:val="0"/>
                <w:numId w:val="4"/>
              </w:numPr>
              <w:rPr>
                <w:rFonts w:cstheme="minorHAnsi"/>
                <w:sz w:val="22"/>
                <w:szCs w:val="22"/>
              </w:rPr>
            </w:pPr>
            <w:r>
              <w:rPr>
                <w:rFonts w:cstheme="minorHAnsi"/>
                <w:sz w:val="22"/>
                <w:szCs w:val="22"/>
              </w:rPr>
              <w:t xml:space="preserve">Senator </w:t>
            </w:r>
            <w:proofErr w:type="spellStart"/>
            <w:r w:rsidR="001B2A5B">
              <w:rPr>
                <w:rFonts w:cstheme="minorHAnsi"/>
                <w:sz w:val="22"/>
                <w:szCs w:val="22"/>
              </w:rPr>
              <w:t>Belshaw</w:t>
            </w:r>
            <w:proofErr w:type="spellEnd"/>
            <w:r>
              <w:rPr>
                <w:rFonts w:cstheme="minorHAnsi"/>
                <w:sz w:val="22"/>
                <w:szCs w:val="22"/>
              </w:rPr>
              <w:t xml:space="preserve"> wished everyone a good spring break</w:t>
            </w:r>
          </w:p>
          <w:p w14:paraId="08AEC965" w14:textId="77777777" w:rsidR="008240F9" w:rsidRDefault="00CA7E2E">
            <w:pPr>
              <w:pStyle w:val="ListParagraph"/>
              <w:numPr>
                <w:ilvl w:val="0"/>
                <w:numId w:val="4"/>
              </w:numPr>
              <w:rPr>
                <w:rFonts w:cstheme="minorHAnsi"/>
                <w:sz w:val="22"/>
                <w:szCs w:val="22"/>
              </w:rPr>
            </w:pPr>
            <w:r>
              <w:rPr>
                <w:rFonts w:cstheme="minorHAnsi"/>
                <w:sz w:val="22"/>
                <w:szCs w:val="22"/>
              </w:rPr>
              <w:t xml:space="preserve">Senator </w:t>
            </w:r>
            <w:r w:rsidR="001B2A5B">
              <w:rPr>
                <w:rFonts w:cstheme="minorHAnsi"/>
                <w:sz w:val="22"/>
                <w:szCs w:val="22"/>
              </w:rPr>
              <w:t>Baker</w:t>
            </w:r>
            <w:r>
              <w:rPr>
                <w:rFonts w:cstheme="minorHAnsi"/>
                <w:sz w:val="22"/>
                <w:szCs w:val="22"/>
              </w:rPr>
              <w:t xml:space="preserve"> reported </w:t>
            </w:r>
            <w:r w:rsidR="001B2A5B">
              <w:rPr>
                <w:rFonts w:cstheme="minorHAnsi"/>
                <w:sz w:val="22"/>
                <w:szCs w:val="22"/>
              </w:rPr>
              <w:t>Qualtrics survey technical issues</w:t>
            </w:r>
            <w:r>
              <w:rPr>
                <w:rFonts w:cstheme="minorHAnsi"/>
                <w:sz w:val="22"/>
                <w:szCs w:val="22"/>
              </w:rPr>
              <w:t xml:space="preserve"> affecting the administrator evaluations</w:t>
            </w:r>
            <w:r w:rsidR="001B2A5B">
              <w:rPr>
                <w:rFonts w:cstheme="minorHAnsi"/>
                <w:sz w:val="22"/>
                <w:szCs w:val="22"/>
              </w:rPr>
              <w:t xml:space="preserve">. </w:t>
            </w:r>
            <w:r>
              <w:rPr>
                <w:rFonts w:cstheme="minorHAnsi"/>
                <w:sz w:val="22"/>
                <w:szCs w:val="22"/>
              </w:rPr>
              <w:t>She also reported that</w:t>
            </w:r>
            <w:r w:rsidR="001B2A5B">
              <w:rPr>
                <w:rFonts w:cstheme="minorHAnsi"/>
                <w:sz w:val="22"/>
                <w:szCs w:val="22"/>
              </w:rPr>
              <w:t xml:space="preserve"> chairs &amp; deans are being surveyed this year </w:t>
            </w:r>
            <w:r>
              <w:rPr>
                <w:rFonts w:cstheme="minorHAnsi"/>
                <w:sz w:val="22"/>
                <w:szCs w:val="22"/>
              </w:rPr>
              <w:t>in the evaluations for the upper administrators.</w:t>
            </w:r>
          </w:p>
        </w:tc>
      </w:tr>
      <w:tr w:rsidR="008240F9" w14:paraId="7049A6C9" w14:textId="77777777">
        <w:trPr>
          <w:jc w:val="center"/>
        </w:trPr>
        <w:tc>
          <w:tcPr>
            <w:tcW w:w="1031" w:type="dxa"/>
            <w:tcBorders>
              <w:top w:val="single" w:sz="4" w:space="0" w:color="000000"/>
              <w:left w:val="single" w:sz="4" w:space="0" w:color="000000"/>
              <w:bottom w:val="single" w:sz="4" w:space="0" w:color="000000"/>
              <w:right w:val="single" w:sz="4" w:space="0" w:color="000000"/>
            </w:tcBorders>
          </w:tcPr>
          <w:p w14:paraId="69EAE2E7" w14:textId="77777777" w:rsidR="008240F9" w:rsidRDefault="001B2A5B">
            <w:pPr>
              <w:rPr>
                <w:rFonts w:ascii="Arial Narrow" w:hAnsi="Arial Narrow" w:cstheme="minorHAnsi"/>
                <w:sz w:val="22"/>
                <w:szCs w:val="22"/>
              </w:rPr>
            </w:pPr>
            <w:r>
              <w:rPr>
                <w:rFonts w:ascii="Arial Narrow" w:hAnsi="Arial Narrow" w:cstheme="minorHAnsi"/>
                <w:sz w:val="22"/>
                <w:szCs w:val="22"/>
              </w:rPr>
              <w:t>XII.</w:t>
            </w:r>
          </w:p>
        </w:tc>
        <w:tc>
          <w:tcPr>
            <w:tcW w:w="2406" w:type="dxa"/>
            <w:tcBorders>
              <w:top w:val="single" w:sz="4" w:space="0" w:color="000000"/>
              <w:left w:val="single" w:sz="4" w:space="0" w:color="000000"/>
              <w:bottom w:val="single" w:sz="4" w:space="0" w:color="000000"/>
              <w:right w:val="single" w:sz="4" w:space="0" w:color="000000"/>
            </w:tcBorders>
          </w:tcPr>
          <w:p w14:paraId="730F999F" w14:textId="77777777" w:rsidR="008240F9" w:rsidRDefault="001B2A5B">
            <w:pPr>
              <w:rPr>
                <w:rFonts w:ascii="Arial Narrow" w:hAnsi="Arial Narrow" w:cstheme="minorHAnsi"/>
                <w:sz w:val="22"/>
                <w:szCs w:val="22"/>
              </w:rPr>
            </w:pPr>
            <w:r>
              <w:rPr>
                <w:rFonts w:ascii="Arial Narrow" w:hAnsi="Arial Narrow" w:cstheme="minorHAnsi"/>
                <w:sz w:val="22"/>
                <w:szCs w:val="22"/>
              </w:rPr>
              <w:t>Adjournment</w:t>
            </w:r>
          </w:p>
        </w:tc>
        <w:tc>
          <w:tcPr>
            <w:tcW w:w="6463" w:type="dxa"/>
            <w:tcBorders>
              <w:top w:val="single" w:sz="4" w:space="0" w:color="000000"/>
              <w:left w:val="single" w:sz="4" w:space="0" w:color="000000"/>
              <w:bottom w:val="single" w:sz="4" w:space="0" w:color="000000"/>
              <w:right w:val="single" w:sz="4" w:space="0" w:color="000000"/>
            </w:tcBorders>
          </w:tcPr>
          <w:p w14:paraId="38856392" w14:textId="77777777" w:rsidR="008240F9" w:rsidRDefault="00CA7E2E">
            <w:pPr>
              <w:rPr>
                <w:rFonts w:ascii="Arial Narrow" w:hAnsi="Arial Narrow" w:cstheme="minorHAnsi"/>
                <w:sz w:val="22"/>
                <w:szCs w:val="22"/>
              </w:rPr>
            </w:pPr>
            <w:r>
              <w:rPr>
                <w:rFonts w:ascii="Arial Narrow" w:hAnsi="Arial Narrow" w:cstheme="minorHAnsi"/>
                <w:sz w:val="22"/>
                <w:szCs w:val="22"/>
              </w:rPr>
              <w:t xml:space="preserve">The meeting adjourned at </w:t>
            </w:r>
            <w:r w:rsidR="001B2A5B">
              <w:rPr>
                <w:rFonts w:ascii="Arial Narrow" w:hAnsi="Arial Narrow" w:cstheme="minorHAnsi"/>
                <w:sz w:val="22"/>
                <w:szCs w:val="22"/>
              </w:rPr>
              <w:t>3:53</w:t>
            </w:r>
            <w:r>
              <w:rPr>
                <w:rFonts w:ascii="Arial Narrow" w:hAnsi="Arial Narrow" w:cstheme="minorHAnsi"/>
                <w:sz w:val="22"/>
                <w:szCs w:val="22"/>
              </w:rPr>
              <w:t xml:space="preserve"> p.m.</w:t>
            </w:r>
          </w:p>
        </w:tc>
      </w:tr>
    </w:tbl>
    <w:p w14:paraId="5490698D" w14:textId="77777777" w:rsidR="008240F9" w:rsidRDefault="008240F9">
      <w:pPr>
        <w:rPr>
          <w:rFonts w:ascii="Arial Narrow" w:hAnsi="Arial Narrow"/>
        </w:rPr>
      </w:pPr>
    </w:p>
    <w:p w14:paraId="432E1BDE" w14:textId="77777777" w:rsidR="008240F9" w:rsidRDefault="008240F9">
      <w:pPr>
        <w:rPr>
          <w:rFonts w:ascii="Arial Narrow" w:hAnsi="Arial Narrow"/>
        </w:rPr>
      </w:pPr>
    </w:p>
    <w:p w14:paraId="5AEFDEBA" w14:textId="77777777" w:rsidR="008240F9" w:rsidRDefault="008240F9">
      <w:pPr>
        <w:rPr>
          <w:rFonts w:ascii="Arial Narrow" w:hAnsi="Arial Narrow"/>
        </w:rPr>
      </w:pPr>
    </w:p>
    <w:sectPr w:rsidR="008240F9">
      <w:pgSz w:w="12240" w:h="15840"/>
      <w:pgMar w:top="900" w:right="1440" w:bottom="630" w:left="9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Arial Unicode MS"/>
    <w:charset w:val="02"/>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B7B5D"/>
    <w:multiLevelType w:val="hybridMultilevel"/>
    <w:tmpl w:val="2C02B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F56132"/>
    <w:multiLevelType w:val="multilevel"/>
    <w:tmpl w:val="205CDF3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552C501E"/>
    <w:multiLevelType w:val="multilevel"/>
    <w:tmpl w:val="C482225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682B06FF"/>
    <w:multiLevelType w:val="multilevel"/>
    <w:tmpl w:val="42E24F2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6AD6625E"/>
    <w:multiLevelType w:val="multilevel"/>
    <w:tmpl w:val="ECC4A60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6B736067"/>
    <w:multiLevelType w:val="multilevel"/>
    <w:tmpl w:val="4F9A3E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6D121003"/>
    <w:multiLevelType w:val="multilevel"/>
    <w:tmpl w:val="42E24F2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723C32CD"/>
    <w:multiLevelType w:val="multilevel"/>
    <w:tmpl w:val="205CDF3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7"/>
  </w:num>
  <w:num w:numId="2">
    <w:abstractNumId w:val="3"/>
  </w:num>
  <w:num w:numId="3">
    <w:abstractNumId w:val="2"/>
  </w:num>
  <w:num w:numId="4">
    <w:abstractNumId w:val="4"/>
  </w:num>
  <w:num w:numId="5">
    <w:abstractNumId w:val="5"/>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0F9"/>
    <w:rsid w:val="000C70F7"/>
    <w:rsid w:val="000E691D"/>
    <w:rsid w:val="001B2A5B"/>
    <w:rsid w:val="002D1871"/>
    <w:rsid w:val="00354488"/>
    <w:rsid w:val="003B4029"/>
    <w:rsid w:val="004002DF"/>
    <w:rsid w:val="00427A13"/>
    <w:rsid w:val="005D411F"/>
    <w:rsid w:val="0080389C"/>
    <w:rsid w:val="008240F9"/>
    <w:rsid w:val="00B70124"/>
    <w:rsid w:val="00B73C6E"/>
    <w:rsid w:val="00C15B34"/>
    <w:rsid w:val="00CA59C9"/>
    <w:rsid w:val="00CA68F3"/>
    <w:rsid w:val="00CA7E2E"/>
    <w:rsid w:val="00DA673D"/>
    <w:rsid w:val="00E168D0"/>
    <w:rsid w:val="00E87CDF"/>
    <w:rsid w:val="00EA5484"/>
    <w:rsid w:val="00F62E54"/>
    <w:rsid w:val="00F83CD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CC10E"/>
  <w15:docId w15:val="{39B8ADD0-AFAD-48E2-9969-850C1394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qFormat/>
    <w:rsid w:val="00A36B1C"/>
    <w:rPr>
      <w:rFonts w:ascii="Calibri" w:eastAsia="Calibri" w:hAnsi="Calibri" w:cs="Times New Roman"/>
      <w:sz w:val="22"/>
      <w:szCs w:val="21"/>
    </w:rPr>
  </w:style>
  <w:style w:type="character" w:customStyle="1" w:styleId="HeaderChar">
    <w:name w:val="Header Char"/>
    <w:basedOn w:val="DefaultParagraphFont"/>
    <w:link w:val="Header"/>
    <w:uiPriority w:val="99"/>
    <w:qFormat/>
    <w:rsid w:val="00BA1540"/>
  </w:style>
  <w:style w:type="character" w:customStyle="1" w:styleId="FooterChar">
    <w:name w:val="Footer Char"/>
    <w:basedOn w:val="DefaultParagraphFont"/>
    <w:link w:val="Footer"/>
    <w:uiPriority w:val="99"/>
    <w:qFormat/>
    <w:rsid w:val="00BA1540"/>
  </w:style>
  <w:style w:type="character" w:styleId="Hyperlink">
    <w:name w:val="Hyperlink"/>
    <w:basedOn w:val="DefaultParagraphFont"/>
    <w:uiPriority w:val="99"/>
    <w:unhideWhenUsed/>
    <w:rsid w:val="00A27727"/>
    <w:rPr>
      <w:color w:val="0563C1" w:themeColor="hyperlink"/>
      <w:u w:val="single"/>
    </w:rPr>
  </w:style>
  <w:style w:type="character" w:customStyle="1" w:styleId="UnresolvedMention1">
    <w:name w:val="Unresolved Mention1"/>
    <w:basedOn w:val="DefaultParagraphFont"/>
    <w:uiPriority w:val="99"/>
    <w:semiHidden/>
    <w:unhideWhenUsed/>
    <w:qFormat/>
    <w:rsid w:val="00A27727"/>
    <w:rPr>
      <w:color w:val="605E5C"/>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PlainText">
    <w:name w:val="Plain Text"/>
    <w:basedOn w:val="Normal"/>
    <w:link w:val="PlainTextChar"/>
    <w:uiPriority w:val="99"/>
    <w:unhideWhenUsed/>
    <w:qFormat/>
    <w:rsid w:val="00A36B1C"/>
    <w:rPr>
      <w:rFonts w:ascii="Calibri" w:eastAsia="Calibri" w:hAnsi="Calibri" w:cs="Times New Roman"/>
      <w:sz w:val="22"/>
      <w:szCs w:val="21"/>
    </w:rPr>
  </w:style>
  <w:style w:type="paragraph" w:styleId="ListParagraph">
    <w:name w:val="List Paragraph"/>
    <w:basedOn w:val="Normal"/>
    <w:uiPriority w:val="34"/>
    <w:qFormat/>
    <w:rsid w:val="00A36B1C"/>
    <w:pPr>
      <w:widowControl w:val="0"/>
      <w:ind w:left="720"/>
      <w:contextualSpacing/>
    </w:pPr>
    <w:rPr>
      <w:rFonts w:ascii="Arial Narrow" w:eastAsia="Times New Roman" w:hAnsi="Arial Narrow" w:cs="Times New Roman"/>
      <w:sz w:val="20"/>
    </w:rPr>
  </w:style>
  <w:style w:type="paragraph" w:customStyle="1" w:styleId="HeaderandFooter">
    <w:name w:val="Header and Footer"/>
    <w:basedOn w:val="Normal"/>
    <w:qFormat/>
  </w:style>
  <w:style w:type="paragraph" w:styleId="Header">
    <w:name w:val="header"/>
    <w:basedOn w:val="Normal"/>
    <w:link w:val="HeaderChar"/>
    <w:uiPriority w:val="99"/>
    <w:unhideWhenUsed/>
    <w:rsid w:val="00BA1540"/>
    <w:pPr>
      <w:tabs>
        <w:tab w:val="center" w:pos="4680"/>
        <w:tab w:val="right" w:pos="9360"/>
      </w:tabs>
    </w:pPr>
  </w:style>
  <w:style w:type="paragraph" w:styleId="Footer">
    <w:name w:val="footer"/>
    <w:basedOn w:val="Normal"/>
    <w:link w:val="FooterChar"/>
    <w:uiPriority w:val="99"/>
    <w:unhideWhenUsed/>
    <w:rsid w:val="00BA1540"/>
    <w:pPr>
      <w:tabs>
        <w:tab w:val="center" w:pos="4680"/>
        <w:tab w:val="right" w:pos="9360"/>
      </w:tabs>
    </w:pPr>
  </w:style>
  <w:style w:type="table" w:customStyle="1" w:styleId="TableGrid3">
    <w:name w:val="Table Grid3"/>
    <w:basedOn w:val="TableNormal"/>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9</Pages>
  <Words>3388</Words>
  <Characters>19313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Chamberlin, Adam</dc:creator>
  <dc:description/>
  <cp:lastModifiedBy>wcherry</cp:lastModifiedBy>
  <cp:revision>11</cp:revision>
  <dcterms:created xsi:type="dcterms:W3CDTF">2022-03-08T17:55:00Z</dcterms:created>
  <dcterms:modified xsi:type="dcterms:W3CDTF">2022-05-11T19:37:00Z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