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43A03AC5"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FE12BA">
        <w:rPr>
          <w:rFonts w:ascii="Arial Narrow" w:hAnsi="Arial Narrow" w:cs="Times New Roman"/>
          <w:bCs/>
          <w:u w:val="single"/>
        </w:rPr>
        <w:t xml:space="preserve"> January 22, 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2E1C4F97"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00FE12BA">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2A2A26B9"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6F50A9" w:rsidRPr="00130C1D">
        <w:rPr>
          <w:rFonts w:ascii="Arial Narrow" w:hAnsi="Arial Narrow" w:cs="Times New Roman"/>
          <w:u w:val="single"/>
        </w:rPr>
        <w:tab/>
      </w:r>
      <w:r w:rsidR="00FE12BA">
        <w:rPr>
          <w:rFonts w:ascii="Arial Narrow" w:hAnsi="Arial Narrow" w:cs="Times New Roman"/>
          <w:u w:val="single"/>
        </w:rPr>
        <w:t>Graduate Council</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01FBB811"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6F50A9" w:rsidRPr="00130C1D">
        <w:rPr>
          <w:rFonts w:ascii="Arial Narrow" w:hAnsi="Arial Narrow" w:cs="Times New Roman"/>
          <w:bCs/>
          <w:u w:val="single"/>
        </w:rPr>
        <w:tab/>
      </w:r>
      <w:r w:rsidR="00FE12BA">
        <w:rPr>
          <w:rFonts w:ascii="Arial Narrow" w:hAnsi="Arial Narrow" w:cs="Times New Roman"/>
          <w:bCs/>
          <w:u w:val="single"/>
        </w:rPr>
        <w:t>Jennifer Lane, Victor Prybutok</w:t>
      </w:r>
      <w:r w:rsidR="00FE12BA">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36F80DA2" w:rsidR="006F50A9" w:rsidRPr="00130C1D" w:rsidRDefault="006F50A9"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u w:val="single"/>
        </w:rPr>
        <w:tab/>
      </w:r>
      <w:r w:rsidR="00FE12BA">
        <w:rPr>
          <w:rFonts w:ascii="Arial Narrow" w:hAnsi="Arial Narrow" w:cs="Times New Roman"/>
          <w:u w:val="single"/>
        </w:rPr>
        <w:t>September 21, October 19, November 16, December</w:t>
      </w:r>
      <w:r w:rsidR="00FE12BA">
        <w:rPr>
          <w:rFonts w:ascii="Arial Narrow" w:hAnsi="Arial Narrow" w:cs="Times New Roman"/>
          <w:u w:val="single"/>
        </w:rPr>
        <w:tab/>
        <w:t>21, 2023</w:t>
      </w:r>
      <w:r w:rsidR="00FE12BA">
        <w:rPr>
          <w:rFonts w:ascii="Arial Narrow" w:hAnsi="Arial Narrow" w:cs="Times New Roman"/>
          <w:u w:val="single"/>
        </w:rPr>
        <w:tab/>
      </w:r>
      <w:r w:rsidR="003D66EE">
        <w:rPr>
          <w:rFonts w:ascii="Arial Narrow" w:hAnsi="Arial Narrow" w:cs="Times New Roman"/>
          <w:u w:val="single"/>
        </w:rPr>
        <w:t xml:space="preserve">, January </w:t>
      </w:r>
      <w:r w:rsidR="001F7174">
        <w:rPr>
          <w:rFonts w:ascii="Arial Narrow" w:hAnsi="Arial Narrow" w:cs="Times New Roman"/>
          <w:u w:val="single"/>
        </w:rPr>
        <w:t>18, 2024</w:t>
      </w:r>
      <w:r w:rsidR="00FE12BA">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r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Pr="00130C1D"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Ind w:w="-5" w:type="dxa"/>
        <w:tblLook w:val="04A0" w:firstRow="1" w:lastRow="0" w:firstColumn="1" w:lastColumn="0" w:noHBand="0" w:noVBand="1"/>
      </w:tblPr>
      <w:tblGrid>
        <w:gridCol w:w="2430"/>
        <w:gridCol w:w="2232"/>
        <w:gridCol w:w="1656"/>
        <w:gridCol w:w="1245"/>
        <w:gridCol w:w="1617"/>
        <w:gridCol w:w="1615"/>
      </w:tblGrid>
      <w:tr w:rsidR="00E04E0E" w:rsidRPr="00130C1D" w14:paraId="0242820B" w14:textId="77777777" w:rsidTr="003D66EE">
        <w:trPr>
          <w:trHeight w:val="1025"/>
        </w:trPr>
        <w:tc>
          <w:tcPr>
            <w:tcW w:w="2430"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2232"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56"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245"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617"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615"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E04E0E" w:rsidRPr="00130C1D" w14:paraId="5D92FF22" w14:textId="77777777" w:rsidTr="00DA4322">
        <w:tc>
          <w:tcPr>
            <w:tcW w:w="2430" w:type="dxa"/>
            <w:tcBorders>
              <w:right w:val="single" w:sz="4" w:space="0" w:color="auto"/>
            </w:tcBorders>
          </w:tcPr>
          <w:p w14:paraId="4C8380BD" w14:textId="7C1CE87D" w:rsidR="009012CF" w:rsidRPr="00130C1D" w:rsidRDefault="009012CF" w:rsidP="00AB441B">
            <w:pPr>
              <w:rPr>
                <w:rFonts w:ascii="Arial Narrow" w:hAnsi="Arial Narrow" w:cs="Times New Roman"/>
              </w:rPr>
            </w:pPr>
            <w:r w:rsidRPr="00130C1D">
              <w:rPr>
                <w:rFonts w:ascii="Arial Narrow" w:hAnsi="Arial Narrow" w:cs="Times New Roman"/>
              </w:rPr>
              <w:t>Chair</w:t>
            </w:r>
            <w:r w:rsidR="00421F35">
              <w:rPr>
                <w:rFonts w:ascii="Arial Narrow" w:hAnsi="Arial Narrow" w:cs="Times New Roman"/>
              </w:rPr>
              <w:t>/At-Large</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0EC99376" w:rsidR="009012CF" w:rsidRPr="00130C1D" w:rsidRDefault="00421F35" w:rsidP="00AB441B">
            <w:pPr>
              <w:rPr>
                <w:rFonts w:ascii="Arial Narrow" w:hAnsi="Arial Narrow" w:cs="Times New Roman"/>
                <w:color w:val="000000"/>
              </w:rPr>
            </w:pPr>
            <w:r>
              <w:rPr>
                <w:rFonts w:ascii="Arial Narrow" w:hAnsi="Arial Narrow" w:cs="Times New Roman"/>
                <w:color w:val="000000"/>
              </w:rPr>
              <w:t>Jennifer Lane</w:t>
            </w:r>
          </w:p>
        </w:tc>
        <w:tc>
          <w:tcPr>
            <w:tcW w:w="1656" w:type="dxa"/>
          </w:tcPr>
          <w:p w14:paraId="40875A37" w14:textId="662ADF98"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MUVS</w:t>
            </w:r>
          </w:p>
        </w:tc>
        <w:tc>
          <w:tcPr>
            <w:tcW w:w="1245" w:type="dxa"/>
          </w:tcPr>
          <w:p w14:paraId="239CCAB8" w14:textId="15D0C03C"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2025</w:t>
            </w:r>
          </w:p>
        </w:tc>
        <w:tc>
          <w:tcPr>
            <w:tcW w:w="1617" w:type="dxa"/>
          </w:tcPr>
          <w:p w14:paraId="5119CD69" w14:textId="2F9D29EB" w:rsidR="009012CF" w:rsidRPr="00130C1D" w:rsidRDefault="003D66EE"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615" w:type="dxa"/>
          </w:tcPr>
          <w:p w14:paraId="65EA0371" w14:textId="0F489AB1" w:rsidR="00421F35"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0</w:t>
            </w:r>
          </w:p>
        </w:tc>
      </w:tr>
      <w:tr w:rsidR="00E04E0E" w:rsidRPr="00130C1D" w14:paraId="23960EFF" w14:textId="77777777" w:rsidTr="00DA4322">
        <w:tc>
          <w:tcPr>
            <w:tcW w:w="2430" w:type="dxa"/>
            <w:tcBorders>
              <w:right w:val="single" w:sz="4" w:space="0" w:color="auto"/>
            </w:tcBorders>
          </w:tcPr>
          <w:p w14:paraId="6B52A992" w14:textId="7B635622" w:rsidR="009012CF" w:rsidRPr="00130C1D" w:rsidRDefault="00421F35" w:rsidP="00AB441B">
            <w:pPr>
              <w:rPr>
                <w:rFonts w:ascii="Arial Narrow" w:hAnsi="Arial Narrow" w:cs="Times New Roman"/>
              </w:rPr>
            </w:pPr>
            <w:r>
              <w:rPr>
                <w:rFonts w:ascii="Arial Narrow" w:hAnsi="Arial Narrow" w:cs="Times New Roman"/>
              </w:rPr>
              <w:t xml:space="preserve">Administrative </w:t>
            </w:r>
            <w:r w:rsidR="009012CF" w:rsidRPr="00130C1D">
              <w:rPr>
                <w:rFonts w:ascii="Arial Narrow" w:hAnsi="Arial Narrow" w:cs="Times New Roman"/>
              </w:rPr>
              <w:t>Co-chair</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0EA9614D" w:rsidR="009012CF" w:rsidRPr="00130C1D" w:rsidRDefault="00421F35" w:rsidP="00AB441B">
            <w:pPr>
              <w:rPr>
                <w:rFonts w:ascii="Arial Narrow" w:hAnsi="Arial Narrow" w:cs="Times New Roman"/>
                <w:color w:val="000000"/>
              </w:rPr>
            </w:pPr>
            <w:r>
              <w:rPr>
                <w:rFonts w:ascii="Arial Narrow" w:hAnsi="Arial Narrow" w:cs="Times New Roman"/>
                <w:color w:val="000000"/>
              </w:rPr>
              <w:t>Victor Prybutok</w:t>
            </w:r>
          </w:p>
        </w:tc>
        <w:tc>
          <w:tcPr>
            <w:tcW w:w="1656" w:type="dxa"/>
          </w:tcPr>
          <w:p w14:paraId="01305FC3" w14:textId="03370686"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Toulouse</w:t>
            </w:r>
          </w:p>
        </w:tc>
        <w:tc>
          <w:tcPr>
            <w:tcW w:w="1245" w:type="dxa"/>
          </w:tcPr>
          <w:p w14:paraId="37D66474" w14:textId="03E6F8D3" w:rsidR="009012CF" w:rsidRPr="00130C1D" w:rsidRDefault="00045389" w:rsidP="00AB441B">
            <w:pPr>
              <w:autoSpaceDE w:val="0"/>
              <w:autoSpaceDN w:val="0"/>
              <w:adjustRightInd w:val="0"/>
              <w:rPr>
                <w:rFonts w:ascii="Arial Narrow" w:hAnsi="Arial Narrow" w:cs="Times New Roman"/>
              </w:rPr>
            </w:pPr>
            <w:r>
              <w:rPr>
                <w:rFonts w:ascii="Arial Narrow" w:hAnsi="Arial Narrow" w:cs="Times New Roman"/>
              </w:rPr>
              <w:t>N/A</w:t>
            </w:r>
          </w:p>
        </w:tc>
        <w:tc>
          <w:tcPr>
            <w:tcW w:w="1617" w:type="dxa"/>
          </w:tcPr>
          <w:p w14:paraId="36D87ADA" w14:textId="1F22D7FF" w:rsidR="009012CF" w:rsidRPr="00130C1D" w:rsidRDefault="00DA4322"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615" w:type="dxa"/>
          </w:tcPr>
          <w:p w14:paraId="29EDD1CB" w14:textId="7643BE0A"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1</w:t>
            </w:r>
          </w:p>
        </w:tc>
      </w:tr>
      <w:tr w:rsidR="00E04E0E" w:rsidRPr="00130C1D" w14:paraId="4AA85583" w14:textId="77777777" w:rsidTr="00DA4322">
        <w:tc>
          <w:tcPr>
            <w:tcW w:w="2430"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2CEC604C" w:rsidR="009012CF" w:rsidRPr="00130C1D" w:rsidRDefault="00421F35" w:rsidP="00AB441B">
            <w:pPr>
              <w:rPr>
                <w:rFonts w:ascii="Arial Narrow" w:hAnsi="Arial Narrow" w:cs="Times New Roman"/>
                <w:color w:val="000000"/>
              </w:rPr>
            </w:pPr>
            <w:r>
              <w:rPr>
                <w:rFonts w:ascii="Arial Narrow" w:hAnsi="Arial Narrow" w:cs="Times New Roman"/>
                <w:color w:val="000000"/>
              </w:rPr>
              <w:t xml:space="preserve">Lawrence Williams </w:t>
            </w:r>
          </w:p>
        </w:tc>
        <w:tc>
          <w:tcPr>
            <w:tcW w:w="1656" w:type="dxa"/>
          </w:tcPr>
          <w:p w14:paraId="14AD1DD1" w14:textId="7101FE05"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WLLC</w:t>
            </w:r>
          </w:p>
        </w:tc>
        <w:tc>
          <w:tcPr>
            <w:tcW w:w="1245" w:type="dxa"/>
          </w:tcPr>
          <w:p w14:paraId="505D863C" w14:textId="47571DAF"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2025</w:t>
            </w:r>
          </w:p>
        </w:tc>
        <w:tc>
          <w:tcPr>
            <w:tcW w:w="1617" w:type="dxa"/>
          </w:tcPr>
          <w:p w14:paraId="2EF38530" w14:textId="0C68354A" w:rsidR="009012CF" w:rsidRPr="00130C1D" w:rsidRDefault="00345DDE"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615" w:type="dxa"/>
          </w:tcPr>
          <w:p w14:paraId="4F4950A9" w14:textId="37B8695E"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1</w:t>
            </w:r>
          </w:p>
        </w:tc>
      </w:tr>
      <w:tr w:rsidR="00E04E0E" w:rsidRPr="00130C1D" w14:paraId="1E79926A" w14:textId="77777777" w:rsidTr="00DA4322">
        <w:trPr>
          <w:trHeight w:val="170"/>
        </w:trPr>
        <w:tc>
          <w:tcPr>
            <w:tcW w:w="2430"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747B00A0" w:rsidR="009012CF" w:rsidRPr="00130C1D" w:rsidRDefault="00421F35" w:rsidP="00AB441B">
            <w:pPr>
              <w:rPr>
                <w:rFonts w:ascii="Arial Narrow" w:hAnsi="Arial Narrow" w:cs="Times New Roman"/>
                <w:color w:val="000000"/>
              </w:rPr>
            </w:pPr>
            <w:r>
              <w:rPr>
                <w:rFonts w:ascii="Arial Narrow" w:hAnsi="Arial Narrow" w:cs="Times New Roman"/>
                <w:color w:val="000000"/>
              </w:rPr>
              <w:t>John Martin</w:t>
            </w:r>
          </w:p>
        </w:tc>
        <w:tc>
          <w:tcPr>
            <w:tcW w:w="1656" w:type="dxa"/>
          </w:tcPr>
          <w:p w14:paraId="3056CF78" w14:textId="2DD3DFCE"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LIBR</w:t>
            </w:r>
          </w:p>
        </w:tc>
        <w:tc>
          <w:tcPr>
            <w:tcW w:w="1245" w:type="dxa"/>
          </w:tcPr>
          <w:p w14:paraId="0D62043D" w14:textId="741AA58D"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2024</w:t>
            </w:r>
          </w:p>
        </w:tc>
        <w:tc>
          <w:tcPr>
            <w:tcW w:w="1617" w:type="dxa"/>
          </w:tcPr>
          <w:p w14:paraId="0449633E" w14:textId="2F60641C" w:rsidR="009012CF" w:rsidRPr="00130C1D" w:rsidRDefault="001F7174"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615" w:type="dxa"/>
          </w:tcPr>
          <w:p w14:paraId="0E70F527" w14:textId="6F165571"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3</w:t>
            </w:r>
          </w:p>
        </w:tc>
      </w:tr>
      <w:tr w:rsidR="00E04E0E" w:rsidRPr="00130C1D" w14:paraId="2F86A505" w14:textId="77777777" w:rsidTr="00DA4322">
        <w:trPr>
          <w:trHeight w:val="260"/>
        </w:trPr>
        <w:tc>
          <w:tcPr>
            <w:tcW w:w="2430" w:type="dxa"/>
            <w:tcBorders>
              <w:right w:val="single" w:sz="4" w:space="0" w:color="auto"/>
            </w:tcBorders>
          </w:tcPr>
          <w:p w14:paraId="38F2BDA8"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343DA80B" w:rsidR="009012CF" w:rsidRPr="00130C1D" w:rsidRDefault="00421F35" w:rsidP="00AB441B">
            <w:pPr>
              <w:rPr>
                <w:rFonts w:ascii="Arial Narrow" w:hAnsi="Arial Narrow" w:cs="Times New Roman"/>
                <w:color w:val="000000"/>
              </w:rPr>
            </w:pPr>
            <w:r>
              <w:rPr>
                <w:rFonts w:ascii="Arial Narrow" w:hAnsi="Arial Narrow" w:cs="Times New Roman"/>
                <w:color w:val="000000"/>
              </w:rPr>
              <w:t>Maurizio Manzo</w:t>
            </w:r>
          </w:p>
        </w:tc>
        <w:tc>
          <w:tcPr>
            <w:tcW w:w="1656" w:type="dxa"/>
          </w:tcPr>
          <w:p w14:paraId="0A610270" w14:textId="3C648F67"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MEEN</w:t>
            </w:r>
          </w:p>
        </w:tc>
        <w:tc>
          <w:tcPr>
            <w:tcW w:w="1245" w:type="dxa"/>
          </w:tcPr>
          <w:p w14:paraId="46A74BD1" w14:textId="3D4E1067"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2026</w:t>
            </w:r>
          </w:p>
        </w:tc>
        <w:tc>
          <w:tcPr>
            <w:tcW w:w="1617" w:type="dxa"/>
          </w:tcPr>
          <w:p w14:paraId="1B14758F" w14:textId="34348882" w:rsidR="009012CF" w:rsidRPr="00130C1D" w:rsidRDefault="00345DDE"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615" w:type="dxa"/>
          </w:tcPr>
          <w:p w14:paraId="7AEEA040" w14:textId="05D70981"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1</w:t>
            </w:r>
          </w:p>
        </w:tc>
      </w:tr>
      <w:tr w:rsidR="00E04E0E" w:rsidRPr="00130C1D" w14:paraId="7A9E9AFD" w14:textId="77777777" w:rsidTr="00DA4322">
        <w:trPr>
          <w:trHeight w:val="215"/>
        </w:trPr>
        <w:tc>
          <w:tcPr>
            <w:tcW w:w="2430"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78DE4159" w:rsidR="009012CF" w:rsidRPr="00130C1D" w:rsidRDefault="00421F35" w:rsidP="00AB441B">
            <w:pPr>
              <w:rPr>
                <w:rFonts w:ascii="Arial Narrow" w:hAnsi="Arial Narrow" w:cs="Times New Roman"/>
                <w:color w:val="000000"/>
              </w:rPr>
            </w:pPr>
            <w:r>
              <w:rPr>
                <w:rFonts w:ascii="Arial Narrow" w:hAnsi="Arial Narrow" w:cs="Times New Roman"/>
                <w:color w:val="000000"/>
              </w:rPr>
              <w:t>Michael Greig</w:t>
            </w:r>
          </w:p>
        </w:tc>
        <w:tc>
          <w:tcPr>
            <w:tcW w:w="1656" w:type="dxa"/>
          </w:tcPr>
          <w:p w14:paraId="6AAEC8E0" w14:textId="017DF8DC"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PSCI</w:t>
            </w:r>
          </w:p>
        </w:tc>
        <w:tc>
          <w:tcPr>
            <w:tcW w:w="1245" w:type="dxa"/>
          </w:tcPr>
          <w:p w14:paraId="4E5D1BD5" w14:textId="76D814C2"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2025</w:t>
            </w:r>
          </w:p>
        </w:tc>
        <w:tc>
          <w:tcPr>
            <w:tcW w:w="1617" w:type="dxa"/>
          </w:tcPr>
          <w:p w14:paraId="650187C7" w14:textId="482254DA" w:rsidR="009012CF" w:rsidRPr="00130C1D" w:rsidRDefault="001F7174"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615" w:type="dxa"/>
          </w:tcPr>
          <w:p w14:paraId="06C2CF7D" w14:textId="03D11EA5" w:rsidR="009012CF" w:rsidRPr="00130C1D" w:rsidRDefault="00DA4322" w:rsidP="00AB441B">
            <w:pPr>
              <w:autoSpaceDE w:val="0"/>
              <w:autoSpaceDN w:val="0"/>
              <w:adjustRightInd w:val="0"/>
              <w:rPr>
                <w:rFonts w:ascii="Arial Narrow" w:hAnsi="Arial Narrow" w:cs="Times New Roman"/>
              </w:rPr>
            </w:pPr>
            <w:r>
              <w:rPr>
                <w:rFonts w:ascii="Arial Narrow" w:hAnsi="Arial Narrow" w:cs="Times New Roman"/>
              </w:rPr>
              <w:t>0</w:t>
            </w:r>
          </w:p>
        </w:tc>
      </w:tr>
      <w:tr w:rsidR="00E04E0E" w:rsidRPr="00130C1D" w14:paraId="4092E2EA" w14:textId="77777777" w:rsidTr="001F7174">
        <w:trPr>
          <w:trHeight w:val="287"/>
        </w:trPr>
        <w:tc>
          <w:tcPr>
            <w:tcW w:w="2430"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58C0B768" w:rsidR="009012CF" w:rsidRPr="00130C1D" w:rsidRDefault="00421F35" w:rsidP="00AB441B">
            <w:pPr>
              <w:rPr>
                <w:rFonts w:ascii="Arial Narrow" w:hAnsi="Arial Narrow" w:cs="Times New Roman"/>
                <w:color w:val="000000"/>
              </w:rPr>
            </w:pPr>
            <w:r>
              <w:rPr>
                <w:rFonts w:ascii="Arial Narrow" w:hAnsi="Arial Narrow" w:cs="Times New Roman"/>
                <w:color w:val="000000"/>
              </w:rPr>
              <w:t>Gurpreet Dhillon</w:t>
            </w:r>
          </w:p>
        </w:tc>
        <w:tc>
          <w:tcPr>
            <w:tcW w:w="1656" w:type="dxa"/>
          </w:tcPr>
          <w:p w14:paraId="0C71AA20" w14:textId="7449066B"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ITDS</w:t>
            </w:r>
          </w:p>
        </w:tc>
        <w:tc>
          <w:tcPr>
            <w:tcW w:w="1245" w:type="dxa"/>
          </w:tcPr>
          <w:p w14:paraId="7F983BDA" w14:textId="5AA15268"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2025</w:t>
            </w:r>
          </w:p>
        </w:tc>
        <w:tc>
          <w:tcPr>
            <w:tcW w:w="1617" w:type="dxa"/>
          </w:tcPr>
          <w:p w14:paraId="0E3D1D2C" w14:textId="7C80EFF8" w:rsidR="009012CF" w:rsidRPr="00130C1D" w:rsidRDefault="00345DDE" w:rsidP="00AB441B">
            <w:pPr>
              <w:autoSpaceDE w:val="0"/>
              <w:autoSpaceDN w:val="0"/>
              <w:adjustRightInd w:val="0"/>
              <w:jc w:val="center"/>
              <w:rPr>
                <w:rFonts w:ascii="Arial Narrow" w:hAnsi="Arial Narrow" w:cs="Times New Roman"/>
              </w:rPr>
            </w:pPr>
            <w:r>
              <w:rPr>
                <w:rFonts w:ascii="Arial Narrow" w:hAnsi="Arial Narrow" w:cs="Times New Roman"/>
              </w:rPr>
              <w:t>3</w:t>
            </w:r>
          </w:p>
        </w:tc>
        <w:tc>
          <w:tcPr>
            <w:tcW w:w="1615" w:type="dxa"/>
          </w:tcPr>
          <w:p w14:paraId="5994E7F1" w14:textId="62A3D792"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2</w:t>
            </w:r>
          </w:p>
        </w:tc>
      </w:tr>
      <w:tr w:rsidR="00E04E0E" w:rsidRPr="00130C1D" w14:paraId="3D4A35F1" w14:textId="77777777" w:rsidTr="00DA4322">
        <w:trPr>
          <w:trHeight w:val="170"/>
        </w:trPr>
        <w:tc>
          <w:tcPr>
            <w:tcW w:w="2430"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308822EB" w:rsidR="009012CF" w:rsidRPr="00130C1D" w:rsidRDefault="00421F35" w:rsidP="00AB441B">
            <w:pPr>
              <w:rPr>
                <w:rFonts w:ascii="Arial Narrow" w:hAnsi="Arial Narrow" w:cs="Times New Roman"/>
                <w:color w:val="000000"/>
              </w:rPr>
            </w:pPr>
            <w:r>
              <w:rPr>
                <w:rFonts w:ascii="Arial Narrow" w:hAnsi="Arial Narrow" w:cs="Times New Roman"/>
                <w:color w:val="000000"/>
              </w:rPr>
              <w:t>Selcuk Acar</w:t>
            </w:r>
          </w:p>
        </w:tc>
        <w:tc>
          <w:tcPr>
            <w:tcW w:w="1656" w:type="dxa"/>
          </w:tcPr>
          <w:p w14:paraId="396BF8F9" w14:textId="71B06883"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EPSY</w:t>
            </w:r>
          </w:p>
        </w:tc>
        <w:tc>
          <w:tcPr>
            <w:tcW w:w="1245" w:type="dxa"/>
          </w:tcPr>
          <w:p w14:paraId="7E3B41EB" w14:textId="79E34A67"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2024</w:t>
            </w:r>
          </w:p>
        </w:tc>
        <w:tc>
          <w:tcPr>
            <w:tcW w:w="1617" w:type="dxa"/>
          </w:tcPr>
          <w:p w14:paraId="425CCFEE" w14:textId="71A6F4CF" w:rsidR="009012CF" w:rsidRPr="00130C1D" w:rsidRDefault="001F7174"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615" w:type="dxa"/>
          </w:tcPr>
          <w:p w14:paraId="7DA1A52A" w14:textId="08916268" w:rsidR="009012CF" w:rsidRPr="00130C1D" w:rsidRDefault="00DA4322" w:rsidP="00AB441B">
            <w:pPr>
              <w:autoSpaceDE w:val="0"/>
              <w:autoSpaceDN w:val="0"/>
              <w:adjustRightInd w:val="0"/>
              <w:rPr>
                <w:rFonts w:ascii="Arial Narrow" w:hAnsi="Arial Narrow" w:cs="Times New Roman"/>
              </w:rPr>
            </w:pPr>
            <w:r>
              <w:rPr>
                <w:rFonts w:ascii="Arial Narrow" w:hAnsi="Arial Narrow" w:cs="Times New Roman"/>
              </w:rPr>
              <w:t>0</w:t>
            </w:r>
          </w:p>
        </w:tc>
      </w:tr>
      <w:tr w:rsidR="00E04E0E" w:rsidRPr="00130C1D" w14:paraId="685BC8C6" w14:textId="77777777" w:rsidTr="00DA4322">
        <w:tc>
          <w:tcPr>
            <w:tcW w:w="2430"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17A64CF3" w:rsidR="009012CF" w:rsidRPr="00130C1D" w:rsidRDefault="00421F35" w:rsidP="00AB441B">
            <w:pPr>
              <w:rPr>
                <w:rFonts w:ascii="Arial Narrow" w:hAnsi="Arial Narrow" w:cs="Times New Roman"/>
                <w:color w:val="000000"/>
              </w:rPr>
            </w:pPr>
            <w:r>
              <w:rPr>
                <w:rFonts w:ascii="Arial Narrow" w:hAnsi="Arial Narrow" w:cs="Times New Roman"/>
                <w:color w:val="000000"/>
              </w:rPr>
              <w:t>Olav Richter</w:t>
            </w:r>
          </w:p>
        </w:tc>
        <w:tc>
          <w:tcPr>
            <w:tcW w:w="1656" w:type="dxa"/>
          </w:tcPr>
          <w:p w14:paraId="462F5844" w14:textId="61E2B45B"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MATH</w:t>
            </w:r>
          </w:p>
        </w:tc>
        <w:tc>
          <w:tcPr>
            <w:tcW w:w="1245" w:type="dxa"/>
          </w:tcPr>
          <w:p w14:paraId="2159F3EF" w14:textId="1FAA3D78"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2026</w:t>
            </w:r>
          </w:p>
        </w:tc>
        <w:tc>
          <w:tcPr>
            <w:tcW w:w="1617" w:type="dxa"/>
          </w:tcPr>
          <w:p w14:paraId="12EFD964" w14:textId="32169487" w:rsidR="009012CF" w:rsidRPr="00130C1D" w:rsidRDefault="00345DDE"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615" w:type="dxa"/>
          </w:tcPr>
          <w:p w14:paraId="16738256" w14:textId="0D5982DC" w:rsidR="009012CF"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1</w:t>
            </w:r>
          </w:p>
        </w:tc>
      </w:tr>
      <w:tr w:rsidR="00E04E0E" w:rsidRPr="00130C1D" w14:paraId="7E637AA6" w14:textId="77777777" w:rsidTr="00DA4322">
        <w:trPr>
          <w:trHeight w:val="188"/>
        </w:trPr>
        <w:tc>
          <w:tcPr>
            <w:tcW w:w="2430"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512DFC19" w:rsidR="009012CF" w:rsidRPr="00130C1D" w:rsidRDefault="00421F35" w:rsidP="00AB441B">
            <w:pPr>
              <w:rPr>
                <w:rFonts w:ascii="Arial Narrow" w:hAnsi="Arial Narrow" w:cs="Times New Roman"/>
                <w:color w:val="000000"/>
              </w:rPr>
            </w:pPr>
            <w:r>
              <w:rPr>
                <w:rFonts w:ascii="Arial Narrow" w:hAnsi="Arial Narrow" w:cs="Times New Roman"/>
                <w:color w:val="000000"/>
              </w:rPr>
              <w:t>Daniel Bubeck</w:t>
            </w:r>
          </w:p>
        </w:tc>
        <w:tc>
          <w:tcPr>
            <w:tcW w:w="1656" w:type="dxa"/>
          </w:tcPr>
          <w:p w14:paraId="6516D9B3" w14:textId="6C2D1A47"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MUVS</w:t>
            </w:r>
          </w:p>
        </w:tc>
        <w:tc>
          <w:tcPr>
            <w:tcW w:w="1245" w:type="dxa"/>
          </w:tcPr>
          <w:p w14:paraId="38AA8FCE" w14:textId="6104D55F" w:rsidR="009012CF"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2024</w:t>
            </w:r>
          </w:p>
        </w:tc>
        <w:tc>
          <w:tcPr>
            <w:tcW w:w="1617" w:type="dxa"/>
          </w:tcPr>
          <w:p w14:paraId="025B9B45" w14:textId="274CD92F" w:rsidR="009012CF" w:rsidRPr="00130C1D" w:rsidRDefault="00345DDE"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615" w:type="dxa"/>
          </w:tcPr>
          <w:p w14:paraId="0F6059D8" w14:textId="5213D7AE" w:rsidR="00421F35" w:rsidRPr="00130C1D" w:rsidRDefault="001F7174" w:rsidP="00AB441B">
            <w:pPr>
              <w:autoSpaceDE w:val="0"/>
              <w:autoSpaceDN w:val="0"/>
              <w:adjustRightInd w:val="0"/>
              <w:rPr>
                <w:rFonts w:ascii="Arial Narrow" w:hAnsi="Arial Narrow" w:cs="Times New Roman"/>
              </w:rPr>
            </w:pPr>
            <w:r>
              <w:rPr>
                <w:rFonts w:ascii="Arial Narrow" w:hAnsi="Arial Narrow" w:cs="Times New Roman"/>
              </w:rPr>
              <w:t>1</w:t>
            </w:r>
          </w:p>
        </w:tc>
      </w:tr>
      <w:tr w:rsidR="00E04E0E" w:rsidRPr="00130C1D" w14:paraId="56D96373" w14:textId="77777777" w:rsidTr="00DA4322">
        <w:trPr>
          <w:trHeight w:val="233"/>
        </w:trPr>
        <w:tc>
          <w:tcPr>
            <w:tcW w:w="2430"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195615C6" w:rsidR="0086319C" w:rsidRPr="00130C1D" w:rsidRDefault="00421F35" w:rsidP="00AB441B">
            <w:pPr>
              <w:rPr>
                <w:rFonts w:ascii="Arial Narrow" w:hAnsi="Arial Narrow" w:cs="Times New Roman"/>
                <w:color w:val="000000"/>
              </w:rPr>
            </w:pPr>
            <w:r>
              <w:rPr>
                <w:rFonts w:ascii="Arial Narrow" w:hAnsi="Arial Narrow" w:cs="Times New Roman"/>
                <w:color w:val="000000"/>
              </w:rPr>
              <w:t>Ana Cleveland</w:t>
            </w:r>
          </w:p>
        </w:tc>
        <w:tc>
          <w:tcPr>
            <w:tcW w:w="1656" w:type="dxa"/>
          </w:tcPr>
          <w:p w14:paraId="49D8B016" w14:textId="168E09B3" w:rsidR="0086319C"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IS</w:t>
            </w:r>
          </w:p>
        </w:tc>
        <w:tc>
          <w:tcPr>
            <w:tcW w:w="1245" w:type="dxa"/>
          </w:tcPr>
          <w:p w14:paraId="18E82891" w14:textId="117A80DF" w:rsidR="0086319C" w:rsidRPr="00130C1D" w:rsidRDefault="00421F35" w:rsidP="00AB441B">
            <w:pPr>
              <w:autoSpaceDE w:val="0"/>
              <w:autoSpaceDN w:val="0"/>
              <w:adjustRightInd w:val="0"/>
              <w:rPr>
                <w:rFonts w:ascii="Arial Narrow" w:hAnsi="Arial Narrow" w:cs="Times New Roman"/>
              </w:rPr>
            </w:pPr>
            <w:r>
              <w:rPr>
                <w:rFonts w:ascii="Arial Narrow" w:hAnsi="Arial Narrow" w:cs="Times New Roman"/>
              </w:rPr>
              <w:t>2024</w:t>
            </w:r>
          </w:p>
        </w:tc>
        <w:tc>
          <w:tcPr>
            <w:tcW w:w="1617" w:type="dxa"/>
          </w:tcPr>
          <w:p w14:paraId="1D68FDB9" w14:textId="41A0F605" w:rsidR="0086319C" w:rsidRPr="00130C1D" w:rsidRDefault="001F7174"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615" w:type="dxa"/>
          </w:tcPr>
          <w:p w14:paraId="5FDA5AC7" w14:textId="62FF1D3E" w:rsidR="0086319C" w:rsidRPr="00130C1D" w:rsidRDefault="00DA4322" w:rsidP="00AB441B">
            <w:pPr>
              <w:autoSpaceDE w:val="0"/>
              <w:autoSpaceDN w:val="0"/>
              <w:adjustRightInd w:val="0"/>
              <w:rPr>
                <w:rFonts w:ascii="Arial Narrow" w:hAnsi="Arial Narrow" w:cs="Times New Roman"/>
              </w:rPr>
            </w:pPr>
            <w:r>
              <w:rPr>
                <w:rFonts w:ascii="Arial Narrow" w:hAnsi="Arial Narrow" w:cs="Times New Roman"/>
              </w:rPr>
              <w:t>0</w:t>
            </w:r>
          </w:p>
        </w:tc>
      </w:tr>
      <w:tr w:rsidR="00DA4322" w:rsidRPr="00421F35" w14:paraId="4DA6CF43" w14:textId="77777777" w:rsidTr="00DA4322">
        <w:trPr>
          <w:trHeight w:val="215"/>
        </w:trPr>
        <w:tc>
          <w:tcPr>
            <w:tcW w:w="2430" w:type="dxa"/>
          </w:tcPr>
          <w:p w14:paraId="7D41DA68" w14:textId="77777777" w:rsidR="00421F35" w:rsidRPr="00421F35" w:rsidRDefault="00421F35" w:rsidP="00421F35">
            <w:pPr>
              <w:autoSpaceDE w:val="0"/>
              <w:autoSpaceDN w:val="0"/>
              <w:adjustRightInd w:val="0"/>
              <w:rPr>
                <w:rFonts w:ascii="Arial Narrow" w:hAnsi="Arial Narrow"/>
                <w:iCs/>
              </w:rPr>
            </w:pPr>
            <w:r w:rsidRPr="00421F35">
              <w:rPr>
                <w:rFonts w:ascii="Arial Narrow" w:hAnsi="Arial Narrow"/>
                <w:iCs/>
              </w:rPr>
              <w:t>At-large</w:t>
            </w:r>
          </w:p>
        </w:tc>
        <w:tc>
          <w:tcPr>
            <w:tcW w:w="2232" w:type="dxa"/>
          </w:tcPr>
          <w:p w14:paraId="6264C968" w14:textId="6216D76A" w:rsidR="00421F35" w:rsidRPr="00421F35" w:rsidRDefault="00421F35" w:rsidP="00421F35">
            <w:pPr>
              <w:autoSpaceDE w:val="0"/>
              <w:autoSpaceDN w:val="0"/>
              <w:adjustRightInd w:val="0"/>
              <w:rPr>
                <w:rFonts w:ascii="Arial Narrow" w:hAnsi="Arial Narrow"/>
                <w:iCs/>
              </w:rPr>
            </w:pPr>
            <w:r>
              <w:rPr>
                <w:rFonts w:ascii="Arial Narrow" w:hAnsi="Arial Narrow"/>
                <w:iCs/>
              </w:rPr>
              <w:t>Mariya Gavrilova Aguilar</w:t>
            </w:r>
          </w:p>
        </w:tc>
        <w:tc>
          <w:tcPr>
            <w:tcW w:w="1656" w:type="dxa"/>
          </w:tcPr>
          <w:p w14:paraId="4F8F7DE9" w14:textId="2152F0F9" w:rsidR="00421F35" w:rsidRPr="00421F35" w:rsidRDefault="00421F35" w:rsidP="00421F35">
            <w:pPr>
              <w:autoSpaceDE w:val="0"/>
              <w:autoSpaceDN w:val="0"/>
              <w:adjustRightInd w:val="0"/>
              <w:rPr>
                <w:rFonts w:ascii="Arial Narrow" w:hAnsi="Arial Narrow"/>
                <w:iCs/>
              </w:rPr>
            </w:pPr>
            <w:r w:rsidRPr="00421F35">
              <w:rPr>
                <w:rFonts w:ascii="Arial Narrow" w:hAnsi="Arial Narrow"/>
                <w:iCs/>
              </w:rPr>
              <w:t>MGMT</w:t>
            </w:r>
          </w:p>
        </w:tc>
        <w:tc>
          <w:tcPr>
            <w:tcW w:w="1245" w:type="dxa"/>
          </w:tcPr>
          <w:p w14:paraId="4EDE3966" w14:textId="23AE98F2" w:rsidR="00421F35" w:rsidRPr="00421F35" w:rsidRDefault="00421F35" w:rsidP="00421F35">
            <w:pPr>
              <w:autoSpaceDE w:val="0"/>
              <w:autoSpaceDN w:val="0"/>
              <w:adjustRightInd w:val="0"/>
              <w:rPr>
                <w:rFonts w:ascii="Arial Narrow" w:hAnsi="Arial Narrow"/>
                <w:iCs/>
              </w:rPr>
            </w:pPr>
            <w:r>
              <w:rPr>
                <w:rFonts w:ascii="Arial Narrow" w:hAnsi="Arial Narrow"/>
                <w:iCs/>
              </w:rPr>
              <w:t>2026</w:t>
            </w:r>
          </w:p>
        </w:tc>
        <w:tc>
          <w:tcPr>
            <w:tcW w:w="1617" w:type="dxa"/>
          </w:tcPr>
          <w:p w14:paraId="3E4CCB28" w14:textId="51423936" w:rsidR="00421F35" w:rsidRPr="00345DDE" w:rsidRDefault="001F7174" w:rsidP="00421F35">
            <w:pPr>
              <w:autoSpaceDE w:val="0"/>
              <w:autoSpaceDN w:val="0"/>
              <w:adjustRightInd w:val="0"/>
              <w:rPr>
                <w:rFonts w:ascii="Arial Narrow" w:hAnsi="Arial Narrow"/>
                <w:iCs/>
              </w:rPr>
            </w:pPr>
            <w:r>
              <w:rPr>
                <w:rFonts w:ascii="Arial Narrow" w:hAnsi="Arial Narrow"/>
                <w:iCs/>
              </w:rPr>
              <w:t xml:space="preserve">            </w:t>
            </w:r>
            <w:r w:rsidR="00345DDE">
              <w:rPr>
                <w:rFonts w:ascii="Arial Narrow" w:hAnsi="Arial Narrow"/>
                <w:iCs/>
              </w:rPr>
              <w:t xml:space="preserve"> </w:t>
            </w:r>
            <w:r>
              <w:rPr>
                <w:rFonts w:ascii="Arial Narrow" w:hAnsi="Arial Narrow"/>
                <w:iCs/>
              </w:rPr>
              <w:t>5</w:t>
            </w:r>
          </w:p>
        </w:tc>
        <w:tc>
          <w:tcPr>
            <w:tcW w:w="1615" w:type="dxa"/>
          </w:tcPr>
          <w:p w14:paraId="231A93DA" w14:textId="7011B7DA" w:rsidR="00421F35" w:rsidRPr="00DA4322" w:rsidRDefault="00DA4322" w:rsidP="00421F35">
            <w:pPr>
              <w:autoSpaceDE w:val="0"/>
              <w:autoSpaceDN w:val="0"/>
              <w:adjustRightInd w:val="0"/>
              <w:rPr>
                <w:rFonts w:ascii="Arial Narrow" w:hAnsi="Arial Narrow"/>
                <w:iCs/>
              </w:rPr>
            </w:pPr>
            <w:r>
              <w:rPr>
                <w:rFonts w:ascii="Arial Narrow" w:hAnsi="Arial Narrow"/>
                <w:iCs/>
              </w:rPr>
              <w:t>0</w:t>
            </w:r>
          </w:p>
        </w:tc>
      </w:tr>
      <w:tr w:rsidR="00DA4322" w:rsidRPr="00421F35" w14:paraId="2730C84A" w14:textId="77777777" w:rsidTr="00DA4322">
        <w:trPr>
          <w:trHeight w:val="215"/>
        </w:trPr>
        <w:tc>
          <w:tcPr>
            <w:tcW w:w="2430" w:type="dxa"/>
          </w:tcPr>
          <w:p w14:paraId="35F7FB97" w14:textId="77777777" w:rsidR="00421F35" w:rsidRPr="00421F35" w:rsidRDefault="00421F35" w:rsidP="00421F35">
            <w:pPr>
              <w:autoSpaceDE w:val="0"/>
              <w:autoSpaceDN w:val="0"/>
              <w:adjustRightInd w:val="0"/>
              <w:rPr>
                <w:rFonts w:ascii="Arial Narrow" w:hAnsi="Arial Narrow"/>
                <w:iCs/>
              </w:rPr>
            </w:pPr>
            <w:r w:rsidRPr="00421F35">
              <w:rPr>
                <w:rFonts w:ascii="Arial Narrow" w:hAnsi="Arial Narrow"/>
                <w:iCs/>
              </w:rPr>
              <w:t>At-large</w:t>
            </w:r>
          </w:p>
        </w:tc>
        <w:tc>
          <w:tcPr>
            <w:tcW w:w="2232" w:type="dxa"/>
          </w:tcPr>
          <w:p w14:paraId="057BA068" w14:textId="05F356C7" w:rsidR="00421F35" w:rsidRPr="00421F35" w:rsidRDefault="00421F35" w:rsidP="00421F35">
            <w:pPr>
              <w:autoSpaceDE w:val="0"/>
              <w:autoSpaceDN w:val="0"/>
              <w:adjustRightInd w:val="0"/>
              <w:rPr>
                <w:rFonts w:ascii="Arial Narrow" w:hAnsi="Arial Narrow"/>
                <w:iCs/>
              </w:rPr>
            </w:pPr>
            <w:r>
              <w:rPr>
                <w:rFonts w:ascii="Arial Narrow" w:hAnsi="Arial Narrow"/>
                <w:iCs/>
              </w:rPr>
              <w:t>John Verghese</w:t>
            </w:r>
          </w:p>
        </w:tc>
        <w:tc>
          <w:tcPr>
            <w:tcW w:w="1656" w:type="dxa"/>
          </w:tcPr>
          <w:p w14:paraId="72C5735F" w14:textId="6354CD5C" w:rsidR="00421F35" w:rsidRPr="00421F35" w:rsidRDefault="00421F35" w:rsidP="00421F35">
            <w:pPr>
              <w:autoSpaceDE w:val="0"/>
              <w:autoSpaceDN w:val="0"/>
              <w:adjustRightInd w:val="0"/>
              <w:rPr>
                <w:rFonts w:ascii="Arial Narrow" w:hAnsi="Arial Narrow"/>
                <w:iCs/>
              </w:rPr>
            </w:pPr>
            <w:r>
              <w:rPr>
                <w:rFonts w:ascii="Arial Narrow" w:hAnsi="Arial Narrow"/>
                <w:iCs/>
              </w:rPr>
              <w:t>ITDS</w:t>
            </w:r>
          </w:p>
        </w:tc>
        <w:tc>
          <w:tcPr>
            <w:tcW w:w="1245" w:type="dxa"/>
          </w:tcPr>
          <w:p w14:paraId="1BE7E931" w14:textId="7C2E3CA6" w:rsidR="00421F35" w:rsidRPr="00421F35" w:rsidRDefault="00421F35" w:rsidP="00421F35">
            <w:pPr>
              <w:autoSpaceDE w:val="0"/>
              <w:autoSpaceDN w:val="0"/>
              <w:adjustRightInd w:val="0"/>
              <w:rPr>
                <w:rFonts w:ascii="Arial Narrow" w:hAnsi="Arial Narrow"/>
                <w:iCs/>
              </w:rPr>
            </w:pPr>
            <w:r>
              <w:rPr>
                <w:rFonts w:ascii="Arial Narrow" w:hAnsi="Arial Narrow"/>
                <w:iCs/>
              </w:rPr>
              <w:t>2026</w:t>
            </w:r>
          </w:p>
        </w:tc>
        <w:tc>
          <w:tcPr>
            <w:tcW w:w="1617" w:type="dxa"/>
          </w:tcPr>
          <w:p w14:paraId="2AE9C303" w14:textId="57D2BDE8" w:rsidR="00421F35" w:rsidRPr="00345DDE" w:rsidRDefault="00345DDE" w:rsidP="00421F35">
            <w:pPr>
              <w:autoSpaceDE w:val="0"/>
              <w:autoSpaceDN w:val="0"/>
              <w:adjustRightInd w:val="0"/>
              <w:rPr>
                <w:rFonts w:ascii="Arial Narrow" w:hAnsi="Arial Narrow"/>
                <w:iCs/>
              </w:rPr>
            </w:pPr>
            <w:r>
              <w:rPr>
                <w:rFonts w:ascii="Arial Narrow" w:hAnsi="Arial Narrow"/>
                <w:iCs/>
              </w:rPr>
              <w:t xml:space="preserve">             </w:t>
            </w:r>
            <w:r w:rsidR="001F7174">
              <w:rPr>
                <w:rFonts w:ascii="Arial Narrow" w:hAnsi="Arial Narrow"/>
                <w:iCs/>
              </w:rPr>
              <w:t>4</w:t>
            </w:r>
          </w:p>
        </w:tc>
        <w:tc>
          <w:tcPr>
            <w:tcW w:w="1615" w:type="dxa"/>
          </w:tcPr>
          <w:p w14:paraId="64EB0522" w14:textId="1A415CE4" w:rsidR="00421F35" w:rsidRPr="00586D4B" w:rsidRDefault="001F7174" w:rsidP="00421F35">
            <w:pPr>
              <w:autoSpaceDE w:val="0"/>
              <w:autoSpaceDN w:val="0"/>
              <w:adjustRightInd w:val="0"/>
              <w:rPr>
                <w:rFonts w:ascii="Arial Narrow" w:hAnsi="Arial Narrow"/>
                <w:iCs/>
              </w:rPr>
            </w:pPr>
            <w:r>
              <w:rPr>
                <w:rFonts w:ascii="Arial Narrow" w:hAnsi="Arial Narrow"/>
                <w:iCs/>
              </w:rPr>
              <w:t>0</w:t>
            </w:r>
          </w:p>
        </w:tc>
      </w:tr>
    </w:tbl>
    <w:p w14:paraId="589568F3" w14:textId="77777777" w:rsidR="001F7174" w:rsidRDefault="001F7174" w:rsidP="00FF31D4">
      <w:pPr>
        <w:autoSpaceDE w:val="0"/>
        <w:autoSpaceDN w:val="0"/>
        <w:adjustRightInd w:val="0"/>
        <w:spacing w:after="0" w:line="240" w:lineRule="auto"/>
        <w:rPr>
          <w:rFonts w:ascii="Arial Narrow" w:hAnsi="Arial Narrow" w:cs="Times New Roman"/>
          <w:b/>
          <w:bCs/>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bookmarkStart w:id="0" w:name="_GoBack"/>
      <w:bookmarkEnd w:id="0"/>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226E0A8" w14:textId="432ACFDF" w:rsidR="00C923CF"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0DF7C5A4" w14:textId="77777777" w:rsidR="001849C0" w:rsidRDefault="001849C0" w:rsidP="00590069">
      <w:pPr>
        <w:autoSpaceDE w:val="0"/>
        <w:autoSpaceDN w:val="0"/>
        <w:adjustRightInd w:val="0"/>
        <w:spacing w:after="0" w:line="240" w:lineRule="auto"/>
        <w:rPr>
          <w:rFonts w:ascii="Arial Narrow" w:hAnsi="Arial Narrow" w:cs="Times New Roman"/>
          <w:b/>
          <w:bCs/>
        </w:rPr>
      </w:pPr>
    </w:p>
    <w:p w14:paraId="5F1B9141" w14:textId="77777777" w:rsidR="001849C0" w:rsidRPr="00931C75"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Approved new department courses</w:t>
      </w:r>
    </w:p>
    <w:p w14:paraId="3FA04B32" w14:textId="77777777" w:rsidR="001849C0" w:rsidRPr="00931C75"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 xml:space="preserve">Approved the addition to new concentrations to existing programs </w:t>
      </w:r>
    </w:p>
    <w:p w14:paraId="03719C2D" w14:textId="77777777" w:rsidR="001849C0" w:rsidRPr="00931C75"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 xml:space="preserve">Updated catalog verbiage to </w:t>
      </w:r>
      <w:r>
        <w:rPr>
          <w:rFonts w:ascii="Arial Narrow" w:hAnsi="Arial Narrow" w:cs="Times New Roman"/>
          <w:b/>
          <w:bCs/>
          <w:color w:val="FF0000"/>
          <w:sz w:val="24"/>
          <w:szCs w:val="24"/>
        </w:rPr>
        <w:t xml:space="preserve">Master’s and Doctoral degree requirements </w:t>
      </w:r>
    </w:p>
    <w:p w14:paraId="38812A1D" w14:textId="77777777" w:rsidR="001849C0" w:rsidRPr="00931C75"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lastRenderedPageBreak/>
        <w:t xml:space="preserve">Updated policy regarding </w:t>
      </w:r>
      <w:r>
        <w:rPr>
          <w:rFonts w:ascii="Arial Narrow" w:hAnsi="Arial Narrow" w:cs="Times New Roman"/>
          <w:b/>
          <w:bCs/>
          <w:color w:val="FF0000"/>
          <w:sz w:val="24"/>
          <w:szCs w:val="24"/>
        </w:rPr>
        <w:t>course duplications</w:t>
      </w:r>
    </w:p>
    <w:p w14:paraId="4E39641D" w14:textId="77777777" w:rsidR="001849C0"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Approved new graduate track pathways</w:t>
      </w:r>
    </w:p>
    <w:p w14:paraId="0AC2949D" w14:textId="77777777" w:rsidR="001849C0" w:rsidRPr="00931C75" w:rsidRDefault="001849C0" w:rsidP="001849C0">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Pr>
          <w:rFonts w:ascii="Arial Narrow" w:hAnsi="Arial Narrow" w:cs="Times New Roman"/>
          <w:b/>
          <w:bCs/>
          <w:color w:val="FF0000"/>
          <w:sz w:val="24"/>
          <w:szCs w:val="24"/>
        </w:rPr>
        <w:t>Approved program requirement changes that focused on student success and enrollment growth</w:t>
      </w:r>
      <w:r w:rsidRPr="00931C75">
        <w:rPr>
          <w:rFonts w:ascii="Arial Narrow" w:hAnsi="Arial Narrow" w:cs="Times New Roman"/>
          <w:b/>
          <w:bCs/>
          <w:color w:val="FF0000"/>
          <w:sz w:val="24"/>
          <w:szCs w:val="24"/>
        </w:rPr>
        <w:t xml:space="preserve"> </w:t>
      </w:r>
    </w:p>
    <w:p w14:paraId="7565D7FA" w14:textId="4014D489" w:rsidR="001849C0" w:rsidRPr="001849C0" w:rsidRDefault="001849C0" w:rsidP="00590069">
      <w:pPr>
        <w:pStyle w:val="ListParagraph"/>
        <w:numPr>
          <w:ilvl w:val="0"/>
          <w:numId w:val="5"/>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Approved course deletions to courses that were low producing and no longer taught</w:t>
      </w:r>
    </w:p>
    <w:p w14:paraId="5C7567E4" w14:textId="77777777" w:rsidR="00E04E0E" w:rsidRPr="00130C1D" w:rsidRDefault="00E04E0E" w:rsidP="00590069">
      <w:pPr>
        <w:autoSpaceDE w:val="0"/>
        <w:autoSpaceDN w:val="0"/>
        <w:adjustRightInd w:val="0"/>
        <w:spacing w:after="0" w:line="240" w:lineRule="auto"/>
        <w:rPr>
          <w:rFonts w:ascii="Arial Narrow" w:hAnsi="Arial Narrow" w:cs="Times New Roman"/>
          <w:b/>
          <w:bCs/>
        </w:rPr>
      </w:pPr>
    </w:p>
    <w:p w14:paraId="588591BA" w14:textId="49A26B29" w:rsidR="00183909" w:rsidRDefault="006A3157"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p>
    <w:p w14:paraId="2B41C623" w14:textId="77777777" w:rsidR="001849C0" w:rsidRDefault="001849C0" w:rsidP="00183909">
      <w:pPr>
        <w:autoSpaceDE w:val="0"/>
        <w:autoSpaceDN w:val="0"/>
        <w:adjustRightInd w:val="0"/>
        <w:spacing w:after="0" w:line="240" w:lineRule="auto"/>
        <w:rPr>
          <w:rFonts w:ascii="Arial Narrow" w:hAnsi="Arial Narrow" w:cs="Times New Roman"/>
          <w:b/>
          <w:bCs/>
        </w:rPr>
      </w:pPr>
    </w:p>
    <w:p w14:paraId="5B9F3ABA" w14:textId="77777777" w:rsidR="001849C0" w:rsidRPr="00931C75" w:rsidRDefault="001849C0" w:rsidP="001849C0">
      <w:pPr>
        <w:pStyle w:val="ListParagraph"/>
        <w:numPr>
          <w:ilvl w:val="0"/>
          <w:numId w:val="6"/>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Encouraging departments to adding new concentrations</w:t>
      </w:r>
      <w:r>
        <w:rPr>
          <w:rFonts w:ascii="Arial Narrow" w:hAnsi="Arial Narrow" w:cs="Times New Roman"/>
          <w:b/>
          <w:bCs/>
          <w:color w:val="FF0000"/>
          <w:sz w:val="24"/>
          <w:szCs w:val="24"/>
        </w:rPr>
        <w:t xml:space="preserve"> </w:t>
      </w:r>
      <w:r w:rsidRPr="00931C75">
        <w:rPr>
          <w:rFonts w:ascii="Arial Narrow" w:hAnsi="Arial Narrow" w:cs="Times New Roman"/>
          <w:b/>
          <w:bCs/>
          <w:color w:val="FF0000"/>
          <w:sz w:val="24"/>
          <w:szCs w:val="24"/>
        </w:rPr>
        <w:t>to existing programs</w:t>
      </w:r>
      <w:r>
        <w:rPr>
          <w:rFonts w:ascii="Arial Narrow" w:hAnsi="Arial Narrow" w:cs="Times New Roman"/>
          <w:b/>
          <w:bCs/>
          <w:color w:val="FF0000"/>
          <w:sz w:val="24"/>
          <w:szCs w:val="24"/>
        </w:rPr>
        <w:t xml:space="preserve"> </w:t>
      </w:r>
      <w:r w:rsidRPr="00931C75">
        <w:rPr>
          <w:rFonts w:ascii="Arial Narrow" w:hAnsi="Arial Narrow" w:cs="Times New Roman"/>
          <w:b/>
          <w:bCs/>
          <w:color w:val="FF0000"/>
          <w:sz w:val="24"/>
          <w:szCs w:val="24"/>
        </w:rPr>
        <w:t xml:space="preserve">  </w:t>
      </w:r>
    </w:p>
    <w:p w14:paraId="069CE7E3" w14:textId="77777777" w:rsidR="001849C0" w:rsidRPr="00931C75" w:rsidRDefault="001849C0" w:rsidP="001849C0">
      <w:pPr>
        <w:pStyle w:val="ListParagraph"/>
        <w:numPr>
          <w:ilvl w:val="0"/>
          <w:numId w:val="6"/>
        </w:numPr>
        <w:autoSpaceDE w:val="0"/>
        <w:autoSpaceDN w:val="0"/>
        <w:adjustRightInd w:val="0"/>
        <w:spacing w:after="0" w:line="240" w:lineRule="auto"/>
        <w:rPr>
          <w:rFonts w:ascii="Arial Narrow" w:hAnsi="Arial Narrow" w:cs="Times New Roman"/>
          <w:b/>
          <w:bCs/>
          <w:color w:val="FF0000"/>
          <w:sz w:val="24"/>
          <w:szCs w:val="24"/>
        </w:rPr>
      </w:pPr>
      <w:r w:rsidRPr="00931C75">
        <w:rPr>
          <w:rFonts w:ascii="Arial Narrow" w:hAnsi="Arial Narrow" w:cs="Times New Roman"/>
          <w:b/>
          <w:bCs/>
          <w:color w:val="FF0000"/>
          <w:sz w:val="24"/>
          <w:szCs w:val="24"/>
        </w:rPr>
        <w:t xml:space="preserve">Search for new ways to streamline </w:t>
      </w:r>
      <w:r>
        <w:rPr>
          <w:rFonts w:ascii="Arial Narrow" w:hAnsi="Arial Narrow" w:cs="Times New Roman"/>
          <w:b/>
          <w:bCs/>
          <w:color w:val="FF0000"/>
          <w:sz w:val="24"/>
          <w:szCs w:val="24"/>
        </w:rPr>
        <w:t xml:space="preserve">new program </w:t>
      </w:r>
      <w:r w:rsidRPr="00931C75">
        <w:rPr>
          <w:rFonts w:ascii="Arial Narrow" w:hAnsi="Arial Narrow" w:cs="Times New Roman"/>
          <w:b/>
          <w:bCs/>
          <w:color w:val="FF0000"/>
          <w:sz w:val="24"/>
          <w:szCs w:val="24"/>
        </w:rPr>
        <w:t xml:space="preserve">processes </w:t>
      </w:r>
    </w:p>
    <w:p w14:paraId="4C789BAC" w14:textId="77777777" w:rsidR="001849C0" w:rsidRPr="00130C1D" w:rsidRDefault="001849C0" w:rsidP="001849C0">
      <w:pPr>
        <w:autoSpaceDE w:val="0"/>
        <w:autoSpaceDN w:val="0"/>
        <w:adjustRightInd w:val="0"/>
        <w:spacing w:after="0" w:line="240" w:lineRule="auto"/>
        <w:rPr>
          <w:rFonts w:ascii="Arial Narrow" w:hAnsi="Arial Narrow" w:cs="Times New Roman"/>
          <w:b/>
          <w:bCs/>
        </w:rPr>
      </w:pPr>
    </w:p>
    <w:p w14:paraId="155AE8BC" w14:textId="77777777" w:rsidR="001849C0" w:rsidRPr="00130C1D" w:rsidRDefault="001849C0" w:rsidP="00183909">
      <w:pPr>
        <w:autoSpaceDE w:val="0"/>
        <w:autoSpaceDN w:val="0"/>
        <w:adjustRightInd w:val="0"/>
        <w:spacing w:after="0" w:line="240" w:lineRule="auto"/>
        <w:rPr>
          <w:rFonts w:ascii="Arial Narrow" w:hAnsi="Arial Narrow" w:cs="Times New Roman"/>
          <w:b/>
          <w:bCs/>
        </w:rPr>
      </w:pPr>
    </w:p>
    <w:p w14:paraId="6978EA01" w14:textId="77777777" w:rsidR="00FF31D4" w:rsidRPr="00130C1D" w:rsidRDefault="00FF31D4">
      <w:pPr>
        <w:autoSpaceDE w:val="0"/>
        <w:autoSpaceDN w:val="0"/>
        <w:adjustRightInd w:val="0"/>
        <w:spacing w:after="0" w:line="240" w:lineRule="auto"/>
        <w:rPr>
          <w:rFonts w:ascii="Arial Narrow" w:hAnsi="Arial Narrow" w:cs="Times New Roman"/>
        </w:rPr>
      </w:pPr>
    </w:p>
    <w:sectPr w:rsidR="00FF31D4" w:rsidRPr="00130C1D"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70FB" w14:textId="77777777" w:rsidR="00140C0C" w:rsidRDefault="00140C0C" w:rsidP="00F16A1C">
      <w:pPr>
        <w:spacing w:after="0" w:line="240" w:lineRule="auto"/>
      </w:pPr>
      <w:r>
        <w:separator/>
      </w:r>
    </w:p>
  </w:endnote>
  <w:endnote w:type="continuationSeparator" w:id="0">
    <w:p w14:paraId="5102BFAD" w14:textId="77777777" w:rsidR="00140C0C" w:rsidRDefault="00140C0C"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A4C17" w14:textId="77777777" w:rsidR="00140C0C" w:rsidRDefault="00140C0C" w:rsidP="00F16A1C">
      <w:pPr>
        <w:spacing w:after="0" w:line="240" w:lineRule="auto"/>
      </w:pPr>
      <w:r>
        <w:separator/>
      </w:r>
    </w:p>
  </w:footnote>
  <w:footnote w:type="continuationSeparator" w:id="0">
    <w:p w14:paraId="1D4F1B84" w14:textId="77777777" w:rsidR="00140C0C" w:rsidRDefault="00140C0C" w:rsidP="00F16A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9D6"/>
    <w:multiLevelType w:val="hybridMultilevel"/>
    <w:tmpl w:val="283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35292"/>
    <w:multiLevelType w:val="hybridMultilevel"/>
    <w:tmpl w:val="C872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45389"/>
    <w:rsid w:val="000508BF"/>
    <w:rsid w:val="00075748"/>
    <w:rsid w:val="000857B1"/>
    <w:rsid w:val="00095DCF"/>
    <w:rsid w:val="000A3C1C"/>
    <w:rsid w:val="000C3805"/>
    <w:rsid w:val="001015F0"/>
    <w:rsid w:val="00102D5E"/>
    <w:rsid w:val="001179D6"/>
    <w:rsid w:val="001235B9"/>
    <w:rsid w:val="00130C1D"/>
    <w:rsid w:val="00140C0C"/>
    <w:rsid w:val="00154E5C"/>
    <w:rsid w:val="001772AD"/>
    <w:rsid w:val="00183909"/>
    <w:rsid w:val="001849C0"/>
    <w:rsid w:val="001942E1"/>
    <w:rsid w:val="001B6388"/>
    <w:rsid w:val="001E2FCE"/>
    <w:rsid w:val="001E4A8B"/>
    <w:rsid w:val="001F7174"/>
    <w:rsid w:val="002548D5"/>
    <w:rsid w:val="00261B3F"/>
    <w:rsid w:val="002671D8"/>
    <w:rsid w:val="00281117"/>
    <w:rsid w:val="002B5F87"/>
    <w:rsid w:val="0030331C"/>
    <w:rsid w:val="00304FF8"/>
    <w:rsid w:val="0031214C"/>
    <w:rsid w:val="00317844"/>
    <w:rsid w:val="003338FF"/>
    <w:rsid w:val="00345DDE"/>
    <w:rsid w:val="00391E38"/>
    <w:rsid w:val="003B27A4"/>
    <w:rsid w:val="003C695B"/>
    <w:rsid w:val="003D2CD9"/>
    <w:rsid w:val="003D66EE"/>
    <w:rsid w:val="003F1177"/>
    <w:rsid w:val="003F3FCB"/>
    <w:rsid w:val="003F4F9B"/>
    <w:rsid w:val="003F5E54"/>
    <w:rsid w:val="0040023B"/>
    <w:rsid w:val="00400927"/>
    <w:rsid w:val="00417032"/>
    <w:rsid w:val="00421F35"/>
    <w:rsid w:val="00435576"/>
    <w:rsid w:val="0044093D"/>
    <w:rsid w:val="00462960"/>
    <w:rsid w:val="004A341C"/>
    <w:rsid w:val="004E53A2"/>
    <w:rsid w:val="004E692C"/>
    <w:rsid w:val="004F0819"/>
    <w:rsid w:val="00502633"/>
    <w:rsid w:val="00505CE2"/>
    <w:rsid w:val="0050685E"/>
    <w:rsid w:val="005812AA"/>
    <w:rsid w:val="00586D4B"/>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A721D2"/>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322"/>
    <w:rsid w:val="00DA4912"/>
    <w:rsid w:val="00DB2C78"/>
    <w:rsid w:val="00DC1961"/>
    <w:rsid w:val="00DD63CD"/>
    <w:rsid w:val="00DF058F"/>
    <w:rsid w:val="00DF617A"/>
    <w:rsid w:val="00E04E0E"/>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E12BA"/>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acultysenate@unt.edu" TargetMode="External"/><Relationship Id="rId8" Type="http://schemas.openxmlformats.org/officeDocument/2006/relationships/hyperlink" Target="mailto:facultysenate@unt.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Lane, Jennifer</cp:lastModifiedBy>
  <cp:revision>4</cp:revision>
  <cp:lastPrinted>2016-06-01T21:08:00Z</cp:lastPrinted>
  <dcterms:created xsi:type="dcterms:W3CDTF">2024-01-22T04:40:00Z</dcterms:created>
  <dcterms:modified xsi:type="dcterms:W3CDTF">2024-01-22T16:02:00Z</dcterms:modified>
</cp:coreProperties>
</file>