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B2D9" w14:textId="1DF47E8D" w:rsidR="00A76335" w:rsidRPr="0098364E" w:rsidRDefault="00A76335" w:rsidP="009119FF">
      <w:pPr>
        <w:spacing w:after="0" w:line="240" w:lineRule="auto"/>
        <w:jc w:val="center"/>
        <w:rPr>
          <w:rFonts w:cs="Times New Roman"/>
          <w:b/>
          <w:sz w:val="48"/>
          <w:szCs w:val="48"/>
        </w:rPr>
      </w:pPr>
      <w:r w:rsidRPr="0098364E">
        <w:rPr>
          <w:rFonts w:cs="Times New Roman"/>
          <w:b/>
          <w:sz w:val="48"/>
          <w:szCs w:val="48"/>
        </w:rPr>
        <w:t>UNT Faculty Senate Procedures Manual</w:t>
      </w:r>
    </w:p>
    <w:p w14:paraId="5A984E53" w14:textId="19FF2F03" w:rsidR="00A76335" w:rsidRPr="0098364E" w:rsidRDefault="002204A7" w:rsidP="00A76335">
      <w:pPr>
        <w:spacing w:after="0" w:line="240" w:lineRule="auto"/>
        <w:jc w:val="center"/>
        <w:rPr>
          <w:rFonts w:cs="Times New Roman"/>
          <w:b/>
          <w:sz w:val="24"/>
          <w:szCs w:val="24"/>
        </w:rPr>
      </w:pPr>
      <w:r>
        <w:rPr>
          <w:rFonts w:cs="Times New Roman"/>
          <w:b/>
          <w:sz w:val="24"/>
          <w:szCs w:val="24"/>
        </w:rPr>
        <w:t>September</w:t>
      </w:r>
      <w:r w:rsidR="00043C1C">
        <w:rPr>
          <w:rFonts w:cs="Times New Roman"/>
          <w:b/>
          <w:sz w:val="24"/>
          <w:szCs w:val="24"/>
        </w:rPr>
        <w:t xml:space="preserve"> 202</w:t>
      </w:r>
      <w:r w:rsidR="0074492B">
        <w:rPr>
          <w:rFonts w:cs="Times New Roman"/>
          <w:b/>
          <w:sz w:val="24"/>
          <w:szCs w:val="24"/>
        </w:rPr>
        <w:t>4</w:t>
      </w:r>
    </w:p>
    <w:p w14:paraId="2001B875" w14:textId="77777777" w:rsidR="00A76335" w:rsidRPr="002D614B" w:rsidRDefault="00A76335" w:rsidP="002D614B">
      <w:pPr>
        <w:pStyle w:val="Manualheading1"/>
      </w:pPr>
      <w:bookmarkStart w:id="0" w:name="_Toc427923166"/>
      <w:bookmarkStart w:id="1" w:name="_Toc427923519"/>
      <w:r w:rsidRPr="002D614B">
        <w:t>Part A: Meetings and Voting Groups</w:t>
      </w:r>
      <w:bookmarkEnd w:id="0"/>
      <w:bookmarkEnd w:id="1"/>
    </w:p>
    <w:p w14:paraId="7D0E2AC1" w14:textId="77777777" w:rsidR="00A76335" w:rsidRPr="0098364E" w:rsidRDefault="00A76335" w:rsidP="00A76335">
      <w:pPr>
        <w:spacing w:after="0" w:line="240" w:lineRule="auto"/>
        <w:jc w:val="center"/>
        <w:rPr>
          <w:rFonts w:cs="Times New Roman"/>
          <w:b/>
          <w:sz w:val="24"/>
          <w:szCs w:val="24"/>
        </w:rPr>
      </w:pPr>
    </w:p>
    <w:p w14:paraId="238B2E8B" w14:textId="2C4CC1CE" w:rsidR="00A76335" w:rsidRPr="0098364E" w:rsidRDefault="00A76335" w:rsidP="00A76335">
      <w:pPr>
        <w:spacing w:after="0" w:line="240" w:lineRule="auto"/>
        <w:jc w:val="center"/>
        <w:rPr>
          <w:rFonts w:cs="Times New Roman"/>
          <w:b/>
          <w:sz w:val="24"/>
          <w:szCs w:val="24"/>
        </w:rPr>
      </w:pPr>
      <w:r w:rsidRPr="0098364E">
        <w:rPr>
          <w:rFonts w:cs="Times New Roman"/>
          <w:b/>
          <w:sz w:val="24"/>
          <w:szCs w:val="24"/>
        </w:rPr>
        <w:t xml:space="preserve">Meetings: </w:t>
      </w:r>
      <w:r w:rsidR="00AE46F8">
        <w:rPr>
          <w:rFonts w:cs="Times New Roman"/>
          <w:b/>
          <w:sz w:val="24"/>
          <w:szCs w:val="24"/>
        </w:rPr>
        <w:t xml:space="preserve">Senate and Committee Meeting </w:t>
      </w:r>
      <w:r w:rsidRPr="0098364E">
        <w:rPr>
          <w:rFonts w:cs="Times New Roman"/>
          <w:b/>
          <w:sz w:val="24"/>
          <w:szCs w:val="24"/>
        </w:rPr>
        <w:t>Procedures</w:t>
      </w:r>
      <w:r w:rsidR="00AE46F8">
        <w:rPr>
          <w:rFonts w:cs="Times New Roman"/>
          <w:b/>
          <w:sz w:val="24"/>
          <w:szCs w:val="24"/>
        </w:rPr>
        <w:t>, Member Responsibilities and</w:t>
      </w:r>
      <w:r w:rsidRPr="0098364E">
        <w:rPr>
          <w:rFonts w:cs="Times New Roman"/>
          <w:b/>
          <w:sz w:val="24"/>
          <w:szCs w:val="24"/>
        </w:rPr>
        <w:t xml:space="preserve"> Expectations</w:t>
      </w:r>
    </w:p>
    <w:p w14:paraId="2D854AB6" w14:textId="7DCD18E5" w:rsidR="00A76335" w:rsidRDefault="00A76335" w:rsidP="00A76335">
      <w:pPr>
        <w:spacing w:after="0" w:line="240" w:lineRule="auto"/>
        <w:jc w:val="center"/>
        <w:rPr>
          <w:rFonts w:cs="Times New Roman"/>
          <w:b/>
          <w:sz w:val="24"/>
          <w:szCs w:val="24"/>
        </w:rPr>
      </w:pPr>
      <w:r w:rsidRPr="0098364E">
        <w:rPr>
          <w:rFonts w:cs="Times New Roman"/>
          <w:b/>
          <w:sz w:val="24"/>
          <w:szCs w:val="24"/>
        </w:rPr>
        <w:t>Voting Group</w:t>
      </w:r>
      <w:r w:rsidR="00AE46F8">
        <w:rPr>
          <w:rFonts w:cs="Times New Roman"/>
          <w:b/>
          <w:sz w:val="24"/>
          <w:szCs w:val="24"/>
        </w:rPr>
        <w:t>s</w:t>
      </w:r>
      <w:r w:rsidRPr="0098364E">
        <w:rPr>
          <w:rFonts w:cs="Times New Roman"/>
          <w:b/>
          <w:sz w:val="24"/>
          <w:szCs w:val="24"/>
        </w:rPr>
        <w:t xml:space="preserve"> I through VIII Departmental Listings</w:t>
      </w:r>
    </w:p>
    <w:p w14:paraId="06EF7EAD" w14:textId="148EA010" w:rsidR="00AE46F8" w:rsidRPr="0098364E" w:rsidRDefault="00AE46F8" w:rsidP="00A76335">
      <w:pPr>
        <w:spacing w:after="0" w:line="240" w:lineRule="auto"/>
        <w:jc w:val="center"/>
        <w:rPr>
          <w:rFonts w:cs="Times New Roman"/>
          <w:b/>
          <w:sz w:val="24"/>
          <w:szCs w:val="24"/>
        </w:rPr>
      </w:pPr>
      <w:r>
        <w:rPr>
          <w:rFonts w:cs="Times New Roman"/>
          <w:b/>
          <w:sz w:val="24"/>
          <w:szCs w:val="24"/>
        </w:rPr>
        <w:t>Clarification of Status of Administrators Holding Faculty Rank</w:t>
      </w:r>
    </w:p>
    <w:p w14:paraId="6D8FF524" w14:textId="77777777" w:rsidR="00A76335" w:rsidRPr="0098364E" w:rsidRDefault="00A76335" w:rsidP="00A76335">
      <w:pPr>
        <w:spacing w:after="0" w:line="240" w:lineRule="auto"/>
        <w:jc w:val="center"/>
        <w:rPr>
          <w:rFonts w:cs="Times New Roman"/>
          <w:b/>
          <w:sz w:val="24"/>
          <w:szCs w:val="24"/>
        </w:rPr>
      </w:pPr>
    </w:p>
    <w:p w14:paraId="1E900A5E" w14:textId="77777777" w:rsidR="00111F4B" w:rsidRPr="0098364E" w:rsidRDefault="00111F4B" w:rsidP="00A76335">
      <w:pPr>
        <w:spacing w:after="0" w:line="240" w:lineRule="auto"/>
        <w:jc w:val="center"/>
        <w:rPr>
          <w:rFonts w:cs="Times New Roman"/>
          <w:b/>
          <w:sz w:val="24"/>
          <w:szCs w:val="24"/>
        </w:rPr>
      </w:pPr>
    </w:p>
    <w:p w14:paraId="46BC5BCA" w14:textId="77777777" w:rsidR="00A76335" w:rsidRPr="0098364E" w:rsidRDefault="00A76335" w:rsidP="00EC1F9D">
      <w:pPr>
        <w:pStyle w:val="ManualHeading2"/>
        <w:rPr>
          <w:rFonts w:cs="Times New Roman"/>
        </w:rPr>
      </w:pPr>
      <w:bookmarkStart w:id="2" w:name="_Toc427923167"/>
      <w:bookmarkStart w:id="3" w:name="_Toc427923520"/>
      <w:r w:rsidRPr="0098364E">
        <w:rPr>
          <w:rFonts w:cs="Times New Roman"/>
        </w:rPr>
        <w:t>Section 1: Meetings</w:t>
      </w:r>
      <w:bookmarkEnd w:id="2"/>
      <w:bookmarkEnd w:id="3"/>
      <w:r w:rsidRPr="0098364E">
        <w:rPr>
          <w:rFonts w:cs="Times New Roman"/>
        </w:rPr>
        <w:t xml:space="preserve"> </w:t>
      </w:r>
    </w:p>
    <w:p w14:paraId="431A3C02" w14:textId="77777777" w:rsidR="00A76335" w:rsidRPr="0098364E" w:rsidRDefault="00A76335" w:rsidP="00A76335">
      <w:pPr>
        <w:pStyle w:val="PlainText"/>
        <w:rPr>
          <w:rFonts w:asciiTheme="minorHAnsi" w:hAnsiTheme="minorHAnsi" w:cs="Times New Roman"/>
          <w:b/>
          <w:sz w:val="24"/>
          <w:szCs w:val="24"/>
        </w:rPr>
      </w:pPr>
    </w:p>
    <w:p w14:paraId="35A60883" w14:textId="013B18A6" w:rsidR="00A76335" w:rsidRPr="0098364E" w:rsidRDefault="00A76335" w:rsidP="008460C9">
      <w:pPr>
        <w:rPr>
          <w:rFonts w:cs="Times New Roman"/>
          <w:sz w:val="24"/>
          <w:szCs w:val="24"/>
        </w:rPr>
      </w:pPr>
      <w:bookmarkStart w:id="4" w:name="_Toc427922742"/>
      <w:r w:rsidRPr="0098364E">
        <w:rPr>
          <w:rFonts w:cs="Times New Roman"/>
          <w:sz w:val="24"/>
          <w:szCs w:val="24"/>
        </w:rPr>
        <w:t>The regular meeting of the Faculty Senate shall be held at 2 p.m. on the second Wednesday of each month from September through June of each year, with the exception of January and Spring Break.</w:t>
      </w:r>
      <w:bookmarkEnd w:id="4"/>
    </w:p>
    <w:p w14:paraId="3DA15006" w14:textId="77777777" w:rsidR="00A76335" w:rsidRPr="0098364E" w:rsidRDefault="00A76335" w:rsidP="008A3E68">
      <w:pPr>
        <w:pStyle w:val="PlainText"/>
        <w:numPr>
          <w:ilvl w:val="0"/>
          <w:numId w:val="24"/>
        </w:numPr>
        <w:ind w:left="360"/>
        <w:rPr>
          <w:rFonts w:asciiTheme="minorHAnsi" w:hAnsiTheme="minorHAnsi" w:cs="Times New Roman"/>
          <w:sz w:val="24"/>
          <w:szCs w:val="24"/>
        </w:rPr>
      </w:pPr>
      <w:r w:rsidRPr="0098364E">
        <w:rPr>
          <w:rFonts w:asciiTheme="minorHAnsi" w:hAnsiTheme="minorHAnsi" w:cs="Times New Roman"/>
          <w:sz w:val="24"/>
          <w:szCs w:val="24"/>
        </w:rPr>
        <w:t xml:space="preserve">A special meeting of the Faculty Senate may be called by the chair or by petition to the chair of at least one-third of the membership of the Faculty Senate. Written notice must be given to the senators at least three class days in advance of any special meeting of the Faculty Senate.  </w:t>
      </w:r>
    </w:p>
    <w:p w14:paraId="7087C620" w14:textId="77777777" w:rsidR="00A76335" w:rsidRPr="0098364E" w:rsidRDefault="00A76335" w:rsidP="00A76335">
      <w:pPr>
        <w:pStyle w:val="PlainText"/>
        <w:rPr>
          <w:rFonts w:asciiTheme="minorHAnsi" w:hAnsiTheme="minorHAnsi" w:cs="Times New Roman"/>
          <w:sz w:val="24"/>
          <w:szCs w:val="24"/>
        </w:rPr>
      </w:pPr>
    </w:p>
    <w:p w14:paraId="23C8B290" w14:textId="77777777" w:rsidR="00A76335" w:rsidRPr="0098364E" w:rsidRDefault="00A76335" w:rsidP="008A3E68">
      <w:pPr>
        <w:pStyle w:val="PlainText"/>
        <w:numPr>
          <w:ilvl w:val="0"/>
          <w:numId w:val="24"/>
        </w:numPr>
        <w:spacing w:after="120"/>
        <w:ind w:left="360"/>
        <w:rPr>
          <w:rFonts w:asciiTheme="minorHAnsi" w:hAnsiTheme="minorHAnsi" w:cs="Times New Roman"/>
          <w:sz w:val="24"/>
          <w:szCs w:val="24"/>
        </w:rPr>
      </w:pPr>
      <w:r w:rsidRPr="0098364E">
        <w:rPr>
          <w:rFonts w:asciiTheme="minorHAnsi" w:hAnsiTheme="minorHAnsi" w:cs="Times New Roman"/>
          <w:sz w:val="24"/>
          <w:szCs w:val="24"/>
        </w:rPr>
        <w:t xml:space="preserve">The Faculty Senate Executive Committee shall prepare the agenda for the Faculty Senate. Agenda items will have a time attached to them and shall consist of the following: </w:t>
      </w:r>
    </w:p>
    <w:p w14:paraId="6576F83B" w14:textId="77777777" w:rsidR="00A76335" w:rsidRPr="0098364E" w:rsidRDefault="00A76335" w:rsidP="008A3E68">
      <w:pPr>
        <w:pStyle w:val="PlainText"/>
        <w:numPr>
          <w:ilvl w:val="0"/>
          <w:numId w:val="25"/>
        </w:numPr>
        <w:rPr>
          <w:rFonts w:asciiTheme="minorHAnsi" w:hAnsiTheme="minorHAnsi" w:cs="Times New Roman"/>
          <w:sz w:val="24"/>
          <w:szCs w:val="24"/>
        </w:rPr>
      </w:pPr>
      <w:r w:rsidRPr="0098364E">
        <w:rPr>
          <w:rFonts w:asciiTheme="minorHAnsi" w:hAnsiTheme="minorHAnsi" w:cs="Times New Roman"/>
          <w:sz w:val="24"/>
          <w:szCs w:val="24"/>
        </w:rPr>
        <w:t>Welcome and introductions</w:t>
      </w:r>
    </w:p>
    <w:p w14:paraId="201DD8EF" w14:textId="77777777" w:rsidR="00A76335" w:rsidRPr="0098364E" w:rsidRDefault="00A76335" w:rsidP="008A3E68">
      <w:pPr>
        <w:pStyle w:val="PlainText"/>
        <w:numPr>
          <w:ilvl w:val="0"/>
          <w:numId w:val="25"/>
        </w:numPr>
        <w:rPr>
          <w:rFonts w:asciiTheme="minorHAnsi" w:hAnsiTheme="minorHAnsi" w:cs="Times New Roman"/>
          <w:sz w:val="24"/>
          <w:szCs w:val="24"/>
        </w:rPr>
      </w:pPr>
      <w:r w:rsidRPr="0098364E">
        <w:rPr>
          <w:rFonts w:asciiTheme="minorHAnsi" w:hAnsiTheme="minorHAnsi" w:cs="Times New Roman"/>
          <w:sz w:val="24"/>
          <w:szCs w:val="24"/>
        </w:rPr>
        <w:t>Approval of past meeting minutes</w:t>
      </w:r>
    </w:p>
    <w:p w14:paraId="34181913" w14:textId="77777777" w:rsidR="00A76335" w:rsidRPr="0098364E" w:rsidRDefault="00A76335" w:rsidP="008A3E68">
      <w:pPr>
        <w:pStyle w:val="PlainText"/>
        <w:numPr>
          <w:ilvl w:val="0"/>
          <w:numId w:val="25"/>
        </w:numPr>
        <w:rPr>
          <w:rFonts w:asciiTheme="minorHAnsi" w:hAnsiTheme="minorHAnsi" w:cs="Times New Roman"/>
          <w:sz w:val="24"/>
          <w:szCs w:val="24"/>
        </w:rPr>
      </w:pPr>
      <w:r w:rsidRPr="0098364E">
        <w:rPr>
          <w:rFonts w:asciiTheme="minorHAnsi" w:hAnsiTheme="minorHAnsi" w:cs="Times New Roman"/>
          <w:sz w:val="24"/>
          <w:szCs w:val="24"/>
        </w:rPr>
        <w:t>Faculty Senate discussion</w:t>
      </w:r>
    </w:p>
    <w:p w14:paraId="1B86B5FC" w14:textId="77777777" w:rsidR="00A76335" w:rsidRPr="0098364E" w:rsidRDefault="00A76335" w:rsidP="008A3E68">
      <w:pPr>
        <w:pStyle w:val="PlainText"/>
        <w:numPr>
          <w:ilvl w:val="0"/>
          <w:numId w:val="25"/>
        </w:numPr>
        <w:rPr>
          <w:rFonts w:asciiTheme="minorHAnsi" w:hAnsiTheme="minorHAnsi" w:cs="Times New Roman"/>
          <w:sz w:val="24"/>
          <w:szCs w:val="24"/>
        </w:rPr>
      </w:pPr>
      <w:r w:rsidRPr="0098364E">
        <w:rPr>
          <w:rFonts w:asciiTheme="minorHAnsi" w:hAnsiTheme="minorHAnsi" w:cs="Times New Roman"/>
          <w:sz w:val="24"/>
          <w:szCs w:val="24"/>
        </w:rPr>
        <w:t>Response and reports from university administrators</w:t>
      </w:r>
    </w:p>
    <w:p w14:paraId="1A005459" w14:textId="77777777" w:rsidR="00A76335" w:rsidRPr="0098364E" w:rsidRDefault="00A76335" w:rsidP="008A3E68">
      <w:pPr>
        <w:pStyle w:val="PlainText"/>
        <w:numPr>
          <w:ilvl w:val="0"/>
          <w:numId w:val="25"/>
        </w:numPr>
        <w:rPr>
          <w:rFonts w:asciiTheme="minorHAnsi" w:hAnsiTheme="minorHAnsi" w:cs="Times New Roman"/>
          <w:sz w:val="24"/>
          <w:szCs w:val="24"/>
        </w:rPr>
      </w:pPr>
      <w:r w:rsidRPr="0098364E">
        <w:rPr>
          <w:rFonts w:asciiTheme="minorHAnsi" w:hAnsiTheme="minorHAnsi" w:cs="Times New Roman"/>
          <w:sz w:val="24"/>
          <w:szCs w:val="24"/>
        </w:rPr>
        <w:t xml:space="preserve">Committee reports </w:t>
      </w:r>
    </w:p>
    <w:p w14:paraId="19B09EF8" w14:textId="53DFF026" w:rsidR="00A76335" w:rsidRPr="0098364E" w:rsidRDefault="00A76335" w:rsidP="008A3E68">
      <w:pPr>
        <w:pStyle w:val="PlainText"/>
        <w:numPr>
          <w:ilvl w:val="0"/>
          <w:numId w:val="25"/>
        </w:numPr>
        <w:rPr>
          <w:rFonts w:asciiTheme="minorHAnsi" w:hAnsiTheme="minorHAnsi" w:cs="Times New Roman"/>
          <w:sz w:val="24"/>
          <w:szCs w:val="24"/>
        </w:rPr>
      </w:pPr>
      <w:r w:rsidRPr="0098364E">
        <w:rPr>
          <w:rFonts w:asciiTheme="minorHAnsi" w:hAnsiTheme="minorHAnsi" w:cs="Times New Roman"/>
          <w:sz w:val="24"/>
          <w:szCs w:val="24"/>
        </w:rPr>
        <w:t>Old business (items that have previously appeared on the agenda on which fi</w:t>
      </w:r>
      <w:r w:rsidR="00EA4862">
        <w:rPr>
          <w:rFonts w:asciiTheme="minorHAnsi" w:hAnsiTheme="minorHAnsi" w:cs="Times New Roman"/>
          <w:sz w:val="24"/>
          <w:szCs w:val="24"/>
        </w:rPr>
        <w:t>nal action has not been taken)</w:t>
      </w:r>
      <w:r w:rsidRPr="0098364E">
        <w:rPr>
          <w:rFonts w:asciiTheme="minorHAnsi" w:hAnsiTheme="minorHAnsi" w:cs="Times New Roman"/>
          <w:sz w:val="24"/>
          <w:szCs w:val="24"/>
        </w:rPr>
        <w:t xml:space="preserve"> </w:t>
      </w:r>
    </w:p>
    <w:p w14:paraId="27CF5242" w14:textId="5B13CE4E" w:rsidR="00A76335" w:rsidRPr="0098364E" w:rsidRDefault="00A76335" w:rsidP="008A3E68">
      <w:pPr>
        <w:pStyle w:val="PlainText"/>
        <w:numPr>
          <w:ilvl w:val="0"/>
          <w:numId w:val="25"/>
        </w:numPr>
        <w:rPr>
          <w:rFonts w:asciiTheme="minorHAnsi" w:hAnsiTheme="minorHAnsi" w:cs="Times New Roman"/>
          <w:sz w:val="24"/>
          <w:szCs w:val="24"/>
        </w:rPr>
      </w:pPr>
      <w:r w:rsidRPr="0098364E">
        <w:rPr>
          <w:rFonts w:asciiTheme="minorHAnsi" w:hAnsiTheme="minorHAnsi" w:cs="Times New Roman"/>
          <w:sz w:val="24"/>
          <w:szCs w:val="24"/>
        </w:rPr>
        <w:t>New busine</w:t>
      </w:r>
      <w:r w:rsidR="00EA4862">
        <w:rPr>
          <w:rFonts w:asciiTheme="minorHAnsi" w:hAnsiTheme="minorHAnsi" w:cs="Times New Roman"/>
          <w:sz w:val="24"/>
          <w:szCs w:val="24"/>
        </w:rPr>
        <w:t>ss (new items to be considered)</w:t>
      </w:r>
      <w:r w:rsidRPr="0098364E">
        <w:rPr>
          <w:rFonts w:asciiTheme="minorHAnsi" w:hAnsiTheme="minorHAnsi" w:cs="Times New Roman"/>
          <w:sz w:val="24"/>
          <w:szCs w:val="24"/>
        </w:rPr>
        <w:t xml:space="preserve"> </w:t>
      </w:r>
    </w:p>
    <w:p w14:paraId="5793705D" w14:textId="77777777" w:rsidR="00A76335" w:rsidRPr="0098364E" w:rsidRDefault="00A76335" w:rsidP="008A3E68">
      <w:pPr>
        <w:pStyle w:val="PlainText"/>
        <w:numPr>
          <w:ilvl w:val="0"/>
          <w:numId w:val="25"/>
        </w:numPr>
        <w:rPr>
          <w:rFonts w:asciiTheme="minorHAnsi" w:hAnsiTheme="minorHAnsi" w:cs="Times New Roman"/>
          <w:sz w:val="24"/>
          <w:szCs w:val="24"/>
        </w:rPr>
      </w:pPr>
      <w:r w:rsidRPr="0098364E">
        <w:rPr>
          <w:rFonts w:asciiTheme="minorHAnsi" w:hAnsiTheme="minorHAnsi" w:cs="Times New Roman"/>
          <w:sz w:val="24"/>
          <w:szCs w:val="24"/>
        </w:rPr>
        <w:t>Highlight of a faculty senator</w:t>
      </w:r>
    </w:p>
    <w:p w14:paraId="4E4A7713" w14:textId="6DF68F2B" w:rsidR="00A76335" w:rsidRPr="0098364E" w:rsidRDefault="00A76335" w:rsidP="008A3E68">
      <w:pPr>
        <w:pStyle w:val="PlainText"/>
        <w:numPr>
          <w:ilvl w:val="0"/>
          <w:numId w:val="25"/>
        </w:numPr>
        <w:rPr>
          <w:rFonts w:asciiTheme="minorHAnsi" w:hAnsiTheme="minorHAnsi" w:cs="Times New Roman"/>
          <w:sz w:val="24"/>
          <w:szCs w:val="24"/>
        </w:rPr>
      </w:pPr>
      <w:r w:rsidRPr="0098364E">
        <w:rPr>
          <w:rFonts w:asciiTheme="minorHAnsi" w:hAnsiTheme="minorHAnsi" w:cs="Times New Roman"/>
          <w:sz w:val="24"/>
          <w:szCs w:val="24"/>
        </w:rPr>
        <w:t xml:space="preserve">Committee of </w:t>
      </w:r>
      <w:r w:rsidR="00EA4862">
        <w:rPr>
          <w:rFonts w:asciiTheme="minorHAnsi" w:hAnsiTheme="minorHAnsi" w:cs="Times New Roman"/>
          <w:sz w:val="24"/>
          <w:szCs w:val="24"/>
        </w:rPr>
        <w:t>the whole (announcements, etc.)</w:t>
      </w:r>
      <w:r w:rsidRPr="0098364E">
        <w:rPr>
          <w:rFonts w:asciiTheme="minorHAnsi" w:hAnsiTheme="minorHAnsi" w:cs="Times New Roman"/>
          <w:sz w:val="24"/>
          <w:szCs w:val="24"/>
        </w:rPr>
        <w:t xml:space="preserve"> </w:t>
      </w:r>
    </w:p>
    <w:p w14:paraId="19C70532" w14:textId="77777777" w:rsidR="00A76335" w:rsidRPr="0098364E" w:rsidRDefault="00A76335" w:rsidP="00A76335">
      <w:pPr>
        <w:pStyle w:val="PlainText"/>
        <w:ind w:left="360"/>
        <w:rPr>
          <w:rFonts w:asciiTheme="minorHAnsi" w:hAnsiTheme="minorHAnsi" w:cs="Times New Roman"/>
          <w:sz w:val="24"/>
          <w:szCs w:val="24"/>
        </w:rPr>
      </w:pPr>
    </w:p>
    <w:p w14:paraId="5B63F4D4" w14:textId="10553DF8" w:rsidR="00A76335" w:rsidRDefault="00A76335" w:rsidP="008460C9">
      <w:pPr>
        <w:pStyle w:val="PlainText"/>
        <w:ind w:left="360"/>
        <w:rPr>
          <w:rFonts w:asciiTheme="minorHAnsi" w:hAnsiTheme="minorHAnsi" w:cs="Times New Roman"/>
          <w:sz w:val="24"/>
          <w:szCs w:val="24"/>
        </w:rPr>
      </w:pPr>
      <w:r w:rsidRPr="0098364E">
        <w:rPr>
          <w:rFonts w:asciiTheme="minorHAnsi" w:hAnsiTheme="minorHAnsi" w:cs="Times New Roman"/>
          <w:sz w:val="24"/>
          <w:szCs w:val="24"/>
        </w:rPr>
        <w:t xml:space="preserve">Items shall be taken up in the order listed by the Executive Committee unless the senate shall, by majority vote, change the order or the order needs to be changed due to delayed presence of required speakers, </w:t>
      </w:r>
      <w:r w:rsidR="004F393C" w:rsidRPr="0098364E">
        <w:rPr>
          <w:rFonts w:asciiTheme="minorHAnsi" w:hAnsiTheme="minorHAnsi" w:cs="Times New Roman"/>
          <w:sz w:val="24"/>
          <w:szCs w:val="24"/>
        </w:rPr>
        <w:t>attendees,</w:t>
      </w:r>
      <w:r w:rsidRPr="0098364E">
        <w:rPr>
          <w:rFonts w:asciiTheme="minorHAnsi" w:hAnsiTheme="minorHAnsi" w:cs="Times New Roman"/>
          <w:sz w:val="24"/>
          <w:szCs w:val="24"/>
        </w:rPr>
        <w:t xml:space="preserve"> or information. </w:t>
      </w:r>
    </w:p>
    <w:p w14:paraId="6827B40D" w14:textId="77777777" w:rsidR="009119FF" w:rsidRPr="0098364E" w:rsidRDefault="009119FF" w:rsidP="00A76335">
      <w:pPr>
        <w:pStyle w:val="PlainText"/>
        <w:rPr>
          <w:rFonts w:asciiTheme="minorHAnsi" w:hAnsiTheme="minorHAnsi" w:cs="Times New Roman"/>
          <w:sz w:val="24"/>
          <w:szCs w:val="24"/>
        </w:rPr>
      </w:pPr>
    </w:p>
    <w:p w14:paraId="24B45FC8" w14:textId="54A570E6" w:rsidR="00A76335" w:rsidRPr="0098364E" w:rsidRDefault="00A76335" w:rsidP="008A3E68">
      <w:pPr>
        <w:pStyle w:val="PlainText"/>
        <w:numPr>
          <w:ilvl w:val="0"/>
          <w:numId w:val="24"/>
        </w:numPr>
        <w:ind w:left="360"/>
        <w:rPr>
          <w:rFonts w:asciiTheme="minorHAnsi" w:hAnsiTheme="minorHAnsi" w:cs="Times New Roman"/>
          <w:b/>
          <w:sz w:val="24"/>
          <w:szCs w:val="24"/>
        </w:rPr>
      </w:pPr>
      <w:r w:rsidRPr="0098364E">
        <w:rPr>
          <w:rFonts w:asciiTheme="minorHAnsi" w:hAnsiTheme="minorHAnsi" w:cs="Times New Roman"/>
          <w:b/>
          <w:sz w:val="24"/>
          <w:szCs w:val="24"/>
        </w:rPr>
        <w:t xml:space="preserve">Recognition of </w:t>
      </w:r>
      <w:r w:rsidR="002D614B" w:rsidRPr="0098364E">
        <w:rPr>
          <w:rFonts w:asciiTheme="minorHAnsi" w:hAnsiTheme="minorHAnsi" w:cs="Times New Roman"/>
          <w:b/>
          <w:sz w:val="24"/>
          <w:szCs w:val="24"/>
        </w:rPr>
        <w:t>Non-Senator</w:t>
      </w:r>
      <w:r w:rsidRPr="0098364E">
        <w:rPr>
          <w:rFonts w:asciiTheme="minorHAnsi" w:hAnsiTheme="minorHAnsi" w:cs="Times New Roman"/>
          <w:b/>
          <w:sz w:val="24"/>
          <w:szCs w:val="24"/>
        </w:rPr>
        <w:t xml:space="preserve"> Attendees</w:t>
      </w:r>
    </w:p>
    <w:p w14:paraId="36CB4251" w14:textId="77777777" w:rsidR="00A76335" w:rsidRPr="0098364E" w:rsidRDefault="00A76335" w:rsidP="00A76335">
      <w:pPr>
        <w:pStyle w:val="PlainText"/>
        <w:rPr>
          <w:rFonts w:asciiTheme="minorHAnsi" w:hAnsiTheme="minorHAnsi" w:cs="Times New Roman"/>
          <w:sz w:val="24"/>
          <w:szCs w:val="24"/>
        </w:rPr>
      </w:pPr>
    </w:p>
    <w:p w14:paraId="2EBBDBEB" w14:textId="6DBB51B1" w:rsidR="00A76335" w:rsidRPr="0098364E" w:rsidRDefault="00A76335" w:rsidP="00A76335">
      <w:pPr>
        <w:pStyle w:val="PlainText"/>
        <w:ind w:left="360"/>
        <w:rPr>
          <w:rFonts w:asciiTheme="minorHAnsi" w:hAnsiTheme="minorHAnsi" w:cs="Times New Roman"/>
          <w:sz w:val="24"/>
          <w:szCs w:val="24"/>
        </w:rPr>
      </w:pPr>
      <w:r w:rsidRPr="0098364E">
        <w:rPr>
          <w:rFonts w:asciiTheme="minorHAnsi" w:hAnsiTheme="minorHAnsi" w:cs="Times New Roman"/>
          <w:sz w:val="24"/>
          <w:szCs w:val="24"/>
        </w:rPr>
        <w:t xml:space="preserve">A senator may recognize faculty members or other guests attending Faculty Senate meetings who wish to be heard upon matters and issues pertinent to the senate’s discussions and debates at a time that is consistent with the senate’s published agenda.  </w:t>
      </w:r>
    </w:p>
    <w:p w14:paraId="324D94CC" w14:textId="49A4011C" w:rsidR="00111F4B" w:rsidRDefault="00111F4B" w:rsidP="00A76335">
      <w:pPr>
        <w:pStyle w:val="PlainText"/>
        <w:rPr>
          <w:rFonts w:asciiTheme="minorHAnsi" w:hAnsiTheme="minorHAnsi" w:cs="Times New Roman"/>
          <w:sz w:val="24"/>
          <w:szCs w:val="24"/>
        </w:rPr>
      </w:pPr>
    </w:p>
    <w:p w14:paraId="20D6ACB9" w14:textId="41DB47A3" w:rsidR="007A05BA" w:rsidRDefault="007A05BA" w:rsidP="00A76335">
      <w:pPr>
        <w:pStyle w:val="PlainText"/>
        <w:rPr>
          <w:rFonts w:asciiTheme="minorHAnsi" w:hAnsiTheme="minorHAnsi" w:cs="Times New Roman"/>
          <w:sz w:val="24"/>
          <w:szCs w:val="24"/>
        </w:rPr>
      </w:pPr>
    </w:p>
    <w:p w14:paraId="145816DA" w14:textId="12716C7C" w:rsidR="004377D1" w:rsidRDefault="004377D1" w:rsidP="00A76335">
      <w:pPr>
        <w:pStyle w:val="PlainText"/>
        <w:rPr>
          <w:rFonts w:asciiTheme="minorHAnsi" w:hAnsiTheme="minorHAnsi" w:cs="Times New Roman"/>
          <w:sz w:val="24"/>
          <w:szCs w:val="24"/>
        </w:rPr>
      </w:pPr>
    </w:p>
    <w:p w14:paraId="245B88DF" w14:textId="77777777" w:rsidR="004377D1" w:rsidRPr="0098364E" w:rsidRDefault="004377D1" w:rsidP="00A76335">
      <w:pPr>
        <w:pStyle w:val="PlainText"/>
        <w:rPr>
          <w:rFonts w:asciiTheme="minorHAnsi" w:hAnsiTheme="minorHAnsi" w:cs="Times New Roman"/>
          <w:sz w:val="24"/>
          <w:szCs w:val="24"/>
        </w:rPr>
      </w:pPr>
    </w:p>
    <w:p w14:paraId="624DEB2C" w14:textId="5B258390" w:rsidR="00A76335" w:rsidRPr="00F853C8" w:rsidRDefault="00A76335" w:rsidP="00F853C8">
      <w:pPr>
        <w:pStyle w:val="PlainText"/>
        <w:numPr>
          <w:ilvl w:val="0"/>
          <w:numId w:val="24"/>
        </w:numPr>
        <w:ind w:left="360"/>
        <w:rPr>
          <w:rFonts w:asciiTheme="minorHAnsi" w:hAnsiTheme="minorHAnsi" w:cs="Times New Roman"/>
          <w:b/>
          <w:sz w:val="24"/>
          <w:szCs w:val="24"/>
        </w:rPr>
      </w:pPr>
      <w:r w:rsidRPr="00F853C8">
        <w:rPr>
          <w:rFonts w:asciiTheme="minorHAnsi" w:hAnsiTheme="minorHAnsi" w:cs="Times New Roman"/>
          <w:b/>
          <w:sz w:val="24"/>
          <w:szCs w:val="24"/>
        </w:rPr>
        <w:t>Senate Meetings</w:t>
      </w:r>
    </w:p>
    <w:p w14:paraId="6243D5EB" w14:textId="77777777" w:rsidR="00A76335" w:rsidRPr="0098364E" w:rsidRDefault="00A76335" w:rsidP="00A76335">
      <w:pPr>
        <w:pStyle w:val="PlainText"/>
        <w:rPr>
          <w:rFonts w:asciiTheme="minorHAnsi" w:hAnsiTheme="minorHAnsi" w:cs="Times New Roman"/>
          <w:sz w:val="24"/>
          <w:szCs w:val="24"/>
        </w:rPr>
      </w:pPr>
    </w:p>
    <w:p w14:paraId="5F727787" w14:textId="77777777" w:rsidR="00A76335" w:rsidRPr="0098364E" w:rsidRDefault="00A76335" w:rsidP="008A3E68">
      <w:pPr>
        <w:pStyle w:val="PlainText"/>
        <w:numPr>
          <w:ilvl w:val="0"/>
          <w:numId w:val="26"/>
        </w:numPr>
        <w:spacing w:after="60"/>
        <w:rPr>
          <w:rFonts w:asciiTheme="minorHAnsi" w:hAnsiTheme="minorHAnsi" w:cs="Times New Roman"/>
          <w:sz w:val="24"/>
          <w:szCs w:val="24"/>
        </w:rPr>
      </w:pPr>
      <w:r w:rsidRPr="0098364E">
        <w:rPr>
          <w:rFonts w:asciiTheme="minorHAnsi" w:hAnsiTheme="minorHAnsi" w:cs="Times New Roman"/>
          <w:sz w:val="24"/>
          <w:szCs w:val="24"/>
        </w:rPr>
        <w:t>Senate meetings will begin on time.</w:t>
      </w:r>
    </w:p>
    <w:p w14:paraId="45606A1B" w14:textId="77777777" w:rsidR="00A76335" w:rsidRPr="0098364E" w:rsidRDefault="00A76335" w:rsidP="008A3E68">
      <w:pPr>
        <w:pStyle w:val="PlainText"/>
        <w:numPr>
          <w:ilvl w:val="0"/>
          <w:numId w:val="26"/>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Senate meetings will endeavor to end on time. Items requiring Senate voting will be discussed from 2-4 pm. Informational items may be presented after 4 pm if needed. </w:t>
      </w:r>
    </w:p>
    <w:p w14:paraId="1ED37583" w14:textId="77777777" w:rsidR="00A76335" w:rsidRPr="0098364E" w:rsidRDefault="00A76335" w:rsidP="008A3E68">
      <w:pPr>
        <w:pStyle w:val="PlainText"/>
        <w:numPr>
          <w:ilvl w:val="0"/>
          <w:numId w:val="26"/>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Senators will have 3 minutes to present discussion points or comments on items. The Senate Chair or his/her designee reserves the right to stop a Senator from speaking after 3 minutes.  </w:t>
      </w:r>
    </w:p>
    <w:p w14:paraId="314FE50D" w14:textId="77777777" w:rsidR="00A76335" w:rsidRPr="0098364E" w:rsidRDefault="00A76335" w:rsidP="008A3E68">
      <w:pPr>
        <w:pStyle w:val="PlainText"/>
        <w:numPr>
          <w:ilvl w:val="0"/>
          <w:numId w:val="26"/>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All questions will be answered in turn prior to returning to someone who has spoken previously on the same topic.  </w:t>
      </w:r>
    </w:p>
    <w:p w14:paraId="611301FB" w14:textId="77777777" w:rsidR="00A76335" w:rsidRPr="0098364E" w:rsidRDefault="00A76335" w:rsidP="008A3E68">
      <w:pPr>
        <w:pStyle w:val="PlainText"/>
        <w:numPr>
          <w:ilvl w:val="0"/>
          <w:numId w:val="26"/>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Agenda items will have a time attached to them. At the end of the time allotted, a Senator may make a motion to continue the discussion and Senate will vote on the motion. The motion must contain a time limit for the extension. </w:t>
      </w:r>
    </w:p>
    <w:p w14:paraId="313FE75B" w14:textId="77777777" w:rsidR="00A76335" w:rsidRPr="0098364E" w:rsidRDefault="00A76335" w:rsidP="008A3E68">
      <w:pPr>
        <w:pStyle w:val="PlainText"/>
        <w:numPr>
          <w:ilvl w:val="0"/>
          <w:numId w:val="26"/>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Meeting materials will be sent out in advance of the meeting </w:t>
      </w:r>
    </w:p>
    <w:p w14:paraId="7B9B5A7B" w14:textId="77777777" w:rsidR="00A76335" w:rsidRPr="0098364E" w:rsidRDefault="00A76335" w:rsidP="00A76335">
      <w:pPr>
        <w:pStyle w:val="PlainText"/>
        <w:rPr>
          <w:rFonts w:asciiTheme="minorHAnsi" w:hAnsiTheme="minorHAnsi" w:cs="Times New Roman"/>
          <w:sz w:val="24"/>
          <w:szCs w:val="24"/>
        </w:rPr>
      </w:pPr>
    </w:p>
    <w:p w14:paraId="11EB2B61" w14:textId="77777777" w:rsidR="00A76335" w:rsidRPr="0098364E" w:rsidRDefault="00A76335" w:rsidP="008A3E68">
      <w:pPr>
        <w:pStyle w:val="PlainText"/>
        <w:numPr>
          <w:ilvl w:val="0"/>
          <w:numId w:val="24"/>
        </w:numPr>
        <w:ind w:left="360"/>
        <w:rPr>
          <w:rFonts w:asciiTheme="minorHAnsi" w:hAnsiTheme="minorHAnsi" w:cs="Times New Roman"/>
          <w:b/>
          <w:sz w:val="24"/>
          <w:szCs w:val="24"/>
        </w:rPr>
      </w:pPr>
      <w:r w:rsidRPr="0098364E">
        <w:rPr>
          <w:rFonts w:asciiTheme="minorHAnsi" w:hAnsiTheme="minorHAnsi" w:cs="Times New Roman"/>
          <w:b/>
          <w:sz w:val="24"/>
          <w:szCs w:val="24"/>
        </w:rPr>
        <w:t xml:space="preserve">Senator Responsibilities </w:t>
      </w:r>
    </w:p>
    <w:p w14:paraId="05EBE41C" w14:textId="77777777" w:rsidR="00A76335" w:rsidRPr="0098364E" w:rsidRDefault="00A76335" w:rsidP="00A76335">
      <w:pPr>
        <w:pStyle w:val="PlainText"/>
        <w:ind w:left="-360" w:firstLine="120"/>
        <w:rPr>
          <w:rFonts w:asciiTheme="minorHAnsi" w:hAnsiTheme="minorHAnsi" w:cs="Times New Roman"/>
          <w:sz w:val="24"/>
          <w:szCs w:val="24"/>
        </w:rPr>
      </w:pPr>
    </w:p>
    <w:p w14:paraId="459ABEAB"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 xml:space="preserve">Senators are expected to attend all regular and called Senate meetings. </w:t>
      </w:r>
    </w:p>
    <w:p w14:paraId="5C917E4F"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 xml:space="preserve">Meetings start at 2:00 pm and Senators are expected to be in their seats by starting time. </w:t>
      </w:r>
    </w:p>
    <w:p w14:paraId="54A794E2"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 xml:space="preserve">Meeting materials must be read prior to the meeting. </w:t>
      </w:r>
    </w:p>
    <w:p w14:paraId="3C07896E"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 xml:space="preserve">Known absences need to be reported to the Senate office as soon as possible. </w:t>
      </w:r>
    </w:p>
    <w:p w14:paraId="083006F3"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Each senator’s attendance will be recorded via a sign in sheet.</w:t>
      </w:r>
    </w:p>
    <w:p w14:paraId="35873E6B"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 xml:space="preserve">After 2 absences, Senators will be notified of their attendance. After 3 absences, the Senate Chair may invoke the option of removing the Senator from his/her seat. </w:t>
      </w:r>
    </w:p>
    <w:p w14:paraId="207253CF" w14:textId="77777777" w:rsidR="00A76335" w:rsidRPr="0098364E" w:rsidRDefault="00A76335" w:rsidP="00A76335">
      <w:pPr>
        <w:pStyle w:val="PlainText"/>
        <w:rPr>
          <w:rFonts w:asciiTheme="minorHAnsi" w:hAnsiTheme="minorHAnsi" w:cs="Times New Roman"/>
          <w:sz w:val="24"/>
          <w:szCs w:val="24"/>
        </w:rPr>
      </w:pPr>
    </w:p>
    <w:p w14:paraId="5D05E3DF" w14:textId="77777777" w:rsidR="00A76335" w:rsidRPr="0098364E" w:rsidRDefault="00A76335" w:rsidP="008A3E68">
      <w:pPr>
        <w:pStyle w:val="PlainText"/>
        <w:numPr>
          <w:ilvl w:val="0"/>
          <w:numId w:val="24"/>
        </w:numPr>
        <w:ind w:left="360"/>
        <w:rPr>
          <w:rFonts w:asciiTheme="minorHAnsi" w:hAnsiTheme="minorHAnsi" w:cs="Times New Roman"/>
          <w:b/>
          <w:sz w:val="24"/>
          <w:szCs w:val="24"/>
        </w:rPr>
      </w:pPr>
      <w:r w:rsidRPr="0098364E">
        <w:rPr>
          <w:rFonts w:asciiTheme="minorHAnsi" w:hAnsiTheme="minorHAnsi" w:cs="Times New Roman"/>
          <w:b/>
          <w:sz w:val="24"/>
          <w:szCs w:val="24"/>
        </w:rPr>
        <w:t xml:space="preserve">Executive Committee Member Responsibilities </w:t>
      </w:r>
    </w:p>
    <w:p w14:paraId="4603BA47" w14:textId="77777777" w:rsidR="00A76335" w:rsidRPr="0098364E" w:rsidRDefault="00A76335" w:rsidP="00A76335">
      <w:pPr>
        <w:pStyle w:val="PlainText"/>
        <w:ind w:left="-360" w:firstLine="120"/>
        <w:rPr>
          <w:rFonts w:asciiTheme="minorHAnsi" w:hAnsiTheme="minorHAnsi" w:cs="Times New Roman"/>
          <w:sz w:val="24"/>
          <w:szCs w:val="24"/>
        </w:rPr>
      </w:pPr>
    </w:p>
    <w:p w14:paraId="180E0E96" w14:textId="4E7C7298"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Executive Committee (EC</w:t>
      </w:r>
      <w:r w:rsidR="00063182">
        <w:rPr>
          <w:rFonts w:asciiTheme="minorHAnsi" w:hAnsiTheme="minorHAnsi" w:cs="Times New Roman"/>
          <w:sz w:val="24"/>
          <w:szCs w:val="24"/>
        </w:rPr>
        <w:t>) meetings will begin on time (2</w:t>
      </w:r>
      <w:r w:rsidRPr="0098364E">
        <w:rPr>
          <w:rFonts w:asciiTheme="minorHAnsi" w:hAnsiTheme="minorHAnsi" w:cs="Times New Roman"/>
          <w:sz w:val="24"/>
          <w:szCs w:val="24"/>
        </w:rPr>
        <w:t xml:space="preserve">PM). They will usually be held on the first and last Wednesdays of each month. </w:t>
      </w:r>
    </w:p>
    <w:p w14:paraId="6E524D55"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Members are expected to arrive on time and stay for the duration of the meeting</w:t>
      </w:r>
    </w:p>
    <w:p w14:paraId="666DA299"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 xml:space="preserve">Known absences need to be reported to the Senate office/Vice-Chair as soon as possible. </w:t>
      </w:r>
    </w:p>
    <w:p w14:paraId="1703B701"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 xml:space="preserve">After 2 absences, Senators will be notified of their attendance. After 3 absences, the Senate Chair/Vice-Chair may invoke the option of removing the Senator from his/her seat on the Executive Committee. </w:t>
      </w:r>
    </w:p>
    <w:p w14:paraId="049058AA"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 xml:space="preserve">Materials will be sent out prior to the meeting and members are expected to read them prior to the meeting to allow for more effective use of the meeting time. </w:t>
      </w:r>
    </w:p>
    <w:p w14:paraId="30A6272F"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 xml:space="preserve">EC members will have 3 minutes to present discussion points or comments on items. The Senate Chair or the Chair’s designee reserves the right to stop a Senator from speaking after 3 minutes. </w:t>
      </w:r>
    </w:p>
    <w:p w14:paraId="7139FD1B"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 xml:space="preserve">All questions will be answered in turn prior to returning to someone who has spoken previously on the same topic.  </w:t>
      </w:r>
    </w:p>
    <w:p w14:paraId="58AFD624"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lastRenderedPageBreak/>
        <w:t>It is expected that EC members will pass pertinent information on to their constituents.</w:t>
      </w:r>
    </w:p>
    <w:p w14:paraId="6CB6FB1E" w14:textId="77777777" w:rsidR="00A76335" w:rsidRPr="0098364E" w:rsidRDefault="00A76335" w:rsidP="008A3E68">
      <w:pPr>
        <w:pStyle w:val="PlainText"/>
        <w:numPr>
          <w:ilvl w:val="2"/>
          <w:numId w:val="24"/>
        </w:numPr>
        <w:spacing w:after="60"/>
        <w:ind w:left="734" w:hanging="374"/>
        <w:rPr>
          <w:rFonts w:asciiTheme="minorHAnsi" w:hAnsiTheme="minorHAnsi" w:cs="Times New Roman"/>
          <w:sz w:val="24"/>
          <w:szCs w:val="24"/>
        </w:rPr>
      </w:pPr>
      <w:r w:rsidRPr="0098364E">
        <w:rPr>
          <w:rFonts w:asciiTheme="minorHAnsi" w:hAnsiTheme="minorHAnsi" w:cs="Times New Roman"/>
          <w:sz w:val="24"/>
          <w:szCs w:val="24"/>
        </w:rPr>
        <w:t>External visitors, including committee reporting functions, are primarily scheduled on the “first Wednesday” meeting.</w:t>
      </w:r>
    </w:p>
    <w:p w14:paraId="42CC9826" w14:textId="77777777" w:rsidR="00A76335" w:rsidRPr="0098364E" w:rsidRDefault="00A76335" w:rsidP="00A76335">
      <w:pPr>
        <w:pStyle w:val="PlainText"/>
        <w:rPr>
          <w:rFonts w:asciiTheme="minorHAnsi" w:hAnsiTheme="minorHAnsi" w:cs="Times New Roman"/>
          <w:sz w:val="24"/>
          <w:szCs w:val="24"/>
        </w:rPr>
      </w:pPr>
    </w:p>
    <w:p w14:paraId="3DF5B303" w14:textId="77777777" w:rsidR="00A76335" w:rsidRPr="0098364E" w:rsidRDefault="00A76335" w:rsidP="008A3E68">
      <w:pPr>
        <w:pStyle w:val="PlainText"/>
        <w:numPr>
          <w:ilvl w:val="0"/>
          <w:numId w:val="24"/>
        </w:numPr>
        <w:ind w:left="360"/>
        <w:rPr>
          <w:rFonts w:asciiTheme="minorHAnsi" w:hAnsiTheme="minorHAnsi" w:cs="Times New Roman"/>
          <w:b/>
          <w:sz w:val="24"/>
          <w:szCs w:val="24"/>
        </w:rPr>
      </w:pPr>
      <w:bookmarkStart w:id="5" w:name="_Hlk128469190"/>
      <w:r w:rsidRPr="0098364E">
        <w:rPr>
          <w:rFonts w:asciiTheme="minorHAnsi" w:hAnsiTheme="minorHAnsi" w:cs="Times New Roman"/>
          <w:b/>
          <w:sz w:val="24"/>
          <w:szCs w:val="24"/>
        </w:rPr>
        <w:t xml:space="preserve">Faculty Senate Committee Member Responsibilities </w:t>
      </w:r>
    </w:p>
    <w:p w14:paraId="15E13F54" w14:textId="77777777" w:rsidR="00A76335" w:rsidRPr="0098364E" w:rsidRDefault="00A76335" w:rsidP="00A76335">
      <w:pPr>
        <w:pStyle w:val="PlainText"/>
        <w:ind w:firstLine="120"/>
        <w:rPr>
          <w:rFonts w:asciiTheme="minorHAnsi" w:hAnsiTheme="minorHAnsi" w:cs="Times New Roman"/>
          <w:sz w:val="24"/>
          <w:szCs w:val="24"/>
        </w:rPr>
      </w:pPr>
    </w:p>
    <w:p w14:paraId="7D4726B2" w14:textId="77777777" w:rsidR="00A76335" w:rsidRPr="0098364E" w:rsidRDefault="00A76335" w:rsidP="008A3E68">
      <w:pPr>
        <w:pStyle w:val="PlainText"/>
        <w:numPr>
          <w:ilvl w:val="0"/>
          <w:numId w:val="27"/>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Committee Members must respond to messages from the Faculty Senate officers and the Committee Chair. </w:t>
      </w:r>
    </w:p>
    <w:p w14:paraId="2DA468CF" w14:textId="77777777" w:rsidR="00A76335" w:rsidRPr="0098364E" w:rsidRDefault="00A76335" w:rsidP="008A3E68">
      <w:pPr>
        <w:pStyle w:val="PlainText"/>
        <w:numPr>
          <w:ilvl w:val="0"/>
          <w:numId w:val="27"/>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Attendance at all meetings by Committee Members is expected so that members are able to effectively represent their faculty member constituency. If a member cannot attend, e-mail discussion is encouraged. </w:t>
      </w:r>
    </w:p>
    <w:p w14:paraId="1755A77E" w14:textId="77777777" w:rsidR="00A76335" w:rsidRPr="0098364E" w:rsidRDefault="00A76335" w:rsidP="008A3E68">
      <w:pPr>
        <w:pStyle w:val="PlainText"/>
        <w:numPr>
          <w:ilvl w:val="0"/>
          <w:numId w:val="27"/>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Members are expected to participate actively in committee discussion whether face-to-face or virtual, and to work to complete the committee charges. </w:t>
      </w:r>
    </w:p>
    <w:p w14:paraId="4C073B87" w14:textId="330AA738" w:rsidR="00A76335" w:rsidRPr="0098364E" w:rsidRDefault="00A76335" w:rsidP="008A3E68">
      <w:pPr>
        <w:pStyle w:val="PlainText"/>
        <w:numPr>
          <w:ilvl w:val="0"/>
          <w:numId w:val="27"/>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After 2 missed meetings or discussions, committee members will be notified </w:t>
      </w:r>
      <w:r w:rsidR="007E5C31">
        <w:rPr>
          <w:rFonts w:asciiTheme="minorHAnsi" w:hAnsiTheme="minorHAnsi" w:cs="Times New Roman"/>
          <w:sz w:val="24"/>
          <w:szCs w:val="24"/>
        </w:rPr>
        <w:t xml:space="preserve">by the chair </w:t>
      </w:r>
      <w:r w:rsidRPr="0098364E">
        <w:rPr>
          <w:rFonts w:asciiTheme="minorHAnsi" w:hAnsiTheme="minorHAnsi" w:cs="Times New Roman"/>
          <w:sz w:val="24"/>
          <w:szCs w:val="24"/>
        </w:rPr>
        <w:t>of their lack of attendance. After 3 absences the Committee Chair may invoke the option of removing the committee member from his/her committee membership</w:t>
      </w:r>
      <w:r w:rsidR="007E5C31">
        <w:rPr>
          <w:rFonts w:asciiTheme="minorHAnsi" w:hAnsiTheme="minorHAnsi" w:cs="Times New Roman"/>
          <w:sz w:val="24"/>
          <w:szCs w:val="24"/>
        </w:rPr>
        <w:t xml:space="preserve"> by notifying the member and the Senate office</w:t>
      </w:r>
      <w:r w:rsidRPr="0098364E">
        <w:rPr>
          <w:rFonts w:asciiTheme="minorHAnsi" w:hAnsiTheme="minorHAnsi" w:cs="Times New Roman"/>
          <w:sz w:val="24"/>
          <w:szCs w:val="24"/>
        </w:rPr>
        <w:t>.</w:t>
      </w:r>
    </w:p>
    <w:bookmarkEnd w:id="5"/>
    <w:p w14:paraId="18ED56E8" w14:textId="77777777" w:rsidR="00537958" w:rsidRPr="0098364E" w:rsidRDefault="00537958" w:rsidP="00537958">
      <w:pPr>
        <w:pStyle w:val="PlainText"/>
        <w:rPr>
          <w:rFonts w:asciiTheme="minorHAnsi" w:hAnsiTheme="minorHAnsi" w:cs="Times New Roman"/>
          <w:sz w:val="24"/>
          <w:szCs w:val="24"/>
        </w:rPr>
      </w:pPr>
    </w:p>
    <w:p w14:paraId="4C839112" w14:textId="32AC015D" w:rsidR="00A76335" w:rsidRPr="0098364E" w:rsidRDefault="00A76335" w:rsidP="008A3E68">
      <w:pPr>
        <w:pStyle w:val="PlainText"/>
        <w:numPr>
          <w:ilvl w:val="0"/>
          <w:numId w:val="24"/>
        </w:numPr>
        <w:ind w:left="360"/>
        <w:rPr>
          <w:rFonts w:asciiTheme="minorHAnsi" w:hAnsiTheme="minorHAnsi" w:cs="Times New Roman"/>
          <w:i/>
          <w:sz w:val="24"/>
          <w:szCs w:val="24"/>
        </w:rPr>
      </w:pPr>
      <w:r w:rsidRPr="0098364E">
        <w:rPr>
          <w:rFonts w:asciiTheme="minorHAnsi" w:hAnsiTheme="minorHAnsi" w:cs="Times New Roman"/>
          <w:b/>
          <w:sz w:val="24"/>
          <w:szCs w:val="24"/>
        </w:rPr>
        <w:t>Committee Chair Responsibilities</w:t>
      </w:r>
    </w:p>
    <w:p w14:paraId="6E613002" w14:textId="77777777" w:rsidR="00A76335" w:rsidRPr="0098364E" w:rsidRDefault="00A76335" w:rsidP="00A76335">
      <w:pPr>
        <w:pStyle w:val="PlainText"/>
        <w:rPr>
          <w:rFonts w:asciiTheme="minorHAnsi" w:hAnsiTheme="minorHAnsi" w:cs="Times New Roman"/>
          <w:sz w:val="24"/>
          <w:szCs w:val="24"/>
        </w:rPr>
      </w:pPr>
    </w:p>
    <w:p w14:paraId="217BC014" w14:textId="77777777" w:rsidR="00A76335" w:rsidRPr="0098364E" w:rsidRDefault="00A76335" w:rsidP="008A3E68">
      <w:pPr>
        <w:pStyle w:val="PlainText"/>
        <w:numPr>
          <w:ilvl w:val="0"/>
          <w:numId w:val="28"/>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Committee Chairs are responsible for facilitating the work of the committee and achieving the charges given to the Committee. </w:t>
      </w:r>
    </w:p>
    <w:p w14:paraId="238482C7" w14:textId="40B818F8" w:rsidR="00A76335" w:rsidRPr="0098364E" w:rsidRDefault="00A76335" w:rsidP="008A3E68">
      <w:pPr>
        <w:pStyle w:val="PlainText"/>
        <w:numPr>
          <w:ilvl w:val="0"/>
          <w:numId w:val="28"/>
        </w:numPr>
        <w:spacing w:after="60"/>
        <w:rPr>
          <w:rFonts w:asciiTheme="minorHAnsi" w:hAnsiTheme="minorHAnsi" w:cs="Times New Roman"/>
          <w:sz w:val="24"/>
          <w:szCs w:val="24"/>
        </w:rPr>
      </w:pPr>
      <w:r w:rsidRPr="0098364E">
        <w:rPr>
          <w:rFonts w:asciiTheme="minorHAnsi" w:hAnsiTheme="minorHAnsi" w:cs="Times New Roman"/>
          <w:sz w:val="24"/>
          <w:szCs w:val="24"/>
        </w:rPr>
        <w:t>Committee Chairs are responsible for recording attendance and informing the Senate officers or Committee on Committees chair, as appropriate, in the event that a Committee Member is removed from committee membership or resigns.</w:t>
      </w:r>
      <w:r w:rsidR="001B6287" w:rsidRPr="0098364E">
        <w:rPr>
          <w:rFonts w:asciiTheme="minorHAnsi" w:hAnsiTheme="minorHAnsi" w:cs="Times New Roman"/>
          <w:sz w:val="24"/>
          <w:szCs w:val="24"/>
        </w:rPr>
        <w:t xml:space="preserve"> Chairs should inform the Committee on Committees of any membership changes in a timely manner so that the vacant positions can be </w:t>
      </w:r>
      <w:r w:rsidR="00FF527B" w:rsidRPr="0098364E">
        <w:rPr>
          <w:rFonts w:asciiTheme="minorHAnsi" w:hAnsiTheme="minorHAnsi" w:cs="Times New Roman"/>
          <w:sz w:val="24"/>
          <w:szCs w:val="24"/>
        </w:rPr>
        <w:t>filled,</w:t>
      </w:r>
      <w:r w:rsidR="001B6287" w:rsidRPr="0098364E">
        <w:rPr>
          <w:rFonts w:asciiTheme="minorHAnsi" w:hAnsiTheme="minorHAnsi" w:cs="Times New Roman"/>
          <w:sz w:val="24"/>
          <w:szCs w:val="24"/>
        </w:rPr>
        <w:t xml:space="preserve"> and all faculty groups can have equal representation.</w:t>
      </w:r>
    </w:p>
    <w:p w14:paraId="2D99D905" w14:textId="77777777" w:rsidR="00A76335" w:rsidRPr="0098364E" w:rsidRDefault="00A76335" w:rsidP="008A3E68">
      <w:pPr>
        <w:pStyle w:val="PlainText"/>
        <w:numPr>
          <w:ilvl w:val="0"/>
          <w:numId w:val="28"/>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The Senate Office is available to assist with setting up meetings and also make a room available for meetings if needed. </w:t>
      </w:r>
    </w:p>
    <w:p w14:paraId="02276EA9" w14:textId="77777777" w:rsidR="00A76335" w:rsidRPr="0098364E" w:rsidRDefault="00A76335" w:rsidP="008A3E68">
      <w:pPr>
        <w:pStyle w:val="PlainText"/>
        <w:numPr>
          <w:ilvl w:val="0"/>
          <w:numId w:val="28"/>
        </w:numPr>
        <w:spacing w:after="60"/>
        <w:rPr>
          <w:rFonts w:asciiTheme="minorHAnsi" w:hAnsiTheme="minorHAnsi" w:cs="Times New Roman"/>
          <w:sz w:val="24"/>
          <w:szCs w:val="24"/>
        </w:rPr>
      </w:pPr>
      <w:r w:rsidRPr="0098364E">
        <w:rPr>
          <w:rFonts w:asciiTheme="minorHAnsi" w:hAnsiTheme="minorHAnsi" w:cs="Times New Roman"/>
          <w:sz w:val="24"/>
          <w:szCs w:val="24"/>
        </w:rPr>
        <w:t xml:space="preserve">The Senate Office is also available to resolve conflicts in a committee. </w:t>
      </w:r>
    </w:p>
    <w:p w14:paraId="0FE1F93B" w14:textId="03E7E663" w:rsidR="001B6287" w:rsidRPr="0098364E" w:rsidRDefault="001B6287" w:rsidP="008A3E68">
      <w:pPr>
        <w:pStyle w:val="ListParagraph"/>
        <w:numPr>
          <w:ilvl w:val="0"/>
          <w:numId w:val="28"/>
        </w:numPr>
        <w:spacing w:after="60"/>
        <w:contextualSpacing w:val="0"/>
        <w:rPr>
          <w:rFonts w:cs="Times New Roman"/>
          <w:sz w:val="24"/>
          <w:szCs w:val="24"/>
        </w:rPr>
      </w:pPr>
      <w:r w:rsidRPr="0098364E">
        <w:rPr>
          <w:rFonts w:cs="Times New Roman"/>
          <w:sz w:val="24"/>
          <w:szCs w:val="24"/>
        </w:rPr>
        <w:t>If the committee is charged, the chair should call a meeting at least once per semester.</w:t>
      </w:r>
    </w:p>
    <w:p w14:paraId="3DCCF4B4" w14:textId="4EA10C4A" w:rsidR="00A76335" w:rsidRDefault="001B6287" w:rsidP="008A3E68">
      <w:pPr>
        <w:pStyle w:val="ListParagraph"/>
        <w:numPr>
          <w:ilvl w:val="0"/>
          <w:numId w:val="28"/>
        </w:numPr>
        <w:spacing w:after="60"/>
        <w:contextualSpacing w:val="0"/>
        <w:rPr>
          <w:rFonts w:cs="Times New Roman"/>
          <w:sz w:val="24"/>
          <w:szCs w:val="24"/>
        </w:rPr>
      </w:pPr>
      <w:r w:rsidRPr="0098364E">
        <w:rPr>
          <w:rFonts w:cs="Times New Roman"/>
          <w:sz w:val="24"/>
          <w:szCs w:val="24"/>
        </w:rPr>
        <w:t>Chairs should submit an interim report of activities in February and a final report at the end of the spring semester (or, in a timely manner) to the Executive Committee.</w:t>
      </w:r>
    </w:p>
    <w:p w14:paraId="1361636E" w14:textId="2CE30C0C" w:rsidR="0080279B" w:rsidRPr="0098364E" w:rsidRDefault="0080279B" w:rsidP="008A3E68">
      <w:pPr>
        <w:pStyle w:val="ListParagraph"/>
        <w:numPr>
          <w:ilvl w:val="0"/>
          <w:numId w:val="28"/>
        </w:numPr>
        <w:spacing w:after="60"/>
        <w:contextualSpacing w:val="0"/>
        <w:rPr>
          <w:rFonts w:cs="Times New Roman"/>
          <w:sz w:val="24"/>
          <w:szCs w:val="24"/>
        </w:rPr>
      </w:pPr>
      <w:r>
        <w:rPr>
          <w:rFonts w:cs="Times New Roman"/>
          <w:sz w:val="24"/>
          <w:szCs w:val="24"/>
        </w:rPr>
        <w:t xml:space="preserve">Meetings of Standing Committees </w:t>
      </w:r>
      <w:r w:rsidR="00DD724C">
        <w:rPr>
          <w:rFonts w:cs="Times New Roman"/>
          <w:sz w:val="24"/>
          <w:szCs w:val="24"/>
        </w:rPr>
        <w:t>shall be scheduled for</w:t>
      </w:r>
      <w:r>
        <w:rPr>
          <w:rFonts w:cs="Times New Roman"/>
          <w:sz w:val="24"/>
          <w:szCs w:val="24"/>
        </w:rPr>
        <w:t xml:space="preserve"> dates and times </w:t>
      </w:r>
      <w:r w:rsidR="00DD724C">
        <w:rPr>
          <w:rFonts w:cs="Times New Roman"/>
          <w:sz w:val="24"/>
          <w:szCs w:val="24"/>
        </w:rPr>
        <w:t>which do not conflict with</w:t>
      </w:r>
      <w:r>
        <w:rPr>
          <w:rFonts w:cs="Times New Roman"/>
          <w:sz w:val="24"/>
          <w:szCs w:val="24"/>
        </w:rPr>
        <w:t xml:space="preserve"> Faculty Senate general sessions and Executive Committee meetings.</w:t>
      </w:r>
      <w:r w:rsidR="007D7C4F" w:rsidRPr="007D7C4F">
        <w:t xml:space="preserve"> </w:t>
      </w:r>
      <w:r w:rsidR="007D7C4F">
        <w:t xml:space="preserve">An exception </w:t>
      </w:r>
      <w:r w:rsidR="00A52130">
        <w:t>is</w:t>
      </w:r>
      <w:r w:rsidR="007D7C4F">
        <w:t xml:space="preserve"> made for </w:t>
      </w:r>
      <w:r w:rsidR="007D7C4F" w:rsidRPr="007D7C4F">
        <w:rPr>
          <w:rFonts w:cs="Times New Roman"/>
          <w:sz w:val="24"/>
          <w:szCs w:val="24"/>
        </w:rPr>
        <w:t>UUCC meetings</w:t>
      </w:r>
      <w:r w:rsidR="00A52130">
        <w:rPr>
          <w:rFonts w:cs="Times New Roman"/>
          <w:sz w:val="24"/>
          <w:szCs w:val="24"/>
        </w:rPr>
        <w:t xml:space="preserve">, which may be scheduled to </w:t>
      </w:r>
      <w:r w:rsidR="007D7C4F">
        <w:rPr>
          <w:rFonts w:cs="Times New Roman"/>
          <w:sz w:val="24"/>
          <w:szCs w:val="24"/>
        </w:rPr>
        <w:t xml:space="preserve">begin </w:t>
      </w:r>
      <w:r w:rsidR="007D7C4F" w:rsidRPr="007D7C4F">
        <w:rPr>
          <w:rFonts w:cs="Times New Roman"/>
          <w:sz w:val="24"/>
          <w:szCs w:val="24"/>
        </w:rPr>
        <w:t xml:space="preserve">at 3:00 p.m. on Wednesdays that do not </w:t>
      </w:r>
      <w:r w:rsidR="00A52130">
        <w:rPr>
          <w:rFonts w:cs="Times New Roman"/>
          <w:sz w:val="24"/>
          <w:szCs w:val="24"/>
        </w:rPr>
        <w:t>have</w:t>
      </w:r>
      <w:r w:rsidR="007D7C4F" w:rsidRPr="007D7C4F">
        <w:rPr>
          <w:rFonts w:cs="Times New Roman"/>
          <w:sz w:val="24"/>
          <w:szCs w:val="24"/>
        </w:rPr>
        <w:t xml:space="preserve"> a Faculty Senate general session</w:t>
      </w:r>
      <w:r w:rsidR="00A52130">
        <w:rPr>
          <w:rFonts w:cs="Times New Roman"/>
          <w:sz w:val="24"/>
          <w:szCs w:val="24"/>
        </w:rPr>
        <w:t xml:space="preserve"> scheduled</w:t>
      </w:r>
      <w:r w:rsidR="007D7C4F">
        <w:rPr>
          <w:rFonts w:cs="Times New Roman"/>
          <w:sz w:val="24"/>
          <w:szCs w:val="24"/>
        </w:rPr>
        <w:t>.</w:t>
      </w:r>
      <w:r w:rsidR="007D7C4F" w:rsidRPr="007D7C4F">
        <w:rPr>
          <w:rFonts w:cs="Times New Roman"/>
          <w:sz w:val="24"/>
          <w:szCs w:val="24"/>
        </w:rPr>
        <w:t xml:space="preserve"> </w:t>
      </w:r>
      <w:r>
        <w:rPr>
          <w:rFonts w:cs="Times New Roman"/>
          <w:sz w:val="24"/>
          <w:szCs w:val="24"/>
        </w:rPr>
        <w:t>A full schedule of Faculty Senate and Executive Committee meetings may be obtained from the Faculty Senate office.</w:t>
      </w:r>
    </w:p>
    <w:p w14:paraId="7097F21F" w14:textId="77777777" w:rsidR="007E5C31" w:rsidRDefault="007E5C31" w:rsidP="00EC1F9D">
      <w:pPr>
        <w:pStyle w:val="ManualHeading2"/>
        <w:rPr>
          <w:rFonts w:cs="Times New Roman"/>
        </w:rPr>
      </w:pPr>
      <w:bookmarkStart w:id="6" w:name="_Toc427923168"/>
      <w:bookmarkStart w:id="7" w:name="_Toc427923521"/>
    </w:p>
    <w:p w14:paraId="5F68E2C8" w14:textId="77777777" w:rsidR="00250BCE" w:rsidRDefault="00250BCE">
      <w:pPr>
        <w:rPr>
          <w:rFonts w:cs="Times New Roman"/>
          <w:b/>
          <w:sz w:val="32"/>
          <w:szCs w:val="28"/>
        </w:rPr>
      </w:pPr>
      <w:r>
        <w:rPr>
          <w:rFonts w:cs="Times New Roman"/>
        </w:rPr>
        <w:br w:type="page"/>
      </w:r>
    </w:p>
    <w:p w14:paraId="43DDBBE2" w14:textId="21C6B70B" w:rsidR="00A76335" w:rsidRPr="0098364E" w:rsidRDefault="00A76335" w:rsidP="00EC1F9D">
      <w:pPr>
        <w:pStyle w:val="ManualHeading2"/>
        <w:rPr>
          <w:rFonts w:cs="Times New Roman"/>
        </w:rPr>
      </w:pPr>
      <w:r w:rsidRPr="0098364E">
        <w:rPr>
          <w:rFonts w:cs="Times New Roman"/>
        </w:rPr>
        <w:lastRenderedPageBreak/>
        <w:t>Section 2: Voting Groups</w:t>
      </w:r>
      <w:bookmarkEnd w:id="6"/>
      <w:bookmarkEnd w:id="7"/>
      <w:r w:rsidRPr="0098364E">
        <w:rPr>
          <w:rFonts w:cs="Times New Roman"/>
        </w:rPr>
        <w:t xml:space="preserve"> </w:t>
      </w:r>
    </w:p>
    <w:p w14:paraId="2C7DB63A" w14:textId="77777777" w:rsidR="00A76335" w:rsidRPr="0098364E" w:rsidRDefault="00A76335" w:rsidP="00A76335">
      <w:pPr>
        <w:pStyle w:val="PlainText"/>
        <w:rPr>
          <w:rFonts w:asciiTheme="minorHAnsi" w:hAnsiTheme="minorHAnsi" w:cs="Times New Roman"/>
          <w:sz w:val="24"/>
          <w:szCs w:val="24"/>
        </w:rPr>
      </w:pPr>
    </w:p>
    <w:p w14:paraId="2BA7EECB" w14:textId="31AD0CB0" w:rsidR="00A76335" w:rsidRPr="001F3C32" w:rsidRDefault="00A76335" w:rsidP="00A76335">
      <w:pPr>
        <w:pStyle w:val="PlainText"/>
        <w:rPr>
          <w:rFonts w:asciiTheme="minorHAnsi" w:hAnsiTheme="minorHAnsi" w:cstheme="minorHAnsi"/>
          <w:sz w:val="24"/>
          <w:szCs w:val="24"/>
        </w:rPr>
      </w:pPr>
      <w:r w:rsidRPr="001F3C32">
        <w:rPr>
          <w:rFonts w:asciiTheme="minorHAnsi" w:hAnsiTheme="minorHAnsi" w:cstheme="minorHAnsi"/>
          <w:sz w:val="24"/>
          <w:szCs w:val="24"/>
        </w:rPr>
        <w:t>Voting groups of the Faculty Senate shall be appointed according to Article II of the Faculty Senate Charter (they need to be revised and reapportioned every three years). The voting gr</w:t>
      </w:r>
      <w:r w:rsidR="00023E8F" w:rsidRPr="001F3C32">
        <w:rPr>
          <w:rFonts w:asciiTheme="minorHAnsi" w:hAnsiTheme="minorHAnsi" w:cstheme="minorHAnsi"/>
          <w:sz w:val="24"/>
          <w:szCs w:val="24"/>
        </w:rPr>
        <w:t>oups of the Faculty Senate (</w:t>
      </w:r>
      <w:r w:rsidR="00010003" w:rsidRPr="001F3C32">
        <w:rPr>
          <w:rFonts w:asciiTheme="minorHAnsi" w:hAnsiTheme="minorHAnsi" w:cstheme="minorHAnsi"/>
          <w:sz w:val="24"/>
          <w:szCs w:val="24"/>
        </w:rPr>
        <w:t>20</w:t>
      </w:r>
      <w:r w:rsidR="00010003">
        <w:rPr>
          <w:rFonts w:asciiTheme="minorHAnsi" w:hAnsiTheme="minorHAnsi" w:cstheme="minorHAnsi"/>
          <w:sz w:val="24"/>
          <w:szCs w:val="24"/>
        </w:rPr>
        <w:t>23</w:t>
      </w:r>
      <w:r w:rsidR="00010003" w:rsidRPr="001F3C32">
        <w:rPr>
          <w:rFonts w:asciiTheme="minorHAnsi" w:hAnsiTheme="minorHAnsi" w:cstheme="minorHAnsi"/>
          <w:sz w:val="24"/>
          <w:szCs w:val="24"/>
        </w:rPr>
        <w:t xml:space="preserve"> </w:t>
      </w:r>
      <w:r w:rsidRPr="001F3C32">
        <w:rPr>
          <w:rFonts w:asciiTheme="minorHAnsi" w:hAnsiTheme="minorHAnsi" w:cstheme="minorHAnsi"/>
          <w:sz w:val="24"/>
          <w:szCs w:val="24"/>
        </w:rPr>
        <w:t>-</w:t>
      </w:r>
      <w:r w:rsidR="00835A21" w:rsidRPr="001F3C32">
        <w:rPr>
          <w:rFonts w:asciiTheme="minorHAnsi" w:hAnsiTheme="minorHAnsi" w:cstheme="minorHAnsi"/>
          <w:sz w:val="24"/>
          <w:szCs w:val="24"/>
        </w:rPr>
        <w:t xml:space="preserve"> </w:t>
      </w:r>
      <w:r w:rsidRPr="001F3C32">
        <w:rPr>
          <w:rFonts w:asciiTheme="minorHAnsi" w:hAnsiTheme="minorHAnsi" w:cstheme="minorHAnsi"/>
          <w:sz w:val="24"/>
          <w:szCs w:val="24"/>
        </w:rPr>
        <w:t>20</w:t>
      </w:r>
      <w:r w:rsidR="00010003">
        <w:rPr>
          <w:rFonts w:asciiTheme="minorHAnsi" w:hAnsiTheme="minorHAnsi" w:cstheme="minorHAnsi"/>
          <w:sz w:val="24"/>
          <w:szCs w:val="24"/>
        </w:rPr>
        <w:t>26)</w:t>
      </w:r>
      <w:r w:rsidRPr="001F3C32">
        <w:rPr>
          <w:rFonts w:asciiTheme="minorHAnsi" w:hAnsiTheme="minorHAnsi" w:cstheme="minorHAnsi"/>
          <w:sz w:val="24"/>
          <w:szCs w:val="24"/>
        </w:rPr>
        <w:t xml:space="preserve"> shall be:</w:t>
      </w:r>
    </w:p>
    <w:p w14:paraId="4DD0B5FE" w14:textId="77777777" w:rsidR="00250BCE" w:rsidRPr="001F3C32" w:rsidRDefault="00250BCE" w:rsidP="007A05BA">
      <w:pPr>
        <w:spacing w:after="0" w:line="240" w:lineRule="auto"/>
        <w:rPr>
          <w:rFonts w:eastAsia="Times New Roman" w:cstheme="minorHAnsi"/>
          <w:b/>
          <w:bCs/>
          <w:sz w:val="24"/>
          <w:szCs w:val="24"/>
        </w:rPr>
      </w:pPr>
    </w:p>
    <w:p w14:paraId="46678A2B" w14:textId="77777777" w:rsidR="00250BCE" w:rsidRPr="001F3C32" w:rsidRDefault="008460C9" w:rsidP="007A05BA">
      <w:pPr>
        <w:spacing w:after="0" w:line="240" w:lineRule="auto"/>
        <w:rPr>
          <w:rFonts w:eastAsia="Times New Roman" w:cstheme="minorHAnsi"/>
          <w:b/>
          <w:bCs/>
          <w:sz w:val="24"/>
          <w:szCs w:val="24"/>
        </w:rPr>
      </w:pPr>
      <w:r w:rsidRPr="001F3C32">
        <w:rPr>
          <w:rFonts w:eastAsia="Times New Roman" w:cstheme="minorHAnsi"/>
          <w:b/>
          <w:bCs/>
          <w:sz w:val="24"/>
          <w:szCs w:val="24"/>
        </w:rPr>
        <w:t>Group I</w:t>
      </w:r>
    </w:p>
    <w:p w14:paraId="37A3E437" w14:textId="5EBE5248" w:rsidR="008460C9" w:rsidRPr="001F3C32" w:rsidRDefault="008460C9" w:rsidP="007A05BA">
      <w:pPr>
        <w:spacing w:after="0" w:line="240" w:lineRule="auto"/>
        <w:rPr>
          <w:rFonts w:eastAsia="Times New Roman" w:cstheme="minorHAnsi"/>
          <w:sz w:val="24"/>
          <w:szCs w:val="24"/>
        </w:rPr>
      </w:pPr>
      <w:r w:rsidRPr="001F3C32">
        <w:rPr>
          <w:rFonts w:eastAsia="Times New Roman" w:cstheme="minorHAnsi"/>
          <w:b/>
          <w:bCs/>
          <w:sz w:val="24"/>
          <w:szCs w:val="24"/>
        </w:rPr>
        <w:t xml:space="preserve"> </w:t>
      </w:r>
    </w:p>
    <w:p w14:paraId="2576F5C9" w14:textId="77777777" w:rsidR="008460C9" w:rsidRPr="001F3C32" w:rsidRDefault="008460C9" w:rsidP="007A05BA">
      <w:pPr>
        <w:numPr>
          <w:ilvl w:val="0"/>
          <w:numId w:val="40"/>
        </w:numPr>
        <w:spacing w:after="0" w:line="240" w:lineRule="auto"/>
        <w:rPr>
          <w:rFonts w:eastAsia="Times New Roman" w:cstheme="minorHAnsi"/>
          <w:sz w:val="24"/>
          <w:szCs w:val="24"/>
        </w:rPr>
      </w:pPr>
      <w:r w:rsidRPr="001F3C32">
        <w:rPr>
          <w:rFonts w:eastAsia="Times New Roman" w:cstheme="minorHAnsi"/>
          <w:sz w:val="24"/>
          <w:szCs w:val="24"/>
        </w:rPr>
        <w:t>CLASS-World Languages, Literatures, &amp; Cultures</w:t>
      </w:r>
    </w:p>
    <w:p w14:paraId="5FBFF7C2" w14:textId="77777777" w:rsidR="008460C9" w:rsidRPr="001F3C32" w:rsidRDefault="008460C9" w:rsidP="008A3E68">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CLASS-Technical Communication</w:t>
      </w:r>
    </w:p>
    <w:p w14:paraId="6290C237" w14:textId="3C0ADB21" w:rsidR="008460C9" w:rsidRDefault="008460C9" w:rsidP="008A3E68">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CLASS-Philosophy &amp; Religion Studies</w:t>
      </w:r>
    </w:p>
    <w:p w14:paraId="07854554" w14:textId="578AC4F7" w:rsidR="00010003" w:rsidRPr="001F3C32" w:rsidRDefault="00010003" w:rsidP="008A3E68">
      <w:pPr>
        <w:numPr>
          <w:ilvl w:val="0"/>
          <w:numId w:val="4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CLASS-History</w:t>
      </w:r>
    </w:p>
    <w:p w14:paraId="667791AB" w14:textId="77777777" w:rsidR="008460C9" w:rsidRPr="001F3C32" w:rsidRDefault="008460C9" w:rsidP="008A3E68">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CLASS-Women’s &amp; Gender Studies</w:t>
      </w:r>
    </w:p>
    <w:p w14:paraId="141C3739" w14:textId="77777777" w:rsidR="008460C9" w:rsidRPr="001F3C32" w:rsidRDefault="008460C9" w:rsidP="008A3E68">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CLASS-Spanish</w:t>
      </w:r>
    </w:p>
    <w:p w14:paraId="1608D9D2" w14:textId="004F8F09" w:rsidR="00D72E52" w:rsidRPr="001F3C32" w:rsidRDefault="00D72E52" w:rsidP="00D72E52">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CLASS – (JOUR) Mayborn School of Journalism</w:t>
      </w:r>
    </w:p>
    <w:p w14:paraId="529C6DF3" w14:textId="77777777" w:rsidR="00D72E52" w:rsidRPr="001F3C32" w:rsidRDefault="008460C9" w:rsidP="008A3E68">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CVAD-</w:t>
      </w:r>
      <w:r w:rsidR="00D72E52" w:rsidRPr="001F3C32">
        <w:rPr>
          <w:rFonts w:eastAsia="Times New Roman" w:cstheme="minorHAnsi"/>
          <w:sz w:val="24"/>
          <w:szCs w:val="24"/>
        </w:rPr>
        <w:t xml:space="preserve"> </w:t>
      </w:r>
      <w:r w:rsidRPr="001F3C32">
        <w:rPr>
          <w:rFonts w:eastAsia="Times New Roman" w:cstheme="minorHAnsi"/>
          <w:sz w:val="24"/>
          <w:szCs w:val="24"/>
        </w:rPr>
        <w:t>Art Education</w:t>
      </w:r>
    </w:p>
    <w:p w14:paraId="197F40FA" w14:textId="11766163" w:rsidR="008460C9" w:rsidRPr="001F3C32" w:rsidRDefault="00D72E52" w:rsidP="008A3E68">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 xml:space="preserve">CVAD - </w:t>
      </w:r>
      <w:r w:rsidR="008460C9" w:rsidRPr="001F3C32">
        <w:rPr>
          <w:rFonts w:eastAsia="Times New Roman" w:cstheme="minorHAnsi"/>
          <w:sz w:val="24"/>
          <w:szCs w:val="24"/>
        </w:rPr>
        <w:t>Art History</w:t>
      </w:r>
    </w:p>
    <w:p w14:paraId="41EC844C" w14:textId="77777777" w:rsidR="008460C9" w:rsidRPr="001F3C32" w:rsidRDefault="008460C9" w:rsidP="008A3E68">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CVAD-Design</w:t>
      </w:r>
    </w:p>
    <w:p w14:paraId="299C2A68" w14:textId="5456F68A" w:rsidR="008460C9" w:rsidRPr="001F3C32" w:rsidRDefault="008460C9" w:rsidP="008A3E68">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CVAD-Studio Art</w:t>
      </w:r>
    </w:p>
    <w:p w14:paraId="273CE154" w14:textId="402117EB" w:rsidR="007A05BA" w:rsidRPr="001F3C32" w:rsidRDefault="007A05BA" w:rsidP="008A3E68">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CVAD – Foundations</w:t>
      </w:r>
    </w:p>
    <w:p w14:paraId="15B1AF8C" w14:textId="3578C6EA" w:rsidR="007A05BA" w:rsidRPr="001F3C32" w:rsidRDefault="007A05BA" w:rsidP="008A3E68">
      <w:pPr>
        <w:numPr>
          <w:ilvl w:val="0"/>
          <w:numId w:val="40"/>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CVAD - Interdisciplinary Art and Design Studies</w:t>
      </w:r>
    </w:p>
    <w:p w14:paraId="77EB6571" w14:textId="77777777" w:rsidR="008460C9" w:rsidRPr="001F3C32" w:rsidRDefault="008460C9" w:rsidP="007A05BA">
      <w:pPr>
        <w:spacing w:after="0" w:line="240" w:lineRule="auto"/>
        <w:rPr>
          <w:rFonts w:eastAsia="Times New Roman" w:cstheme="minorHAnsi"/>
          <w:sz w:val="24"/>
          <w:szCs w:val="24"/>
        </w:rPr>
      </w:pPr>
      <w:r w:rsidRPr="001F3C32">
        <w:rPr>
          <w:rFonts w:eastAsia="Times New Roman" w:cstheme="minorHAnsi"/>
          <w:b/>
          <w:bCs/>
          <w:sz w:val="24"/>
          <w:szCs w:val="24"/>
        </w:rPr>
        <w:t>Group II</w:t>
      </w:r>
    </w:p>
    <w:p w14:paraId="1C9F97CA" w14:textId="77777777" w:rsidR="008460C9" w:rsidRPr="001F3C32" w:rsidRDefault="008460C9" w:rsidP="008A3E68">
      <w:pPr>
        <w:numPr>
          <w:ilvl w:val="0"/>
          <w:numId w:val="41"/>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CLASS-English</w:t>
      </w:r>
    </w:p>
    <w:p w14:paraId="318EDE0D" w14:textId="77777777" w:rsidR="008460C9" w:rsidRPr="001F3C32" w:rsidRDefault="008460C9" w:rsidP="008A3E68">
      <w:pPr>
        <w:numPr>
          <w:ilvl w:val="0"/>
          <w:numId w:val="41"/>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COI-Linguistics</w:t>
      </w:r>
    </w:p>
    <w:p w14:paraId="50E95F01" w14:textId="77777777" w:rsidR="008460C9" w:rsidRPr="001F3C32" w:rsidRDefault="008460C9" w:rsidP="008A3E68">
      <w:pPr>
        <w:numPr>
          <w:ilvl w:val="0"/>
          <w:numId w:val="41"/>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COI-Learning Technologies</w:t>
      </w:r>
    </w:p>
    <w:p w14:paraId="23EE91BE" w14:textId="2A15494A" w:rsidR="008460C9" w:rsidRPr="001F3C32" w:rsidRDefault="008460C9" w:rsidP="008A3E68">
      <w:pPr>
        <w:numPr>
          <w:ilvl w:val="0"/>
          <w:numId w:val="41"/>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COI-Information Science</w:t>
      </w:r>
    </w:p>
    <w:p w14:paraId="1259DA7A" w14:textId="6512B554" w:rsidR="008460C9" w:rsidRPr="001F3C32" w:rsidRDefault="008460C9" w:rsidP="008A3E68">
      <w:pPr>
        <w:numPr>
          <w:ilvl w:val="0"/>
          <w:numId w:val="41"/>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UNT Libraries</w:t>
      </w:r>
    </w:p>
    <w:p w14:paraId="19C3516D" w14:textId="56FE477D" w:rsidR="007A05BA" w:rsidRPr="001F3C32" w:rsidRDefault="00D72E52" w:rsidP="008A3E68">
      <w:pPr>
        <w:numPr>
          <w:ilvl w:val="0"/>
          <w:numId w:val="41"/>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 xml:space="preserve">INTL - </w:t>
      </w:r>
      <w:r w:rsidR="007A05BA" w:rsidRPr="001F3C32">
        <w:rPr>
          <w:rFonts w:eastAsia="Times New Roman" w:cstheme="minorHAnsi"/>
          <w:sz w:val="24"/>
          <w:szCs w:val="24"/>
        </w:rPr>
        <w:t>Intensive English Language Institute</w:t>
      </w:r>
    </w:p>
    <w:p w14:paraId="796465D1" w14:textId="77777777" w:rsidR="00250BCE" w:rsidRPr="001F3C32" w:rsidRDefault="008460C9" w:rsidP="007A05BA">
      <w:pPr>
        <w:spacing w:after="0" w:line="240" w:lineRule="auto"/>
        <w:rPr>
          <w:rFonts w:eastAsia="Times New Roman" w:cstheme="minorHAnsi"/>
          <w:b/>
          <w:bCs/>
          <w:sz w:val="24"/>
          <w:szCs w:val="24"/>
        </w:rPr>
      </w:pPr>
      <w:r w:rsidRPr="001F3C32">
        <w:rPr>
          <w:rFonts w:eastAsia="Times New Roman" w:cstheme="minorHAnsi"/>
          <w:b/>
          <w:bCs/>
          <w:sz w:val="24"/>
          <w:szCs w:val="24"/>
        </w:rPr>
        <w:t>Group III</w:t>
      </w:r>
    </w:p>
    <w:p w14:paraId="1C1F337E" w14:textId="7CEBB3FA" w:rsidR="008460C9" w:rsidRPr="001F3C32" w:rsidRDefault="008460C9" w:rsidP="007A05BA">
      <w:pPr>
        <w:spacing w:after="0" w:line="240" w:lineRule="auto"/>
        <w:rPr>
          <w:rFonts w:eastAsia="Times New Roman" w:cstheme="minorHAnsi"/>
          <w:sz w:val="24"/>
          <w:szCs w:val="24"/>
        </w:rPr>
      </w:pPr>
      <w:r w:rsidRPr="001F3C32">
        <w:rPr>
          <w:rFonts w:eastAsia="Times New Roman" w:cstheme="minorHAnsi"/>
          <w:b/>
          <w:bCs/>
          <w:sz w:val="24"/>
          <w:szCs w:val="24"/>
        </w:rPr>
        <w:t xml:space="preserve"> </w:t>
      </w:r>
    </w:p>
    <w:p w14:paraId="740732F3" w14:textId="77777777" w:rsidR="008460C9" w:rsidRPr="001F3C32" w:rsidRDefault="008460C9" w:rsidP="007A05BA">
      <w:pPr>
        <w:numPr>
          <w:ilvl w:val="0"/>
          <w:numId w:val="42"/>
        </w:numPr>
        <w:spacing w:after="0" w:line="240" w:lineRule="auto"/>
        <w:rPr>
          <w:rFonts w:eastAsia="Times New Roman" w:cstheme="minorHAnsi"/>
          <w:sz w:val="24"/>
          <w:szCs w:val="24"/>
        </w:rPr>
      </w:pPr>
      <w:r w:rsidRPr="001F3C32">
        <w:rPr>
          <w:rFonts w:eastAsia="Times New Roman" w:cstheme="minorHAnsi"/>
          <w:sz w:val="24"/>
          <w:szCs w:val="24"/>
        </w:rPr>
        <w:t>COS-Physics</w:t>
      </w:r>
    </w:p>
    <w:p w14:paraId="085C5013" w14:textId="77777777" w:rsidR="008460C9" w:rsidRPr="001F3C32" w:rsidRDefault="008460C9" w:rsidP="008A3E68">
      <w:pPr>
        <w:numPr>
          <w:ilvl w:val="0"/>
          <w:numId w:val="42"/>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CENG-Computer Science &amp; Engineering</w:t>
      </w:r>
    </w:p>
    <w:p w14:paraId="58789628" w14:textId="77777777" w:rsidR="008460C9" w:rsidRPr="001F3C32" w:rsidRDefault="008460C9" w:rsidP="008A3E68">
      <w:pPr>
        <w:numPr>
          <w:ilvl w:val="0"/>
          <w:numId w:val="42"/>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CENG-Electrical Engineering</w:t>
      </w:r>
    </w:p>
    <w:p w14:paraId="28859D1C" w14:textId="77777777" w:rsidR="008460C9" w:rsidRPr="001F3C32" w:rsidRDefault="008460C9" w:rsidP="008A3E68">
      <w:pPr>
        <w:numPr>
          <w:ilvl w:val="0"/>
          <w:numId w:val="42"/>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CENG-Materials Science &amp; Engineering</w:t>
      </w:r>
    </w:p>
    <w:p w14:paraId="28E910AB" w14:textId="77777777" w:rsidR="008460C9" w:rsidRPr="001F3C32" w:rsidRDefault="008460C9" w:rsidP="008A3E68">
      <w:pPr>
        <w:numPr>
          <w:ilvl w:val="0"/>
          <w:numId w:val="42"/>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CENG-Mechanical &amp; Energy Engineering</w:t>
      </w:r>
    </w:p>
    <w:p w14:paraId="10312D44" w14:textId="2774A321" w:rsidR="008460C9" w:rsidRPr="001F3C32" w:rsidRDefault="008460C9" w:rsidP="008A3E68">
      <w:pPr>
        <w:numPr>
          <w:ilvl w:val="0"/>
          <w:numId w:val="42"/>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CENG-Biomedical Engineering</w:t>
      </w:r>
    </w:p>
    <w:p w14:paraId="40A2F6EB" w14:textId="5BFD2993" w:rsidR="007A05BA" w:rsidRPr="001F3C32" w:rsidRDefault="00D72E52" w:rsidP="008A3E68">
      <w:pPr>
        <w:numPr>
          <w:ilvl w:val="0"/>
          <w:numId w:val="42"/>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 xml:space="preserve">R/I - </w:t>
      </w:r>
      <w:r w:rsidR="007A05BA" w:rsidRPr="001F3C32">
        <w:rPr>
          <w:rFonts w:eastAsia="Times New Roman" w:cstheme="minorHAnsi"/>
          <w:sz w:val="24"/>
          <w:szCs w:val="24"/>
        </w:rPr>
        <w:t>CENG -Center for Agile and Adaptive Additive Manufacturing</w:t>
      </w:r>
    </w:p>
    <w:p w14:paraId="7F2EF0E5" w14:textId="77777777" w:rsidR="004F393C" w:rsidRDefault="004F393C" w:rsidP="007A05BA">
      <w:pPr>
        <w:spacing w:after="0" w:line="240" w:lineRule="auto"/>
        <w:rPr>
          <w:rFonts w:eastAsia="Times New Roman" w:cstheme="minorHAnsi"/>
          <w:b/>
          <w:bCs/>
          <w:sz w:val="24"/>
          <w:szCs w:val="24"/>
        </w:rPr>
      </w:pPr>
    </w:p>
    <w:p w14:paraId="12AAC4E5" w14:textId="77777777" w:rsidR="004F393C" w:rsidRDefault="004F393C" w:rsidP="007A05BA">
      <w:pPr>
        <w:spacing w:after="0" w:line="240" w:lineRule="auto"/>
        <w:rPr>
          <w:rFonts w:eastAsia="Times New Roman" w:cstheme="minorHAnsi"/>
          <w:b/>
          <w:bCs/>
          <w:sz w:val="24"/>
          <w:szCs w:val="24"/>
        </w:rPr>
      </w:pPr>
    </w:p>
    <w:p w14:paraId="6DCE5BF4" w14:textId="77777777" w:rsidR="004F393C" w:rsidRDefault="004F393C" w:rsidP="007A05BA">
      <w:pPr>
        <w:spacing w:after="0" w:line="240" w:lineRule="auto"/>
        <w:rPr>
          <w:rFonts w:eastAsia="Times New Roman" w:cstheme="minorHAnsi"/>
          <w:b/>
          <w:bCs/>
          <w:sz w:val="24"/>
          <w:szCs w:val="24"/>
        </w:rPr>
      </w:pPr>
    </w:p>
    <w:p w14:paraId="61752AFB" w14:textId="77777777" w:rsidR="00EF67BD" w:rsidRDefault="00EF67BD" w:rsidP="007A05BA">
      <w:pPr>
        <w:spacing w:after="0" w:line="240" w:lineRule="auto"/>
        <w:rPr>
          <w:rFonts w:eastAsia="Times New Roman" w:cstheme="minorHAnsi"/>
          <w:b/>
          <w:bCs/>
          <w:sz w:val="24"/>
          <w:szCs w:val="24"/>
        </w:rPr>
      </w:pPr>
    </w:p>
    <w:p w14:paraId="33889A68" w14:textId="0434322A" w:rsidR="00250BCE" w:rsidRPr="001F3C32" w:rsidRDefault="008460C9" w:rsidP="007A05BA">
      <w:pPr>
        <w:spacing w:after="0" w:line="240" w:lineRule="auto"/>
        <w:rPr>
          <w:rFonts w:eastAsia="Times New Roman" w:cstheme="minorHAnsi"/>
          <w:b/>
          <w:bCs/>
          <w:sz w:val="24"/>
          <w:szCs w:val="24"/>
        </w:rPr>
      </w:pPr>
      <w:r w:rsidRPr="001F3C32">
        <w:rPr>
          <w:rFonts w:eastAsia="Times New Roman" w:cstheme="minorHAnsi"/>
          <w:b/>
          <w:bCs/>
          <w:sz w:val="24"/>
          <w:szCs w:val="24"/>
        </w:rPr>
        <w:lastRenderedPageBreak/>
        <w:t>Group IV</w:t>
      </w:r>
    </w:p>
    <w:p w14:paraId="49A24592" w14:textId="2C5AD420" w:rsidR="008460C9" w:rsidRPr="001F3C32" w:rsidRDefault="008460C9" w:rsidP="007A05BA">
      <w:pPr>
        <w:spacing w:after="0" w:line="240" w:lineRule="auto"/>
        <w:rPr>
          <w:rFonts w:eastAsia="Times New Roman" w:cstheme="minorHAnsi"/>
          <w:sz w:val="24"/>
          <w:szCs w:val="24"/>
        </w:rPr>
      </w:pPr>
      <w:r w:rsidRPr="001F3C32">
        <w:rPr>
          <w:rFonts w:eastAsia="Times New Roman" w:cstheme="minorHAnsi"/>
          <w:b/>
          <w:bCs/>
          <w:sz w:val="24"/>
          <w:szCs w:val="24"/>
        </w:rPr>
        <w:t xml:space="preserve">  </w:t>
      </w:r>
    </w:p>
    <w:p w14:paraId="7153D0E5" w14:textId="77777777" w:rsidR="008460C9" w:rsidRPr="001F3C32" w:rsidRDefault="008460C9" w:rsidP="007A05BA">
      <w:pPr>
        <w:numPr>
          <w:ilvl w:val="0"/>
          <w:numId w:val="43"/>
        </w:numPr>
        <w:spacing w:after="0" w:line="240" w:lineRule="auto"/>
        <w:rPr>
          <w:rFonts w:eastAsia="Times New Roman" w:cstheme="minorHAnsi"/>
          <w:sz w:val="24"/>
          <w:szCs w:val="24"/>
        </w:rPr>
      </w:pPr>
      <w:r w:rsidRPr="001F3C32">
        <w:rPr>
          <w:rFonts w:eastAsia="Times New Roman" w:cstheme="minorHAnsi"/>
          <w:sz w:val="24"/>
          <w:szCs w:val="24"/>
        </w:rPr>
        <w:t>CLASS-Economics</w:t>
      </w:r>
    </w:p>
    <w:p w14:paraId="3781DFBF" w14:textId="77777777" w:rsidR="008460C9" w:rsidRPr="001F3C32" w:rsidRDefault="008460C9" w:rsidP="008A3E68">
      <w:pPr>
        <w:numPr>
          <w:ilvl w:val="0"/>
          <w:numId w:val="43"/>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CLASS-Political Science</w:t>
      </w:r>
    </w:p>
    <w:p w14:paraId="00471C71" w14:textId="678F7474" w:rsidR="00053711" w:rsidRPr="001F3C32" w:rsidRDefault="00053711" w:rsidP="008A3E68">
      <w:pPr>
        <w:numPr>
          <w:ilvl w:val="0"/>
          <w:numId w:val="43"/>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CLASS-International Studies program</w:t>
      </w:r>
    </w:p>
    <w:p w14:paraId="7BA6C350" w14:textId="77777777" w:rsidR="008460C9" w:rsidRPr="001F3C32" w:rsidRDefault="008460C9" w:rsidP="008A3E68">
      <w:pPr>
        <w:numPr>
          <w:ilvl w:val="0"/>
          <w:numId w:val="43"/>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HPS-Behavior Analysis</w:t>
      </w:r>
    </w:p>
    <w:p w14:paraId="570144A8" w14:textId="77777777" w:rsidR="008460C9" w:rsidRPr="001F3C32" w:rsidRDefault="008460C9" w:rsidP="008A3E68">
      <w:pPr>
        <w:numPr>
          <w:ilvl w:val="0"/>
          <w:numId w:val="43"/>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HPS-Criminal Justice</w:t>
      </w:r>
    </w:p>
    <w:p w14:paraId="66B3C97B" w14:textId="77777777" w:rsidR="008460C9" w:rsidRPr="001F3C32" w:rsidRDefault="008460C9" w:rsidP="008A3E68">
      <w:pPr>
        <w:numPr>
          <w:ilvl w:val="0"/>
          <w:numId w:val="43"/>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HPS-Public Administration</w:t>
      </w:r>
    </w:p>
    <w:p w14:paraId="1A455578" w14:textId="77777777" w:rsidR="008460C9" w:rsidRPr="001F3C32" w:rsidRDefault="008460C9" w:rsidP="008A3E68">
      <w:pPr>
        <w:numPr>
          <w:ilvl w:val="0"/>
          <w:numId w:val="43"/>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HPS-Emergency Management &amp; Disaster Science</w:t>
      </w:r>
    </w:p>
    <w:p w14:paraId="70EC91A4" w14:textId="3957EDC6" w:rsidR="008460C9" w:rsidRPr="001F3C32" w:rsidRDefault="008460C9" w:rsidP="008A3E68">
      <w:pPr>
        <w:numPr>
          <w:ilvl w:val="0"/>
          <w:numId w:val="43"/>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HPS-Social Work</w:t>
      </w:r>
    </w:p>
    <w:p w14:paraId="45E91DCD" w14:textId="71C670F9" w:rsidR="00A46AEB" w:rsidRPr="001F3C32" w:rsidRDefault="00A46AEB" w:rsidP="00A46AEB">
      <w:pPr>
        <w:numPr>
          <w:ilvl w:val="0"/>
          <w:numId w:val="43"/>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 xml:space="preserve">TOUL – Advanced Data </w:t>
      </w:r>
      <w:r w:rsidR="007C30C9" w:rsidRPr="001F3C32">
        <w:rPr>
          <w:rFonts w:eastAsia="Times New Roman" w:cstheme="minorHAnsi"/>
          <w:sz w:val="24"/>
          <w:szCs w:val="24"/>
        </w:rPr>
        <w:t>Analy</w:t>
      </w:r>
      <w:r w:rsidR="007C30C9">
        <w:rPr>
          <w:rFonts w:eastAsia="Times New Roman" w:cstheme="minorHAnsi"/>
          <w:sz w:val="24"/>
          <w:szCs w:val="24"/>
        </w:rPr>
        <w:t>tics</w:t>
      </w:r>
    </w:p>
    <w:p w14:paraId="1B292714" w14:textId="77777777" w:rsidR="00A46AEB" w:rsidRPr="001F3C32" w:rsidRDefault="00A46AEB" w:rsidP="00A46AEB">
      <w:pPr>
        <w:numPr>
          <w:ilvl w:val="0"/>
          <w:numId w:val="43"/>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New College – General/ Applied Arts &amp; Sciences</w:t>
      </w:r>
    </w:p>
    <w:p w14:paraId="7D499F71" w14:textId="5FE58D47" w:rsidR="00053711" w:rsidRDefault="00053711" w:rsidP="00053711">
      <w:pPr>
        <w:numPr>
          <w:ilvl w:val="0"/>
          <w:numId w:val="43"/>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Honors College</w:t>
      </w:r>
    </w:p>
    <w:p w14:paraId="113A827B" w14:textId="77777777" w:rsidR="00010003" w:rsidRPr="00010003" w:rsidRDefault="00010003" w:rsidP="00010003">
      <w:pPr>
        <w:numPr>
          <w:ilvl w:val="0"/>
          <w:numId w:val="43"/>
        </w:numPr>
        <w:spacing w:before="100" w:beforeAutospacing="1" w:after="100" w:afterAutospacing="1" w:line="240" w:lineRule="auto"/>
        <w:rPr>
          <w:rFonts w:eastAsia="Times New Roman" w:cstheme="minorHAnsi"/>
          <w:sz w:val="24"/>
          <w:szCs w:val="24"/>
        </w:rPr>
      </w:pPr>
      <w:r w:rsidRPr="00010003">
        <w:rPr>
          <w:rFonts w:eastAsia="Times New Roman" w:cstheme="minorHAnsi"/>
          <w:sz w:val="24"/>
          <w:szCs w:val="24"/>
        </w:rPr>
        <w:t>CMHT-Hospitality &amp; Tourism</w:t>
      </w:r>
    </w:p>
    <w:p w14:paraId="0469BBE2" w14:textId="351704F3" w:rsidR="00010003" w:rsidRPr="00010003" w:rsidRDefault="00010003" w:rsidP="00010003">
      <w:pPr>
        <w:numPr>
          <w:ilvl w:val="0"/>
          <w:numId w:val="43"/>
        </w:numPr>
        <w:spacing w:before="100" w:beforeAutospacing="1" w:after="100" w:afterAutospacing="1" w:line="240" w:lineRule="auto"/>
        <w:rPr>
          <w:rFonts w:eastAsia="Times New Roman" w:cstheme="minorHAnsi"/>
          <w:sz w:val="24"/>
          <w:szCs w:val="24"/>
        </w:rPr>
      </w:pPr>
      <w:r w:rsidRPr="00010003">
        <w:rPr>
          <w:rFonts w:eastAsia="Times New Roman" w:cstheme="minorHAnsi"/>
          <w:sz w:val="24"/>
          <w:szCs w:val="24"/>
        </w:rPr>
        <w:t>CMHT-Merchandising &amp; Digital Retailing</w:t>
      </w:r>
    </w:p>
    <w:p w14:paraId="3E9C317F" w14:textId="1B3B00FB" w:rsidR="008460C9" w:rsidRPr="0074492B" w:rsidRDefault="008460C9" w:rsidP="007A05BA">
      <w:pPr>
        <w:spacing w:after="0" w:line="240" w:lineRule="auto"/>
        <w:rPr>
          <w:rFonts w:eastAsia="Times New Roman" w:cstheme="minorHAnsi"/>
          <w:b/>
          <w:bCs/>
          <w:sz w:val="24"/>
          <w:szCs w:val="24"/>
        </w:rPr>
      </w:pPr>
      <w:r w:rsidRPr="001F3C32">
        <w:rPr>
          <w:rFonts w:eastAsia="Times New Roman" w:cstheme="minorHAnsi"/>
          <w:b/>
          <w:bCs/>
          <w:sz w:val="24"/>
          <w:szCs w:val="24"/>
        </w:rPr>
        <w:t>Group V</w:t>
      </w:r>
    </w:p>
    <w:p w14:paraId="34254009" w14:textId="6D6E8CA0" w:rsidR="008460C9" w:rsidRPr="001F3C32" w:rsidRDefault="000D4F4C" w:rsidP="008A3E68">
      <w:pPr>
        <w:numPr>
          <w:ilvl w:val="0"/>
          <w:numId w:val="44"/>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R</w:t>
      </w:r>
      <w:r w:rsidR="008460C9" w:rsidRPr="001F3C32">
        <w:rPr>
          <w:rFonts w:eastAsia="Times New Roman" w:cstheme="minorHAnsi"/>
          <w:sz w:val="24"/>
          <w:szCs w:val="24"/>
        </w:rPr>
        <w:t>COB- Finance, Insurance, Real Estate &amp; Law</w:t>
      </w:r>
    </w:p>
    <w:p w14:paraId="14165AE9" w14:textId="4515B5E2" w:rsidR="008460C9" w:rsidRPr="001F3C32" w:rsidRDefault="000D4F4C" w:rsidP="008A3E68">
      <w:pPr>
        <w:numPr>
          <w:ilvl w:val="0"/>
          <w:numId w:val="44"/>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R</w:t>
      </w:r>
      <w:r w:rsidR="008460C9" w:rsidRPr="001F3C32">
        <w:rPr>
          <w:rFonts w:eastAsia="Times New Roman" w:cstheme="minorHAnsi"/>
          <w:sz w:val="24"/>
          <w:szCs w:val="24"/>
        </w:rPr>
        <w:t>COB-Accounting</w:t>
      </w:r>
    </w:p>
    <w:p w14:paraId="38AA549E" w14:textId="6CEF7E55" w:rsidR="008460C9" w:rsidRPr="001F3C32" w:rsidRDefault="000D4F4C" w:rsidP="008A3E68">
      <w:pPr>
        <w:numPr>
          <w:ilvl w:val="0"/>
          <w:numId w:val="44"/>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R</w:t>
      </w:r>
      <w:r w:rsidR="008460C9" w:rsidRPr="001F3C32">
        <w:rPr>
          <w:rFonts w:eastAsia="Times New Roman" w:cstheme="minorHAnsi"/>
          <w:sz w:val="24"/>
          <w:szCs w:val="24"/>
        </w:rPr>
        <w:t>COB-Information Technology &amp; Decision Sciences</w:t>
      </w:r>
    </w:p>
    <w:p w14:paraId="797CFF2C" w14:textId="3ACE7DE9" w:rsidR="008460C9" w:rsidRPr="001F3C32" w:rsidRDefault="000D4F4C" w:rsidP="008A3E68">
      <w:pPr>
        <w:numPr>
          <w:ilvl w:val="0"/>
          <w:numId w:val="44"/>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R</w:t>
      </w:r>
      <w:r w:rsidR="008460C9" w:rsidRPr="001F3C32">
        <w:rPr>
          <w:rFonts w:eastAsia="Times New Roman" w:cstheme="minorHAnsi"/>
          <w:sz w:val="24"/>
          <w:szCs w:val="24"/>
        </w:rPr>
        <w:t>COB-Management</w:t>
      </w:r>
    </w:p>
    <w:p w14:paraId="4B5629A7" w14:textId="1EC13760" w:rsidR="008460C9" w:rsidRPr="001F3C32" w:rsidRDefault="000D4F4C" w:rsidP="008A3E68">
      <w:pPr>
        <w:numPr>
          <w:ilvl w:val="0"/>
          <w:numId w:val="44"/>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R</w:t>
      </w:r>
      <w:r w:rsidR="008460C9" w:rsidRPr="001F3C32">
        <w:rPr>
          <w:rFonts w:eastAsia="Times New Roman" w:cstheme="minorHAnsi"/>
          <w:sz w:val="24"/>
          <w:szCs w:val="24"/>
        </w:rPr>
        <w:t>COB-Marketing</w:t>
      </w:r>
      <w:r w:rsidR="00D72E52" w:rsidRPr="001F3C32">
        <w:rPr>
          <w:rFonts w:eastAsia="Times New Roman" w:cstheme="minorHAnsi"/>
          <w:sz w:val="24"/>
          <w:szCs w:val="24"/>
        </w:rPr>
        <w:t xml:space="preserve">, </w:t>
      </w:r>
      <w:r w:rsidR="008460C9" w:rsidRPr="001F3C32">
        <w:rPr>
          <w:rFonts w:eastAsia="Times New Roman" w:cstheme="minorHAnsi"/>
          <w:sz w:val="24"/>
          <w:szCs w:val="24"/>
        </w:rPr>
        <w:t>Logistics</w:t>
      </w:r>
      <w:r w:rsidR="00D72E52" w:rsidRPr="001F3C32">
        <w:rPr>
          <w:rFonts w:eastAsia="Times New Roman" w:cstheme="minorHAnsi"/>
          <w:sz w:val="24"/>
          <w:szCs w:val="24"/>
        </w:rPr>
        <w:t xml:space="preserve"> and Operations Management</w:t>
      </w:r>
    </w:p>
    <w:p w14:paraId="12B5EC54" w14:textId="77777777" w:rsidR="00250BCE" w:rsidRPr="001F3C32" w:rsidRDefault="008460C9" w:rsidP="007A05BA">
      <w:pPr>
        <w:spacing w:after="0" w:line="240" w:lineRule="auto"/>
        <w:rPr>
          <w:rFonts w:eastAsia="Times New Roman" w:cstheme="minorHAnsi"/>
          <w:b/>
          <w:bCs/>
          <w:sz w:val="24"/>
          <w:szCs w:val="24"/>
        </w:rPr>
      </w:pPr>
      <w:r w:rsidRPr="001F3C32">
        <w:rPr>
          <w:rFonts w:eastAsia="Times New Roman" w:cstheme="minorHAnsi"/>
          <w:b/>
          <w:bCs/>
          <w:sz w:val="24"/>
          <w:szCs w:val="24"/>
        </w:rPr>
        <w:t>Group VI</w:t>
      </w:r>
    </w:p>
    <w:p w14:paraId="72B18B04" w14:textId="64119CB6" w:rsidR="008460C9" w:rsidRPr="001F3C32" w:rsidRDefault="008460C9" w:rsidP="007A05BA">
      <w:pPr>
        <w:spacing w:after="0" w:line="240" w:lineRule="auto"/>
        <w:rPr>
          <w:rFonts w:eastAsia="Times New Roman" w:cstheme="minorHAnsi"/>
          <w:sz w:val="24"/>
          <w:szCs w:val="24"/>
        </w:rPr>
      </w:pPr>
      <w:r w:rsidRPr="001F3C32">
        <w:rPr>
          <w:rFonts w:eastAsia="Times New Roman" w:cstheme="minorHAnsi"/>
          <w:b/>
          <w:bCs/>
          <w:sz w:val="24"/>
          <w:szCs w:val="24"/>
        </w:rPr>
        <w:t xml:space="preserve">  </w:t>
      </w:r>
    </w:p>
    <w:p w14:paraId="202EFDFC" w14:textId="3C40E05E" w:rsidR="008460C9" w:rsidRDefault="008460C9" w:rsidP="007A05BA">
      <w:pPr>
        <w:numPr>
          <w:ilvl w:val="0"/>
          <w:numId w:val="45"/>
        </w:numPr>
        <w:spacing w:after="0" w:line="240" w:lineRule="auto"/>
        <w:rPr>
          <w:rFonts w:eastAsia="Times New Roman" w:cstheme="minorHAnsi"/>
          <w:sz w:val="24"/>
          <w:szCs w:val="24"/>
        </w:rPr>
      </w:pPr>
      <w:r w:rsidRPr="001F3C32">
        <w:rPr>
          <w:rFonts w:eastAsia="Times New Roman" w:cstheme="minorHAnsi"/>
          <w:sz w:val="24"/>
          <w:szCs w:val="24"/>
        </w:rPr>
        <w:t>CLASS-</w:t>
      </w:r>
      <w:r w:rsidR="00010003">
        <w:rPr>
          <w:rFonts w:eastAsia="Times New Roman" w:cstheme="minorHAnsi"/>
          <w:sz w:val="24"/>
          <w:szCs w:val="24"/>
        </w:rPr>
        <w:t>Psychology</w:t>
      </w:r>
    </w:p>
    <w:p w14:paraId="092AF6AB" w14:textId="0DDA168B" w:rsidR="00010003" w:rsidRDefault="00010003" w:rsidP="007A05BA">
      <w:pPr>
        <w:numPr>
          <w:ilvl w:val="0"/>
          <w:numId w:val="45"/>
        </w:numPr>
        <w:spacing w:after="0" w:line="240" w:lineRule="auto"/>
        <w:rPr>
          <w:rFonts w:eastAsia="Times New Roman" w:cstheme="minorHAnsi"/>
          <w:sz w:val="24"/>
          <w:szCs w:val="24"/>
        </w:rPr>
      </w:pPr>
      <w:r>
        <w:rPr>
          <w:rFonts w:eastAsia="Times New Roman" w:cstheme="minorHAnsi"/>
          <w:sz w:val="24"/>
          <w:szCs w:val="24"/>
        </w:rPr>
        <w:t>CLASS-Anthropology</w:t>
      </w:r>
    </w:p>
    <w:p w14:paraId="029F78DD" w14:textId="7E49588F" w:rsidR="00010003" w:rsidRPr="001F3C32" w:rsidRDefault="00010003" w:rsidP="007A05BA">
      <w:pPr>
        <w:numPr>
          <w:ilvl w:val="0"/>
          <w:numId w:val="45"/>
        </w:numPr>
        <w:spacing w:after="0" w:line="240" w:lineRule="auto"/>
        <w:rPr>
          <w:rFonts w:eastAsia="Times New Roman" w:cstheme="minorHAnsi"/>
          <w:sz w:val="24"/>
          <w:szCs w:val="24"/>
        </w:rPr>
      </w:pPr>
      <w:r>
        <w:rPr>
          <w:rFonts w:eastAsia="Times New Roman" w:cstheme="minorHAnsi"/>
          <w:sz w:val="24"/>
          <w:szCs w:val="24"/>
        </w:rPr>
        <w:t>CLASS-Sociology</w:t>
      </w:r>
    </w:p>
    <w:p w14:paraId="45D264D1" w14:textId="77777777" w:rsidR="008460C9" w:rsidRPr="001F3C32" w:rsidRDefault="008460C9" w:rsidP="008A3E68">
      <w:pPr>
        <w:numPr>
          <w:ilvl w:val="0"/>
          <w:numId w:val="45"/>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COE-Educational Psychology</w:t>
      </w:r>
    </w:p>
    <w:p w14:paraId="33728F93" w14:textId="77777777" w:rsidR="008460C9" w:rsidRPr="001F3C32" w:rsidRDefault="008460C9" w:rsidP="008A3E68">
      <w:pPr>
        <w:numPr>
          <w:ilvl w:val="0"/>
          <w:numId w:val="45"/>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COE-Counseling &amp; Higher Education</w:t>
      </w:r>
    </w:p>
    <w:p w14:paraId="4CFAD896" w14:textId="77777777" w:rsidR="008460C9" w:rsidRPr="001F3C32" w:rsidRDefault="008460C9" w:rsidP="008A3E68">
      <w:pPr>
        <w:numPr>
          <w:ilvl w:val="0"/>
          <w:numId w:val="45"/>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COE-Kinesiology, Health Promotion &amp; Recreation</w:t>
      </w:r>
    </w:p>
    <w:p w14:paraId="4E53D8B2" w14:textId="24C23D58" w:rsidR="008460C9" w:rsidRPr="001F3C32" w:rsidRDefault="008460C9" w:rsidP="008A3E68">
      <w:pPr>
        <w:numPr>
          <w:ilvl w:val="0"/>
          <w:numId w:val="45"/>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COE-Teacher Education &amp; Administration</w:t>
      </w:r>
    </w:p>
    <w:p w14:paraId="4AB83248" w14:textId="28963A2C" w:rsidR="0037109C" w:rsidRPr="001F3C32" w:rsidRDefault="0037109C" w:rsidP="008A3E68">
      <w:pPr>
        <w:numPr>
          <w:ilvl w:val="0"/>
          <w:numId w:val="45"/>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COE-Educator Preparation</w:t>
      </w:r>
    </w:p>
    <w:p w14:paraId="606A2B72" w14:textId="77777777" w:rsidR="00250BCE" w:rsidRPr="001F3C32" w:rsidRDefault="008460C9" w:rsidP="007A05BA">
      <w:pPr>
        <w:spacing w:after="0" w:line="240" w:lineRule="auto"/>
        <w:rPr>
          <w:rFonts w:eastAsia="Times New Roman" w:cstheme="minorHAnsi"/>
          <w:b/>
          <w:bCs/>
          <w:sz w:val="24"/>
          <w:szCs w:val="24"/>
        </w:rPr>
      </w:pPr>
      <w:r w:rsidRPr="001F3C32">
        <w:rPr>
          <w:rFonts w:eastAsia="Times New Roman" w:cstheme="minorHAnsi"/>
          <w:b/>
          <w:bCs/>
          <w:sz w:val="24"/>
          <w:szCs w:val="24"/>
        </w:rPr>
        <w:t>Group VII</w:t>
      </w:r>
    </w:p>
    <w:p w14:paraId="01ACF537" w14:textId="67772242" w:rsidR="008460C9" w:rsidRPr="001F3C32" w:rsidRDefault="008460C9" w:rsidP="007A05BA">
      <w:pPr>
        <w:spacing w:after="0" w:line="240" w:lineRule="auto"/>
        <w:rPr>
          <w:rFonts w:eastAsia="Times New Roman" w:cstheme="minorHAnsi"/>
          <w:sz w:val="24"/>
          <w:szCs w:val="24"/>
        </w:rPr>
      </w:pPr>
      <w:r w:rsidRPr="001F3C32">
        <w:rPr>
          <w:rFonts w:eastAsia="Times New Roman" w:cstheme="minorHAnsi"/>
          <w:b/>
          <w:bCs/>
          <w:sz w:val="24"/>
          <w:szCs w:val="24"/>
        </w:rPr>
        <w:t xml:space="preserve"> </w:t>
      </w:r>
    </w:p>
    <w:p w14:paraId="6347FC92" w14:textId="77777777" w:rsidR="008460C9" w:rsidRPr="001F3C32" w:rsidRDefault="008460C9" w:rsidP="007A05BA">
      <w:pPr>
        <w:numPr>
          <w:ilvl w:val="0"/>
          <w:numId w:val="46"/>
        </w:numPr>
        <w:spacing w:after="0" w:line="240" w:lineRule="auto"/>
        <w:rPr>
          <w:rFonts w:eastAsia="Times New Roman" w:cstheme="minorHAnsi"/>
          <w:sz w:val="24"/>
          <w:szCs w:val="24"/>
        </w:rPr>
      </w:pPr>
      <w:r w:rsidRPr="001F3C32">
        <w:rPr>
          <w:rFonts w:eastAsia="Times New Roman" w:cstheme="minorHAnsi"/>
          <w:sz w:val="24"/>
          <w:szCs w:val="24"/>
        </w:rPr>
        <w:t>COS-Biological Sciences</w:t>
      </w:r>
    </w:p>
    <w:p w14:paraId="5BB152B8" w14:textId="3886578A" w:rsidR="008460C9" w:rsidRDefault="008460C9" w:rsidP="008A3E68">
      <w:pPr>
        <w:numPr>
          <w:ilvl w:val="0"/>
          <w:numId w:val="46"/>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COS-Chemistry</w:t>
      </w:r>
    </w:p>
    <w:p w14:paraId="14D9090D" w14:textId="1A0A2A31" w:rsidR="00010003" w:rsidRDefault="00010003" w:rsidP="008A3E68">
      <w:pPr>
        <w:numPr>
          <w:ilvl w:val="0"/>
          <w:numId w:val="4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COS-IPACS</w:t>
      </w:r>
    </w:p>
    <w:p w14:paraId="13016927" w14:textId="18976A3C" w:rsidR="00010003" w:rsidRDefault="00010003" w:rsidP="008A3E68">
      <w:pPr>
        <w:numPr>
          <w:ilvl w:val="0"/>
          <w:numId w:val="4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COS-Mathematics</w:t>
      </w:r>
    </w:p>
    <w:p w14:paraId="03D33F91" w14:textId="2F2EA566" w:rsidR="00010003" w:rsidRPr="001F3C32" w:rsidRDefault="00010003" w:rsidP="008A3E68">
      <w:pPr>
        <w:numPr>
          <w:ilvl w:val="0"/>
          <w:numId w:val="4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COS-Teach North Texas</w:t>
      </w:r>
    </w:p>
    <w:p w14:paraId="0F20238F" w14:textId="77777777" w:rsidR="008460C9" w:rsidRPr="001F3C32" w:rsidRDefault="008460C9" w:rsidP="008A3E68">
      <w:pPr>
        <w:numPr>
          <w:ilvl w:val="0"/>
          <w:numId w:val="46"/>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CLASS-Geography &amp; the Environment</w:t>
      </w:r>
    </w:p>
    <w:p w14:paraId="607560CE" w14:textId="0CD3B0BE" w:rsidR="008460C9" w:rsidRPr="001F3C32" w:rsidRDefault="008460C9" w:rsidP="008A3E68">
      <w:pPr>
        <w:numPr>
          <w:ilvl w:val="0"/>
          <w:numId w:val="46"/>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HPS-Rehabilitation &amp; Health Services</w:t>
      </w:r>
    </w:p>
    <w:p w14:paraId="0056EF9E" w14:textId="2395BC56" w:rsidR="00F00857" w:rsidRPr="004F393C" w:rsidRDefault="008460C9" w:rsidP="004F393C">
      <w:pPr>
        <w:numPr>
          <w:ilvl w:val="0"/>
          <w:numId w:val="46"/>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HPS-Audiology &amp; Speech-Language Pathology</w:t>
      </w:r>
    </w:p>
    <w:p w14:paraId="7B699621" w14:textId="33D7FECE" w:rsidR="008460C9" w:rsidRPr="001F3C32" w:rsidRDefault="008460C9" w:rsidP="007A05BA">
      <w:pPr>
        <w:spacing w:after="0" w:line="240" w:lineRule="auto"/>
        <w:rPr>
          <w:rFonts w:eastAsia="Times New Roman" w:cstheme="minorHAnsi"/>
          <w:b/>
          <w:bCs/>
          <w:sz w:val="24"/>
          <w:szCs w:val="24"/>
        </w:rPr>
      </w:pPr>
      <w:r w:rsidRPr="001F3C32">
        <w:rPr>
          <w:rFonts w:eastAsia="Times New Roman" w:cstheme="minorHAnsi"/>
          <w:b/>
          <w:bCs/>
          <w:sz w:val="24"/>
          <w:szCs w:val="24"/>
        </w:rPr>
        <w:lastRenderedPageBreak/>
        <w:t>Group VIII</w:t>
      </w:r>
    </w:p>
    <w:p w14:paraId="4BAC60EA" w14:textId="77777777" w:rsidR="00250BCE" w:rsidRPr="001F3C32" w:rsidRDefault="00250BCE" w:rsidP="007A05BA">
      <w:pPr>
        <w:spacing w:after="0" w:line="240" w:lineRule="auto"/>
        <w:rPr>
          <w:rFonts w:eastAsia="Times New Roman" w:cstheme="minorHAnsi"/>
          <w:sz w:val="24"/>
          <w:szCs w:val="24"/>
        </w:rPr>
      </w:pPr>
    </w:p>
    <w:p w14:paraId="1CB16361" w14:textId="77777777" w:rsidR="008460C9" w:rsidRPr="001F3C32" w:rsidRDefault="008460C9" w:rsidP="007A05BA">
      <w:pPr>
        <w:numPr>
          <w:ilvl w:val="0"/>
          <w:numId w:val="47"/>
        </w:numPr>
        <w:spacing w:after="0" w:line="240" w:lineRule="auto"/>
        <w:rPr>
          <w:rFonts w:eastAsia="Times New Roman" w:cstheme="minorHAnsi"/>
          <w:sz w:val="24"/>
          <w:szCs w:val="24"/>
        </w:rPr>
      </w:pPr>
      <w:r w:rsidRPr="001F3C32">
        <w:rPr>
          <w:rFonts w:eastAsia="Times New Roman" w:cstheme="minorHAnsi"/>
          <w:sz w:val="24"/>
          <w:szCs w:val="24"/>
        </w:rPr>
        <w:t>CLASS-Dance &amp; Theatre Arts</w:t>
      </w:r>
    </w:p>
    <w:p w14:paraId="5C3E4F96" w14:textId="06C5B232" w:rsidR="008460C9" w:rsidRDefault="008460C9" w:rsidP="008A3E68">
      <w:pPr>
        <w:numPr>
          <w:ilvl w:val="0"/>
          <w:numId w:val="47"/>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CLASS-Media Arts</w:t>
      </w:r>
    </w:p>
    <w:p w14:paraId="6951DA10" w14:textId="5F828338" w:rsidR="00010003" w:rsidRPr="001F3C32" w:rsidRDefault="00010003" w:rsidP="008A3E68">
      <w:pPr>
        <w:numPr>
          <w:ilvl w:val="0"/>
          <w:numId w:val="47"/>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CLASS-Communication Studies</w:t>
      </w:r>
    </w:p>
    <w:p w14:paraId="5D80150B" w14:textId="77777777" w:rsidR="008460C9" w:rsidRPr="001F3C32" w:rsidRDefault="008460C9" w:rsidP="008A3E68">
      <w:pPr>
        <w:numPr>
          <w:ilvl w:val="0"/>
          <w:numId w:val="47"/>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MUSIC-Music History, Theory &amp; Ethnomusicology</w:t>
      </w:r>
    </w:p>
    <w:p w14:paraId="15B421E3" w14:textId="77777777" w:rsidR="008460C9" w:rsidRPr="001F3C32" w:rsidRDefault="008460C9" w:rsidP="008A3E68">
      <w:pPr>
        <w:numPr>
          <w:ilvl w:val="0"/>
          <w:numId w:val="47"/>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MUSIC-Composition Studies</w:t>
      </w:r>
    </w:p>
    <w:p w14:paraId="3A84C19B" w14:textId="77777777" w:rsidR="008460C9" w:rsidRPr="001F3C32" w:rsidRDefault="008460C9" w:rsidP="008A3E68">
      <w:pPr>
        <w:numPr>
          <w:ilvl w:val="0"/>
          <w:numId w:val="47"/>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MUSIC-Conducting &amp; Ensembles</w:t>
      </w:r>
    </w:p>
    <w:p w14:paraId="12041D5F" w14:textId="77777777" w:rsidR="008460C9" w:rsidRPr="001F3C32" w:rsidRDefault="008460C9" w:rsidP="008A3E68">
      <w:pPr>
        <w:numPr>
          <w:ilvl w:val="0"/>
          <w:numId w:val="47"/>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MUSIC-Instrumental Studies</w:t>
      </w:r>
    </w:p>
    <w:p w14:paraId="42E7729E" w14:textId="77777777" w:rsidR="008460C9" w:rsidRPr="001F3C32" w:rsidRDefault="008460C9" w:rsidP="008A3E68">
      <w:pPr>
        <w:numPr>
          <w:ilvl w:val="0"/>
          <w:numId w:val="47"/>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MUSIC-Jazz Studies</w:t>
      </w:r>
    </w:p>
    <w:p w14:paraId="4424FE93" w14:textId="77777777" w:rsidR="008460C9" w:rsidRPr="001F3C32" w:rsidRDefault="008460C9" w:rsidP="008A3E68">
      <w:pPr>
        <w:numPr>
          <w:ilvl w:val="0"/>
          <w:numId w:val="47"/>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MUSIC-Keyboard Studies</w:t>
      </w:r>
    </w:p>
    <w:p w14:paraId="5A472BD0" w14:textId="77777777" w:rsidR="008460C9" w:rsidRPr="001F3C32" w:rsidRDefault="008460C9" w:rsidP="008A3E68">
      <w:pPr>
        <w:numPr>
          <w:ilvl w:val="0"/>
          <w:numId w:val="47"/>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MUSIC-Music Education</w:t>
      </w:r>
    </w:p>
    <w:p w14:paraId="2CCCD8C0" w14:textId="4A9E461C" w:rsidR="007A05BA" w:rsidRPr="001F3C32" w:rsidRDefault="008460C9" w:rsidP="00250BCE">
      <w:pPr>
        <w:numPr>
          <w:ilvl w:val="0"/>
          <w:numId w:val="47"/>
        </w:numPr>
        <w:spacing w:before="100" w:beforeAutospacing="1" w:after="100" w:afterAutospacing="1" w:line="240" w:lineRule="auto"/>
        <w:rPr>
          <w:rFonts w:eastAsia="Times New Roman" w:cstheme="minorHAnsi"/>
          <w:sz w:val="24"/>
          <w:szCs w:val="24"/>
        </w:rPr>
      </w:pPr>
      <w:r w:rsidRPr="001F3C32">
        <w:rPr>
          <w:rFonts w:eastAsia="Times New Roman" w:cstheme="minorHAnsi"/>
          <w:sz w:val="24"/>
          <w:szCs w:val="24"/>
        </w:rPr>
        <w:t>MUSIC-Vocal Studies</w:t>
      </w:r>
      <w:bookmarkStart w:id="8" w:name="_Toc427923522"/>
      <w:bookmarkStart w:id="9" w:name="_Toc427923169"/>
    </w:p>
    <w:p w14:paraId="34037F37" w14:textId="77777777" w:rsidR="000D4F4C" w:rsidRDefault="000D4F4C" w:rsidP="002D614B">
      <w:pPr>
        <w:pStyle w:val="Manualheading1"/>
      </w:pPr>
    </w:p>
    <w:p w14:paraId="6FA8E1D1" w14:textId="5CEBB43F" w:rsidR="004377D1" w:rsidRPr="001F3C32" w:rsidRDefault="004377D1" w:rsidP="004377D1">
      <w:pPr>
        <w:pStyle w:val="ManualHeading2"/>
        <w:rPr>
          <w:rFonts w:cs="Times New Roman"/>
          <w:bCs/>
          <w:szCs w:val="32"/>
        </w:rPr>
      </w:pPr>
      <w:r w:rsidRPr="001F3C32">
        <w:rPr>
          <w:rFonts w:cs="Times New Roman"/>
          <w:szCs w:val="32"/>
        </w:rPr>
        <w:t xml:space="preserve">Section 3: </w:t>
      </w:r>
      <w:r w:rsidRPr="001F3C32">
        <w:rPr>
          <w:rFonts w:cs="Times New Roman"/>
          <w:bCs/>
          <w:szCs w:val="32"/>
        </w:rPr>
        <w:t>Administrators Holding Faculty Rank</w:t>
      </w:r>
    </w:p>
    <w:p w14:paraId="0C068D7A" w14:textId="77777777" w:rsidR="00AE46F8" w:rsidRDefault="00AE46F8" w:rsidP="004377D1">
      <w:pPr>
        <w:rPr>
          <w:sz w:val="24"/>
          <w:szCs w:val="24"/>
        </w:rPr>
      </w:pPr>
    </w:p>
    <w:p w14:paraId="19E6FBBF" w14:textId="3F49C490" w:rsidR="004377D1" w:rsidRPr="001F3C32" w:rsidRDefault="004377D1" w:rsidP="004377D1">
      <w:pPr>
        <w:rPr>
          <w:sz w:val="24"/>
          <w:szCs w:val="24"/>
        </w:rPr>
      </w:pPr>
      <w:r w:rsidRPr="00FF527B">
        <w:rPr>
          <w:b/>
          <w:bCs/>
          <w:sz w:val="24"/>
          <w:szCs w:val="24"/>
        </w:rPr>
        <w:t>Consistent with the Faculty Senate Charter, administrators who hold faculty rank and supervise other full-time faculty and/or hold a leadership position at the School/College level or above may not vote in Faculty Senate elections, may not serve as Faculty Senators, and may not serve in voting faculty positions on Faculty Senate committees;</w:t>
      </w:r>
      <w:r w:rsidRPr="001F3C32">
        <w:rPr>
          <w:sz w:val="24"/>
          <w:szCs w:val="24"/>
        </w:rPr>
        <w:t xml:space="preserve"> faculty administrators may be eligible to serve in non-voting positions designated for administrators on some Faculty Senate committees.</w:t>
      </w:r>
    </w:p>
    <w:p w14:paraId="4D549E7C" w14:textId="77777777" w:rsidR="004377D1" w:rsidRPr="001F3C32" w:rsidRDefault="004377D1" w:rsidP="004377D1">
      <w:pPr>
        <w:rPr>
          <w:sz w:val="24"/>
          <w:szCs w:val="24"/>
        </w:rPr>
      </w:pPr>
      <w:r w:rsidRPr="001F3C32">
        <w:rPr>
          <w:sz w:val="24"/>
          <w:szCs w:val="24"/>
        </w:rPr>
        <w:t>The following is a non-exhaustive list of common administrative titles which exclude faculty from voting in Faculty Senate elections, serving as Faculty Senators, or serving in voting faculty positions on Faculty Senate committees.</w:t>
      </w:r>
    </w:p>
    <w:p w14:paraId="2A5E20ED" w14:textId="77777777" w:rsidR="004377D1" w:rsidRPr="001F3C32" w:rsidRDefault="004377D1" w:rsidP="004377D1">
      <w:pPr>
        <w:rPr>
          <w:sz w:val="24"/>
          <w:szCs w:val="24"/>
        </w:rPr>
      </w:pPr>
      <w:r w:rsidRPr="001F3C32">
        <w:rPr>
          <w:sz w:val="24"/>
          <w:szCs w:val="24"/>
        </w:rPr>
        <w:t xml:space="preserve">Administrative titles indicating a leadership role at the School/College level or above include: </w:t>
      </w:r>
    </w:p>
    <w:p w14:paraId="6AADEBAC" w14:textId="77777777" w:rsidR="004377D1" w:rsidRPr="001F3C32" w:rsidRDefault="004377D1" w:rsidP="004377D1">
      <w:pPr>
        <w:pStyle w:val="ListParagraph"/>
        <w:numPr>
          <w:ilvl w:val="0"/>
          <w:numId w:val="56"/>
        </w:numPr>
        <w:rPr>
          <w:sz w:val="24"/>
          <w:szCs w:val="24"/>
        </w:rPr>
      </w:pPr>
      <w:r w:rsidRPr="001F3C32">
        <w:rPr>
          <w:sz w:val="24"/>
          <w:szCs w:val="24"/>
        </w:rPr>
        <w:t>President</w:t>
      </w:r>
    </w:p>
    <w:p w14:paraId="18A413A8" w14:textId="77777777" w:rsidR="004377D1" w:rsidRPr="001F3C32" w:rsidRDefault="004377D1" w:rsidP="004377D1">
      <w:pPr>
        <w:pStyle w:val="ListParagraph"/>
        <w:numPr>
          <w:ilvl w:val="0"/>
          <w:numId w:val="56"/>
        </w:numPr>
        <w:rPr>
          <w:sz w:val="24"/>
          <w:szCs w:val="24"/>
        </w:rPr>
      </w:pPr>
      <w:r w:rsidRPr="001F3C32">
        <w:rPr>
          <w:sz w:val="24"/>
          <w:szCs w:val="24"/>
        </w:rPr>
        <w:t>Vice President</w:t>
      </w:r>
    </w:p>
    <w:p w14:paraId="3FFC01BB" w14:textId="77777777" w:rsidR="004377D1" w:rsidRPr="001F3C32" w:rsidRDefault="004377D1" w:rsidP="004377D1">
      <w:pPr>
        <w:pStyle w:val="ListParagraph"/>
        <w:numPr>
          <w:ilvl w:val="0"/>
          <w:numId w:val="56"/>
        </w:numPr>
        <w:rPr>
          <w:sz w:val="24"/>
          <w:szCs w:val="24"/>
        </w:rPr>
      </w:pPr>
      <w:r w:rsidRPr="001F3C32">
        <w:rPr>
          <w:sz w:val="24"/>
          <w:szCs w:val="24"/>
        </w:rPr>
        <w:t>Associate Vice President</w:t>
      </w:r>
    </w:p>
    <w:p w14:paraId="1F5F01D5" w14:textId="2D520E51" w:rsidR="004377D1" w:rsidRPr="001F3C32" w:rsidRDefault="004377D1" w:rsidP="004377D1">
      <w:pPr>
        <w:pStyle w:val="ListParagraph"/>
        <w:numPr>
          <w:ilvl w:val="0"/>
          <w:numId w:val="56"/>
        </w:numPr>
        <w:rPr>
          <w:sz w:val="24"/>
          <w:szCs w:val="24"/>
        </w:rPr>
      </w:pPr>
      <w:r w:rsidRPr="001F3C32">
        <w:rPr>
          <w:sz w:val="24"/>
          <w:szCs w:val="24"/>
        </w:rPr>
        <w:t>Assistant Vice President</w:t>
      </w:r>
    </w:p>
    <w:p w14:paraId="6ED4E972" w14:textId="77777777" w:rsidR="004377D1" w:rsidRPr="001F3C32" w:rsidRDefault="004377D1" w:rsidP="004377D1">
      <w:pPr>
        <w:suppressAutoHyphens/>
        <w:spacing w:after="0" w:line="259" w:lineRule="auto"/>
        <w:ind w:left="720"/>
        <w:rPr>
          <w:sz w:val="24"/>
          <w:szCs w:val="24"/>
        </w:rPr>
      </w:pPr>
    </w:p>
    <w:p w14:paraId="1AD6103D" w14:textId="77777777" w:rsidR="004377D1" w:rsidRPr="001F3C32" w:rsidRDefault="004377D1" w:rsidP="004377D1">
      <w:pPr>
        <w:numPr>
          <w:ilvl w:val="0"/>
          <w:numId w:val="53"/>
        </w:numPr>
        <w:suppressAutoHyphens/>
        <w:spacing w:after="0" w:line="259" w:lineRule="auto"/>
        <w:rPr>
          <w:sz w:val="24"/>
          <w:szCs w:val="24"/>
        </w:rPr>
      </w:pPr>
      <w:r w:rsidRPr="001F3C32">
        <w:rPr>
          <w:sz w:val="24"/>
          <w:szCs w:val="24"/>
        </w:rPr>
        <w:t xml:space="preserve">Provost </w:t>
      </w:r>
    </w:p>
    <w:p w14:paraId="2139AF0E" w14:textId="77777777" w:rsidR="004377D1" w:rsidRPr="001F3C32" w:rsidRDefault="004377D1" w:rsidP="004377D1">
      <w:pPr>
        <w:numPr>
          <w:ilvl w:val="0"/>
          <w:numId w:val="53"/>
        </w:numPr>
        <w:suppressAutoHyphens/>
        <w:spacing w:after="0" w:line="259" w:lineRule="auto"/>
        <w:rPr>
          <w:sz w:val="24"/>
          <w:szCs w:val="24"/>
        </w:rPr>
      </w:pPr>
      <w:r w:rsidRPr="001F3C32">
        <w:rPr>
          <w:sz w:val="24"/>
          <w:szCs w:val="24"/>
        </w:rPr>
        <w:t>Vice Provost</w:t>
      </w:r>
    </w:p>
    <w:p w14:paraId="63B47607" w14:textId="54C2731B" w:rsidR="004377D1" w:rsidRPr="001F3C32" w:rsidRDefault="004377D1" w:rsidP="004377D1">
      <w:pPr>
        <w:numPr>
          <w:ilvl w:val="0"/>
          <w:numId w:val="53"/>
        </w:numPr>
        <w:suppressAutoHyphens/>
        <w:spacing w:after="0" w:line="259" w:lineRule="auto"/>
        <w:rPr>
          <w:sz w:val="24"/>
          <w:szCs w:val="24"/>
        </w:rPr>
      </w:pPr>
      <w:r w:rsidRPr="001F3C32">
        <w:rPr>
          <w:sz w:val="24"/>
          <w:szCs w:val="24"/>
        </w:rPr>
        <w:t>Assistant Vice Provost</w:t>
      </w:r>
    </w:p>
    <w:p w14:paraId="42C6A647" w14:textId="77777777" w:rsidR="004377D1" w:rsidRPr="001F3C32" w:rsidRDefault="004377D1" w:rsidP="004377D1">
      <w:pPr>
        <w:suppressAutoHyphens/>
        <w:spacing w:after="0" w:line="259" w:lineRule="auto"/>
        <w:ind w:left="720"/>
        <w:rPr>
          <w:sz w:val="24"/>
          <w:szCs w:val="24"/>
        </w:rPr>
      </w:pPr>
    </w:p>
    <w:p w14:paraId="1D20DDDC" w14:textId="77777777" w:rsidR="004377D1" w:rsidRPr="001F3C32" w:rsidRDefault="004377D1" w:rsidP="004377D1">
      <w:pPr>
        <w:numPr>
          <w:ilvl w:val="0"/>
          <w:numId w:val="54"/>
        </w:numPr>
        <w:tabs>
          <w:tab w:val="clear" w:pos="720"/>
        </w:tabs>
        <w:suppressAutoHyphens/>
        <w:spacing w:after="0" w:line="259" w:lineRule="auto"/>
        <w:rPr>
          <w:sz w:val="24"/>
          <w:szCs w:val="24"/>
        </w:rPr>
      </w:pPr>
      <w:r w:rsidRPr="001F3C32">
        <w:rPr>
          <w:sz w:val="24"/>
          <w:szCs w:val="24"/>
        </w:rPr>
        <w:t>Dean</w:t>
      </w:r>
    </w:p>
    <w:p w14:paraId="10EC094E" w14:textId="77777777" w:rsidR="004377D1" w:rsidRPr="001F3C32" w:rsidRDefault="004377D1" w:rsidP="004377D1">
      <w:pPr>
        <w:numPr>
          <w:ilvl w:val="0"/>
          <w:numId w:val="54"/>
        </w:numPr>
        <w:tabs>
          <w:tab w:val="clear" w:pos="720"/>
        </w:tabs>
        <w:suppressAutoHyphens/>
        <w:spacing w:after="0" w:line="259" w:lineRule="auto"/>
        <w:rPr>
          <w:sz w:val="24"/>
          <w:szCs w:val="24"/>
        </w:rPr>
      </w:pPr>
      <w:r w:rsidRPr="001F3C32">
        <w:rPr>
          <w:sz w:val="24"/>
          <w:szCs w:val="24"/>
        </w:rPr>
        <w:t>Associate Dean</w:t>
      </w:r>
    </w:p>
    <w:p w14:paraId="575E2674" w14:textId="63C73250" w:rsidR="004377D1" w:rsidRPr="001F3C32" w:rsidRDefault="004377D1" w:rsidP="004377D1">
      <w:pPr>
        <w:numPr>
          <w:ilvl w:val="0"/>
          <w:numId w:val="54"/>
        </w:numPr>
        <w:tabs>
          <w:tab w:val="clear" w:pos="720"/>
        </w:tabs>
        <w:suppressAutoHyphens/>
        <w:spacing w:after="0" w:line="259" w:lineRule="auto"/>
        <w:rPr>
          <w:sz w:val="24"/>
          <w:szCs w:val="24"/>
        </w:rPr>
      </w:pPr>
      <w:r w:rsidRPr="001F3C32">
        <w:rPr>
          <w:sz w:val="24"/>
          <w:szCs w:val="24"/>
        </w:rPr>
        <w:lastRenderedPageBreak/>
        <w:t>Assistant Dean</w:t>
      </w:r>
    </w:p>
    <w:p w14:paraId="6BE20A1E" w14:textId="77777777" w:rsidR="004377D1" w:rsidRPr="001F3C32" w:rsidRDefault="004377D1" w:rsidP="004377D1">
      <w:pPr>
        <w:suppressAutoHyphens/>
        <w:spacing w:after="0" w:line="259" w:lineRule="auto"/>
        <w:ind w:left="720"/>
        <w:rPr>
          <w:sz w:val="24"/>
          <w:szCs w:val="24"/>
        </w:rPr>
      </w:pPr>
    </w:p>
    <w:p w14:paraId="51F61A2A" w14:textId="77777777" w:rsidR="004377D1" w:rsidRPr="001F3C32" w:rsidRDefault="004377D1" w:rsidP="004377D1">
      <w:pPr>
        <w:rPr>
          <w:sz w:val="24"/>
          <w:szCs w:val="24"/>
        </w:rPr>
      </w:pPr>
      <w:r w:rsidRPr="001F3C32">
        <w:rPr>
          <w:sz w:val="24"/>
          <w:szCs w:val="24"/>
        </w:rPr>
        <w:t>Administrative titles for faculty serving as a unit administrator and supervising other full-time faculty include:</w:t>
      </w:r>
    </w:p>
    <w:p w14:paraId="695697EB" w14:textId="77777777" w:rsidR="004377D1" w:rsidRPr="001F3C32" w:rsidRDefault="004377D1" w:rsidP="004377D1">
      <w:pPr>
        <w:numPr>
          <w:ilvl w:val="0"/>
          <w:numId w:val="55"/>
        </w:numPr>
        <w:suppressAutoHyphens/>
        <w:spacing w:after="0" w:line="259" w:lineRule="auto"/>
        <w:rPr>
          <w:sz w:val="24"/>
          <w:szCs w:val="24"/>
        </w:rPr>
      </w:pPr>
      <w:r w:rsidRPr="001F3C32">
        <w:rPr>
          <w:sz w:val="24"/>
          <w:szCs w:val="24"/>
        </w:rPr>
        <w:t>Division Coordinator</w:t>
      </w:r>
    </w:p>
    <w:p w14:paraId="3A0F0A55" w14:textId="77777777" w:rsidR="004377D1" w:rsidRPr="001F3C32" w:rsidRDefault="004377D1" w:rsidP="004377D1">
      <w:pPr>
        <w:numPr>
          <w:ilvl w:val="0"/>
          <w:numId w:val="55"/>
        </w:numPr>
        <w:suppressAutoHyphens/>
        <w:spacing w:after="0" w:line="259" w:lineRule="auto"/>
        <w:rPr>
          <w:sz w:val="24"/>
          <w:szCs w:val="24"/>
        </w:rPr>
      </w:pPr>
      <w:r w:rsidRPr="001F3C32">
        <w:rPr>
          <w:sz w:val="24"/>
          <w:szCs w:val="24"/>
        </w:rPr>
        <w:t>Department/Division Chair or Head</w:t>
      </w:r>
    </w:p>
    <w:p w14:paraId="6E0C314C" w14:textId="77777777" w:rsidR="004377D1" w:rsidRPr="001F3C32" w:rsidRDefault="004377D1" w:rsidP="004377D1">
      <w:pPr>
        <w:numPr>
          <w:ilvl w:val="0"/>
          <w:numId w:val="55"/>
        </w:numPr>
        <w:suppressAutoHyphens/>
        <w:spacing w:after="0" w:line="259" w:lineRule="auto"/>
        <w:rPr>
          <w:sz w:val="24"/>
          <w:szCs w:val="24"/>
        </w:rPr>
      </w:pPr>
      <w:r w:rsidRPr="001F3C32">
        <w:rPr>
          <w:sz w:val="24"/>
          <w:szCs w:val="24"/>
        </w:rPr>
        <w:t>Faculty Director with full-time faculty reports</w:t>
      </w:r>
    </w:p>
    <w:p w14:paraId="3A9B7B5C" w14:textId="77777777" w:rsidR="00AE46F8" w:rsidRDefault="00AE46F8" w:rsidP="004377D1">
      <w:pPr>
        <w:rPr>
          <w:sz w:val="24"/>
          <w:szCs w:val="24"/>
        </w:rPr>
      </w:pPr>
    </w:p>
    <w:p w14:paraId="79013B38" w14:textId="77777777" w:rsidR="00AE46F8" w:rsidRDefault="004377D1" w:rsidP="004377D1">
      <w:pPr>
        <w:rPr>
          <w:sz w:val="24"/>
          <w:szCs w:val="24"/>
        </w:rPr>
      </w:pPr>
      <w:r w:rsidRPr="00AE46F8">
        <w:rPr>
          <w:b/>
          <w:bCs/>
          <w:sz w:val="24"/>
          <w:szCs w:val="24"/>
        </w:rPr>
        <w:t>Interim administrators with titles such as "Interim Dean" or "Interim Chair" are similarly excluded.</w:t>
      </w:r>
      <w:r w:rsidRPr="001F3C32">
        <w:rPr>
          <w:sz w:val="24"/>
          <w:szCs w:val="24"/>
        </w:rPr>
        <w:t xml:space="preserve"> However, interim faculty administrators whose administrative appointment is expected to last for less than what remains of the current semester and who had already been serving on Faculty Senate or on a Faculty Senate committee at the time they became an interim administrator may continue to hold their Senate or committee position under the Bylaws provisions as if the administrative appointment were a leave of absence. For instance, if a serving Senator is appointed as an interim administrator and is expected to be in that role for less than what remains of the current semester, consistent with Section 6 of Article II of the Bylaws, the relevant other Senators will caucus to determine whether a temporary replacement Senator is needed for the duration of the administrative appointment (up to the end of the current term). </w:t>
      </w:r>
      <w:r w:rsidRPr="00AE46F8">
        <w:rPr>
          <w:b/>
          <w:bCs/>
          <w:sz w:val="24"/>
          <w:szCs w:val="24"/>
        </w:rPr>
        <w:t>In either case, the interim administrator cannot participate in Senate as a voting Senator while also serving as an interim administrator.</w:t>
      </w:r>
      <w:r w:rsidRPr="001F3C32">
        <w:rPr>
          <w:sz w:val="24"/>
          <w:szCs w:val="24"/>
        </w:rPr>
        <w:t xml:space="preserve"> </w:t>
      </w:r>
    </w:p>
    <w:p w14:paraId="719F2624" w14:textId="7407A9FA" w:rsidR="004377D1" w:rsidRDefault="004377D1" w:rsidP="004377D1">
      <w:pPr>
        <w:rPr>
          <w:sz w:val="24"/>
          <w:szCs w:val="24"/>
        </w:rPr>
      </w:pPr>
      <w:r w:rsidRPr="001F3C32">
        <w:rPr>
          <w:sz w:val="24"/>
          <w:szCs w:val="24"/>
        </w:rPr>
        <w:t xml:space="preserve">If a faculty member is serving as a voting faculty member on a Faculty Senate committee and then becomes an interim administrator for a term expected to be less than the remainder of the current semester, consistent with Section 5 of Article III of the Bylaws, Committee on Committees will consult with the relevant committee chair(s) as to whether the interim administrator's committee position can be held inactive for the duration of the administrative appointment (up to the end of the current term) or whether a replacement member is needed. </w:t>
      </w:r>
      <w:r w:rsidRPr="00AE46F8">
        <w:rPr>
          <w:b/>
          <w:bCs/>
          <w:sz w:val="24"/>
          <w:szCs w:val="24"/>
        </w:rPr>
        <w:t>In either case, the interim administrator may not participate as a voting faculty member of the Senate committee while also serving as an administrator.</w:t>
      </w:r>
    </w:p>
    <w:p w14:paraId="6510BF06" w14:textId="77777777" w:rsidR="00F00857" w:rsidRPr="001F3C32" w:rsidRDefault="00F00857" w:rsidP="004377D1">
      <w:pPr>
        <w:rPr>
          <w:sz w:val="24"/>
          <w:szCs w:val="24"/>
        </w:rPr>
      </w:pPr>
    </w:p>
    <w:p w14:paraId="242BEF04" w14:textId="567F6DAB" w:rsidR="002D614B" w:rsidRDefault="004C1F91" w:rsidP="002D614B">
      <w:pPr>
        <w:pStyle w:val="Manualheading1"/>
      </w:pPr>
      <w:r w:rsidRPr="002D614B">
        <w:t>Part B: Standing and Elected Committees</w:t>
      </w:r>
      <w:bookmarkEnd w:id="8"/>
      <w:r w:rsidRPr="002D614B">
        <w:t xml:space="preserve"> </w:t>
      </w:r>
    </w:p>
    <w:p w14:paraId="4769CA9F" w14:textId="77777777" w:rsidR="004C1F91" w:rsidRPr="002D614B" w:rsidRDefault="004C1F91" w:rsidP="002D614B">
      <w:pPr>
        <w:pStyle w:val="Manualheading1"/>
      </w:pPr>
      <w:bookmarkStart w:id="10" w:name="_Toc427923170"/>
      <w:bookmarkEnd w:id="9"/>
      <w:r w:rsidRPr="002D614B">
        <w:t>Functions, Composition, and Terms</w:t>
      </w:r>
      <w:bookmarkEnd w:id="10"/>
    </w:p>
    <w:p w14:paraId="4D1F008F" w14:textId="77777777" w:rsidR="00CE3682" w:rsidRPr="0098364E" w:rsidRDefault="00CE3682" w:rsidP="00EC1F9D">
      <w:pPr>
        <w:spacing w:after="0" w:line="240" w:lineRule="auto"/>
        <w:jc w:val="center"/>
        <w:rPr>
          <w:rFonts w:cs="Times New Roman"/>
          <w:b/>
          <w:i/>
          <w:sz w:val="36"/>
          <w:szCs w:val="36"/>
        </w:rPr>
      </w:pPr>
    </w:p>
    <w:p w14:paraId="408F222F" w14:textId="77777777" w:rsidR="00D00B12" w:rsidRPr="0098364E" w:rsidRDefault="00D00B12" w:rsidP="00D00B12">
      <w:pPr>
        <w:spacing w:after="0" w:line="240" w:lineRule="auto"/>
        <w:rPr>
          <w:rFonts w:cs="Times New Roman"/>
          <w:sz w:val="24"/>
          <w:szCs w:val="24"/>
        </w:rPr>
      </w:pPr>
    </w:p>
    <w:p w14:paraId="4E1F388B" w14:textId="567ACE0E" w:rsidR="004C1F91" w:rsidRPr="0098364E" w:rsidRDefault="004C1F91" w:rsidP="00D00B12">
      <w:pPr>
        <w:spacing w:after="0" w:line="240" w:lineRule="auto"/>
        <w:rPr>
          <w:rFonts w:cs="Times New Roman"/>
          <w:sz w:val="24"/>
          <w:szCs w:val="24"/>
        </w:rPr>
      </w:pPr>
      <w:r w:rsidRPr="0098364E">
        <w:rPr>
          <w:rFonts w:cs="Times New Roman"/>
          <w:sz w:val="24"/>
          <w:szCs w:val="24"/>
        </w:rPr>
        <w:t xml:space="preserve">The Faculty Senate Procedures Manual Part B: Standing and Elected Committees of the Senate supplements the </w:t>
      </w:r>
      <w:r w:rsidR="00D418A4">
        <w:rPr>
          <w:rFonts w:cs="Times New Roman"/>
          <w:sz w:val="24"/>
          <w:szCs w:val="24"/>
        </w:rPr>
        <w:t>C</w:t>
      </w:r>
      <w:r w:rsidRPr="0098364E">
        <w:rPr>
          <w:rFonts w:cs="Times New Roman"/>
          <w:sz w:val="24"/>
          <w:szCs w:val="24"/>
        </w:rPr>
        <w:t xml:space="preserve">harter and </w:t>
      </w:r>
      <w:r w:rsidR="00D418A4">
        <w:rPr>
          <w:rFonts w:cs="Times New Roman"/>
          <w:sz w:val="24"/>
          <w:szCs w:val="24"/>
        </w:rPr>
        <w:t>B</w:t>
      </w:r>
      <w:r w:rsidRPr="0098364E">
        <w:rPr>
          <w:rFonts w:cs="Times New Roman"/>
          <w:sz w:val="24"/>
          <w:szCs w:val="24"/>
        </w:rPr>
        <w:t xml:space="preserve">ylaws of the </w:t>
      </w:r>
      <w:r w:rsidR="00D418A4">
        <w:rPr>
          <w:rFonts w:cs="Times New Roman"/>
          <w:sz w:val="24"/>
          <w:szCs w:val="24"/>
        </w:rPr>
        <w:t>F</w:t>
      </w:r>
      <w:r w:rsidRPr="0098364E">
        <w:rPr>
          <w:rFonts w:cs="Times New Roman"/>
          <w:sz w:val="24"/>
          <w:szCs w:val="24"/>
        </w:rPr>
        <w:t xml:space="preserve">aculty </w:t>
      </w:r>
      <w:r w:rsidR="00D418A4">
        <w:rPr>
          <w:rFonts w:cs="Times New Roman"/>
          <w:sz w:val="24"/>
          <w:szCs w:val="24"/>
        </w:rPr>
        <w:t>S</w:t>
      </w:r>
      <w:r w:rsidRPr="0098364E">
        <w:rPr>
          <w:rFonts w:cs="Times New Roman"/>
          <w:sz w:val="24"/>
          <w:szCs w:val="24"/>
        </w:rPr>
        <w:t>enate. It lists current</w:t>
      </w:r>
      <w:r w:rsidR="00D418A4">
        <w:rPr>
          <w:rFonts w:cs="Times New Roman"/>
          <w:sz w:val="24"/>
          <w:szCs w:val="24"/>
        </w:rPr>
        <w:t xml:space="preserve"> non-elected s</w:t>
      </w:r>
      <w:r w:rsidRPr="0098364E">
        <w:rPr>
          <w:rFonts w:cs="Times New Roman"/>
          <w:sz w:val="24"/>
          <w:szCs w:val="24"/>
        </w:rPr>
        <w:t xml:space="preserve">tanding </w:t>
      </w:r>
      <w:r w:rsidR="00D418A4">
        <w:rPr>
          <w:rFonts w:cs="Times New Roman"/>
          <w:sz w:val="24"/>
          <w:szCs w:val="24"/>
        </w:rPr>
        <w:t>c</w:t>
      </w:r>
      <w:r w:rsidRPr="0098364E">
        <w:rPr>
          <w:rFonts w:cs="Times New Roman"/>
          <w:sz w:val="24"/>
          <w:szCs w:val="24"/>
        </w:rPr>
        <w:t xml:space="preserve">ommittees and </w:t>
      </w:r>
      <w:r w:rsidR="00D418A4">
        <w:rPr>
          <w:rFonts w:cs="Times New Roman"/>
          <w:sz w:val="24"/>
          <w:szCs w:val="24"/>
        </w:rPr>
        <w:t>e</w:t>
      </w:r>
      <w:r w:rsidRPr="0098364E">
        <w:rPr>
          <w:rFonts w:cs="Times New Roman"/>
          <w:sz w:val="24"/>
          <w:szCs w:val="24"/>
        </w:rPr>
        <w:t xml:space="preserve">lected </w:t>
      </w:r>
      <w:r w:rsidR="00D418A4">
        <w:rPr>
          <w:rFonts w:cs="Times New Roman"/>
          <w:sz w:val="24"/>
          <w:szCs w:val="24"/>
        </w:rPr>
        <w:t>standing c</w:t>
      </w:r>
      <w:r w:rsidRPr="0098364E">
        <w:rPr>
          <w:rFonts w:cs="Times New Roman"/>
          <w:sz w:val="24"/>
          <w:szCs w:val="24"/>
        </w:rPr>
        <w:t xml:space="preserve">ommittees of the UNT Faculty Senate and by functions, composition, and membership terms. </w:t>
      </w:r>
    </w:p>
    <w:p w14:paraId="1EC913AD" w14:textId="1996ADA9" w:rsidR="004C1F91" w:rsidRDefault="004C1F91" w:rsidP="00D00B12">
      <w:pPr>
        <w:spacing w:after="0" w:line="240" w:lineRule="auto"/>
        <w:rPr>
          <w:rFonts w:cs="Times New Roman"/>
          <w:sz w:val="24"/>
          <w:szCs w:val="24"/>
        </w:rPr>
      </w:pPr>
    </w:p>
    <w:p w14:paraId="4490E3D7" w14:textId="1B885E96" w:rsidR="00483974" w:rsidRPr="00EF67BD" w:rsidRDefault="00483974" w:rsidP="00D00B12">
      <w:pPr>
        <w:spacing w:after="0" w:line="240" w:lineRule="auto"/>
        <w:rPr>
          <w:rFonts w:cs="Times New Roman"/>
          <w:sz w:val="24"/>
          <w:szCs w:val="24"/>
        </w:rPr>
      </w:pPr>
      <w:r w:rsidRPr="00EF67BD">
        <w:rPr>
          <w:rFonts w:cs="Times New Roman"/>
          <w:sz w:val="24"/>
          <w:szCs w:val="24"/>
        </w:rPr>
        <w:lastRenderedPageBreak/>
        <w:t>In order to maintain consistency for unit representation on standing committees, there shall be a maximum of two persons per unit per standing committee where at-large membership is available. This applies to all standing committees with the exception of the University Writing Committee.</w:t>
      </w:r>
    </w:p>
    <w:p w14:paraId="59A1626E" w14:textId="77777777" w:rsidR="00483974" w:rsidRPr="00EF67BD" w:rsidRDefault="00483974" w:rsidP="00D00B12">
      <w:pPr>
        <w:spacing w:after="0" w:line="240" w:lineRule="auto"/>
        <w:rPr>
          <w:rFonts w:cs="Times New Roman"/>
          <w:sz w:val="24"/>
          <w:szCs w:val="24"/>
        </w:rPr>
      </w:pPr>
    </w:p>
    <w:p w14:paraId="23048BE5" w14:textId="5ACECA5D" w:rsidR="004C1F91" w:rsidRPr="0098364E" w:rsidRDefault="00D418A4" w:rsidP="00D00B12">
      <w:pPr>
        <w:spacing w:after="0" w:line="240" w:lineRule="auto"/>
        <w:rPr>
          <w:rFonts w:cs="Times New Roman"/>
          <w:sz w:val="24"/>
          <w:szCs w:val="24"/>
        </w:rPr>
      </w:pPr>
      <w:r>
        <w:rPr>
          <w:rFonts w:cs="Times New Roman"/>
          <w:sz w:val="24"/>
          <w:szCs w:val="24"/>
        </w:rPr>
        <w:t xml:space="preserve">The </w:t>
      </w:r>
      <w:r w:rsidR="004C1F91" w:rsidRPr="0098364E">
        <w:rPr>
          <w:rFonts w:cs="Times New Roman"/>
          <w:sz w:val="24"/>
          <w:szCs w:val="24"/>
        </w:rPr>
        <w:t xml:space="preserve">Charter and </w:t>
      </w:r>
      <w:r>
        <w:rPr>
          <w:rFonts w:cs="Times New Roman"/>
          <w:sz w:val="24"/>
          <w:szCs w:val="24"/>
        </w:rPr>
        <w:t>B</w:t>
      </w:r>
      <w:r w:rsidR="004C1F91" w:rsidRPr="0098364E">
        <w:rPr>
          <w:rFonts w:cs="Times New Roman"/>
          <w:sz w:val="24"/>
          <w:szCs w:val="24"/>
        </w:rPr>
        <w:t xml:space="preserve">ylaws of the UNT Faculty Senate overrule </w:t>
      </w:r>
      <w:r>
        <w:rPr>
          <w:rFonts w:cs="Times New Roman"/>
          <w:sz w:val="24"/>
          <w:szCs w:val="24"/>
        </w:rPr>
        <w:t xml:space="preserve">the </w:t>
      </w:r>
      <w:r w:rsidR="004C1F91" w:rsidRPr="0098364E">
        <w:rPr>
          <w:rFonts w:cs="Times New Roman"/>
          <w:sz w:val="24"/>
          <w:szCs w:val="24"/>
        </w:rPr>
        <w:t>Faculty Senate Procedures Manual</w:t>
      </w:r>
      <w:r w:rsidR="00FD35BD" w:rsidRPr="0098364E">
        <w:rPr>
          <w:rFonts w:cs="Times New Roman"/>
          <w:sz w:val="24"/>
          <w:szCs w:val="24"/>
        </w:rPr>
        <w:t xml:space="preserve"> in the event of conflicts.</w:t>
      </w:r>
    </w:p>
    <w:p w14:paraId="0077A4F1" w14:textId="77777777" w:rsidR="004C1F91" w:rsidRPr="0098364E" w:rsidRDefault="004C1F91" w:rsidP="00D00B12">
      <w:pPr>
        <w:spacing w:after="0" w:line="240" w:lineRule="auto"/>
        <w:rPr>
          <w:rFonts w:cs="Times New Roman"/>
          <w:sz w:val="24"/>
          <w:szCs w:val="24"/>
        </w:rPr>
      </w:pPr>
    </w:p>
    <w:p w14:paraId="08FF4F60" w14:textId="77777777" w:rsidR="00D00B12" w:rsidRPr="0098364E" w:rsidRDefault="00D00B12" w:rsidP="00EC1F9D">
      <w:pPr>
        <w:pStyle w:val="Manualheading3"/>
        <w:rPr>
          <w:rFonts w:cs="Times New Roman"/>
        </w:rPr>
      </w:pPr>
      <w:bookmarkStart w:id="11" w:name="_Toc427923171"/>
      <w:bookmarkStart w:id="12" w:name="_Toc427923523"/>
      <w:r w:rsidRPr="0098364E">
        <w:rPr>
          <w:rFonts w:cs="Times New Roman"/>
        </w:rPr>
        <w:t>Academic Affairs Committee</w:t>
      </w:r>
      <w:bookmarkEnd w:id="11"/>
      <w:bookmarkEnd w:id="12"/>
      <w:r w:rsidRPr="0098364E">
        <w:rPr>
          <w:rFonts w:cs="Times New Roman"/>
        </w:rPr>
        <w:t xml:space="preserve">  </w:t>
      </w:r>
    </w:p>
    <w:p w14:paraId="4594D497" w14:textId="77777777" w:rsidR="00D00B12" w:rsidRPr="0098364E" w:rsidRDefault="00D00B12" w:rsidP="00D00B12">
      <w:pPr>
        <w:numPr>
          <w:ilvl w:val="0"/>
          <w:numId w:val="1"/>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Academic Affairs Committee shall study and make recommendations to the senate on university policy concerning admission standards of entering undergraduate students, admission standards of transfer undergraduate students, suspension, probation and dismissal of students for academic reasons, standards for graduation, the awarding of honors to graduates, and any other academic concerns that may be assigned by the senate.  </w:t>
      </w:r>
    </w:p>
    <w:p w14:paraId="4DB116EB" w14:textId="77777777" w:rsidR="001A2671" w:rsidRPr="0098364E" w:rsidRDefault="001A2671" w:rsidP="001A2671">
      <w:pPr>
        <w:spacing w:after="0" w:line="240" w:lineRule="auto"/>
        <w:ind w:left="360"/>
        <w:rPr>
          <w:rFonts w:cs="Times New Roman"/>
          <w:sz w:val="24"/>
          <w:szCs w:val="24"/>
        </w:rPr>
      </w:pPr>
    </w:p>
    <w:p w14:paraId="79AC8B77" w14:textId="77777777" w:rsidR="00D00B12" w:rsidRPr="0098364E" w:rsidRDefault="00D00B12" w:rsidP="00D00B12">
      <w:pPr>
        <w:numPr>
          <w:ilvl w:val="0"/>
          <w:numId w:val="1"/>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The Academic Affairs Committee shall consist of 12 members: eight faculty members elected by the senate, one academic dean elected by the academic deans, and one student appointed by the Student Government Association, and the vice president for academic affairs or his/her designee, and an appointee from the registrar. Administrators will be </w:t>
      </w:r>
      <w:r w:rsidRPr="0098364E">
        <w:rPr>
          <w:rFonts w:cs="Times New Roman"/>
          <w:i/>
          <w:sz w:val="24"/>
          <w:szCs w:val="24"/>
        </w:rPr>
        <w:t>ex officio</w:t>
      </w:r>
      <w:r w:rsidRPr="0098364E">
        <w:rPr>
          <w:rFonts w:cs="Times New Roman"/>
          <w:sz w:val="24"/>
          <w:szCs w:val="24"/>
        </w:rPr>
        <w:t xml:space="preserve"> non-voting. The chair of the committee shall be approved by the Faculty Senate Executive Committee after being elected by the members of the committee.</w:t>
      </w:r>
    </w:p>
    <w:p w14:paraId="1DC92385" w14:textId="77777777" w:rsidR="001A2671" w:rsidRPr="0098364E" w:rsidRDefault="001A2671" w:rsidP="001A2671">
      <w:pPr>
        <w:spacing w:after="0" w:line="240" w:lineRule="auto"/>
        <w:ind w:left="360"/>
        <w:rPr>
          <w:rFonts w:cs="Times New Roman"/>
          <w:sz w:val="24"/>
          <w:szCs w:val="24"/>
        </w:rPr>
      </w:pPr>
    </w:p>
    <w:p w14:paraId="6B6F5E3F" w14:textId="6577A59D" w:rsidR="00D00B12" w:rsidRPr="0098364E" w:rsidRDefault="00D00B12" w:rsidP="00D00B12">
      <w:pPr>
        <w:numPr>
          <w:ilvl w:val="0"/>
          <w:numId w:val="1"/>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for a faculty member of the committee shall be three years with an option of renewing for a second three</w:t>
      </w:r>
      <w:r w:rsidR="00C61393">
        <w:rPr>
          <w:rFonts w:cs="Times New Roman"/>
          <w:sz w:val="24"/>
          <w:szCs w:val="24"/>
        </w:rPr>
        <w:t>-</w:t>
      </w:r>
      <w:r w:rsidRPr="0098364E">
        <w:rPr>
          <w:rFonts w:cs="Times New Roman"/>
          <w:sz w:val="24"/>
          <w:szCs w:val="24"/>
        </w:rPr>
        <w:t>year term. The term of the student member and the academic dean shall be one year.</w:t>
      </w:r>
    </w:p>
    <w:p w14:paraId="080B6148" w14:textId="77777777" w:rsidR="000D5F90" w:rsidRPr="0098364E" w:rsidRDefault="000D5F90" w:rsidP="000D5F90">
      <w:pPr>
        <w:spacing w:after="0" w:line="240" w:lineRule="auto"/>
        <w:ind w:left="360"/>
        <w:rPr>
          <w:rFonts w:cs="Times New Roman"/>
          <w:sz w:val="24"/>
          <w:szCs w:val="24"/>
        </w:rPr>
      </w:pPr>
    </w:p>
    <w:p w14:paraId="1DD66BE1" w14:textId="77777777" w:rsidR="001B6287" w:rsidRPr="0098364E" w:rsidRDefault="001B6287" w:rsidP="00D00B12">
      <w:pPr>
        <w:numPr>
          <w:ilvl w:val="0"/>
          <w:numId w:val="1"/>
        </w:numPr>
        <w:spacing w:after="0" w:line="240" w:lineRule="auto"/>
        <w:rPr>
          <w:rFonts w:cs="Times New Roman"/>
          <w:b/>
          <w:sz w:val="24"/>
          <w:szCs w:val="24"/>
        </w:rPr>
      </w:pPr>
      <w:r w:rsidRPr="0098364E">
        <w:rPr>
          <w:rFonts w:cs="Times New Roman"/>
          <w:b/>
          <w:sz w:val="24"/>
          <w:szCs w:val="24"/>
        </w:rPr>
        <w:t xml:space="preserve">Charges. </w:t>
      </w:r>
    </w:p>
    <w:p w14:paraId="05054F90" w14:textId="668CF2E3" w:rsidR="001B6287" w:rsidRPr="0098364E" w:rsidRDefault="001B6287" w:rsidP="001B6287">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1174BEB8" w14:textId="42E59710" w:rsidR="001B6287" w:rsidRPr="002D614B" w:rsidRDefault="00662374" w:rsidP="001B6287">
      <w:pPr>
        <w:spacing w:after="0" w:line="240" w:lineRule="auto"/>
        <w:ind w:left="720"/>
        <w:rPr>
          <w:rFonts w:cs="Times New Roman"/>
          <w:b/>
          <w:sz w:val="24"/>
          <w:szCs w:val="24"/>
        </w:rPr>
      </w:pPr>
      <w:hyperlink r:id="rId8" w:history="1">
        <w:r w:rsidR="002D614B" w:rsidRPr="002D614B">
          <w:rPr>
            <w:rStyle w:val="Hyperlink"/>
            <w:sz w:val="24"/>
            <w:szCs w:val="24"/>
          </w:rPr>
          <w:t>http://facultysenate.unt.edu/academic-affairs-committee</w:t>
        </w:r>
      </w:hyperlink>
      <w:r w:rsidR="002D614B" w:rsidRPr="002D614B">
        <w:rPr>
          <w:sz w:val="24"/>
          <w:szCs w:val="24"/>
        </w:rPr>
        <w:t xml:space="preserve"> </w:t>
      </w:r>
    </w:p>
    <w:p w14:paraId="3E3A30A1" w14:textId="77777777" w:rsidR="00497C3D" w:rsidRDefault="00497C3D" w:rsidP="00B41F35">
      <w:pPr>
        <w:spacing w:after="0" w:line="240" w:lineRule="auto"/>
        <w:rPr>
          <w:rFonts w:cs="Times New Roman"/>
          <w:sz w:val="24"/>
          <w:szCs w:val="24"/>
        </w:rPr>
      </w:pPr>
    </w:p>
    <w:p w14:paraId="3DC8A25D" w14:textId="1936D8F2" w:rsidR="00F32598" w:rsidRPr="0098364E" w:rsidRDefault="00F32598" w:rsidP="00497C3D">
      <w:pPr>
        <w:pStyle w:val="Manualheading3"/>
        <w:numPr>
          <w:ilvl w:val="0"/>
          <w:numId w:val="0"/>
        </w:numPr>
        <w:rPr>
          <w:rFonts w:cs="Times New Roman"/>
          <w:lang w:val="en"/>
        </w:rPr>
      </w:pPr>
      <w:bookmarkStart w:id="13" w:name="_Toc427923172"/>
      <w:bookmarkStart w:id="14" w:name="_Toc427923524"/>
      <w:r w:rsidRPr="0098364E">
        <w:rPr>
          <w:rFonts w:cs="Times New Roman"/>
          <w:lang w:val="en"/>
        </w:rPr>
        <w:t>2. Committee on Committees</w:t>
      </w:r>
      <w:bookmarkEnd w:id="13"/>
      <w:bookmarkEnd w:id="14"/>
      <w:r w:rsidRPr="0098364E">
        <w:rPr>
          <w:rFonts w:cs="Times New Roman"/>
          <w:lang w:val="en"/>
        </w:rPr>
        <w:t xml:space="preserve"> </w:t>
      </w:r>
    </w:p>
    <w:p w14:paraId="2ABD4E7E" w14:textId="6F4FF05A" w:rsidR="00B41F35" w:rsidRPr="0098364E" w:rsidRDefault="00F32598" w:rsidP="00B41F35">
      <w:pPr>
        <w:spacing w:after="0" w:line="240" w:lineRule="auto"/>
        <w:ind w:left="720" w:hanging="360"/>
        <w:rPr>
          <w:rFonts w:eastAsia="Times New Roman" w:cs="Times New Roman"/>
          <w:sz w:val="24"/>
          <w:szCs w:val="24"/>
          <w:lang w:val="en"/>
        </w:rPr>
      </w:pPr>
      <w:r w:rsidRPr="0098364E">
        <w:rPr>
          <w:rFonts w:eastAsia="Times New Roman" w:cs="Times New Roman"/>
          <w:b/>
          <w:bCs/>
          <w:sz w:val="24"/>
          <w:szCs w:val="24"/>
          <w:lang w:val="en"/>
        </w:rPr>
        <w:t>a.</w:t>
      </w:r>
      <w:r w:rsidRPr="0098364E">
        <w:rPr>
          <w:rFonts w:eastAsia="Times New Roman" w:cs="Times New Roman"/>
          <w:sz w:val="24"/>
          <w:szCs w:val="24"/>
          <w:lang w:val="en"/>
        </w:rPr>
        <w:t xml:space="preserve"> </w:t>
      </w:r>
      <w:r w:rsidR="00B41F35" w:rsidRPr="0098364E">
        <w:rPr>
          <w:rFonts w:eastAsia="Times New Roman" w:cs="Times New Roman"/>
          <w:sz w:val="24"/>
          <w:szCs w:val="24"/>
          <w:lang w:val="en"/>
        </w:rPr>
        <w:t xml:space="preserve">  </w:t>
      </w:r>
      <w:r w:rsidR="00B41F35" w:rsidRPr="0098364E">
        <w:rPr>
          <w:rFonts w:eastAsia="Times New Roman" w:cs="Times New Roman"/>
          <w:b/>
          <w:sz w:val="24"/>
          <w:szCs w:val="24"/>
          <w:lang w:val="en"/>
        </w:rPr>
        <w:t>Functions.</w:t>
      </w:r>
    </w:p>
    <w:p w14:paraId="5509A678" w14:textId="359D3FE1" w:rsidR="00F32598" w:rsidRPr="0098364E" w:rsidRDefault="00F32598" w:rsidP="00B41F35">
      <w:pPr>
        <w:spacing w:after="0" w:line="240" w:lineRule="auto"/>
        <w:ind w:left="720"/>
        <w:rPr>
          <w:rFonts w:eastAsia="Times New Roman" w:cs="Times New Roman"/>
          <w:sz w:val="24"/>
          <w:szCs w:val="24"/>
          <w:lang w:val="en"/>
        </w:rPr>
      </w:pPr>
      <w:r w:rsidRPr="0098364E">
        <w:rPr>
          <w:rFonts w:eastAsia="Times New Roman" w:cs="Times New Roman"/>
          <w:sz w:val="24"/>
          <w:szCs w:val="24"/>
          <w:lang w:val="en"/>
        </w:rPr>
        <w:t>The committee shall nominate members of other Faculty Senate committees and shall appoint members of administrative committees when requested by the university administration, subject to the approval of the senate. The Committee on Committees shall nominate representatives of the Faculty Senate to administrative councils of the university. Nominations to senate committees may also be suggested for consideration to the Committee on Committees by senators who are not themselves members of the Committee on Committees. In addition to nominees brought forward by the Committee on Committees, other nominations to senate committees and for appointment to administrative committees may be made from the floor of the senate during its meetings.</w:t>
      </w:r>
    </w:p>
    <w:p w14:paraId="2CBE49B4" w14:textId="77777777" w:rsidR="00180813" w:rsidRPr="0098364E" w:rsidRDefault="00180813" w:rsidP="00B41F35">
      <w:pPr>
        <w:spacing w:after="0" w:line="240" w:lineRule="auto"/>
        <w:ind w:left="720"/>
        <w:rPr>
          <w:rFonts w:eastAsia="Times New Roman" w:cs="Times New Roman"/>
          <w:sz w:val="24"/>
          <w:szCs w:val="24"/>
          <w:lang w:val="en"/>
        </w:rPr>
      </w:pPr>
    </w:p>
    <w:p w14:paraId="2A9D9423" w14:textId="38A181FB" w:rsidR="00B41F35" w:rsidRPr="0098364E" w:rsidRDefault="00F32598" w:rsidP="00B41F35">
      <w:pPr>
        <w:spacing w:after="0" w:line="240" w:lineRule="auto"/>
        <w:ind w:left="720" w:hanging="360"/>
        <w:rPr>
          <w:rFonts w:eastAsia="Times New Roman" w:cs="Times New Roman"/>
          <w:b/>
          <w:sz w:val="24"/>
          <w:szCs w:val="24"/>
          <w:lang w:val="en"/>
        </w:rPr>
      </w:pPr>
      <w:r w:rsidRPr="0098364E">
        <w:rPr>
          <w:rFonts w:eastAsia="Times New Roman" w:cs="Times New Roman"/>
          <w:b/>
          <w:bCs/>
          <w:sz w:val="24"/>
          <w:szCs w:val="24"/>
          <w:lang w:val="en"/>
        </w:rPr>
        <w:lastRenderedPageBreak/>
        <w:t>b.</w:t>
      </w:r>
      <w:r w:rsidRPr="0098364E">
        <w:rPr>
          <w:rFonts w:eastAsia="Times New Roman" w:cs="Times New Roman"/>
          <w:b/>
          <w:sz w:val="24"/>
          <w:szCs w:val="24"/>
          <w:lang w:val="en"/>
        </w:rPr>
        <w:t xml:space="preserve"> </w:t>
      </w:r>
      <w:r w:rsidR="00B41F35" w:rsidRPr="0098364E">
        <w:rPr>
          <w:rFonts w:eastAsia="Times New Roman" w:cs="Times New Roman"/>
          <w:b/>
          <w:sz w:val="24"/>
          <w:szCs w:val="24"/>
          <w:lang w:val="en"/>
        </w:rPr>
        <w:t xml:space="preserve">  Composition</w:t>
      </w:r>
      <w:r w:rsidRPr="0098364E">
        <w:rPr>
          <w:rFonts w:eastAsia="Times New Roman" w:cs="Times New Roman"/>
          <w:b/>
          <w:sz w:val="24"/>
          <w:szCs w:val="24"/>
          <w:lang w:val="en"/>
        </w:rPr>
        <w:t xml:space="preserve">. </w:t>
      </w:r>
    </w:p>
    <w:p w14:paraId="6E443DE1" w14:textId="7A48CB64" w:rsidR="00F32598" w:rsidRPr="0098364E" w:rsidRDefault="00F32598" w:rsidP="00B41F35">
      <w:pPr>
        <w:spacing w:after="0" w:line="240" w:lineRule="auto"/>
        <w:ind w:left="720"/>
        <w:rPr>
          <w:rFonts w:eastAsia="Times New Roman" w:cs="Times New Roman"/>
          <w:sz w:val="24"/>
          <w:szCs w:val="24"/>
          <w:lang w:val="en"/>
        </w:rPr>
      </w:pPr>
      <w:r w:rsidRPr="0098364E">
        <w:rPr>
          <w:rFonts w:eastAsia="Times New Roman" w:cs="Times New Roman"/>
          <w:sz w:val="24"/>
          <w:szCs w:val="24"/>
          <w:lang w:val="en"/>
        </w:rPr>
        <w:t>The Committee on Committees shall consist of one senator from each of the nine constituency groups of the senate, elected by fellow senators in that group, plus the chair, vice chair and the secretary of the senate. Each May following the election of new senate officers, the committee shall elect a chair from among its continuing members to serve a one-year term that begins immediately upon election.</w:t>
      </w:r>
    </w:p>
    <w:p w14:paraId="270457EC" w14:textId="77777777" w:rsidR="00B41F35" w:rsidRPr="0098364E" w:rsidRDefault="00B41F35" w:rsidP="00B41F35">
      <w:pPr>
        <w:spacing w:after="0" w:line="240" w:lineRule="auto"/>
        <w:ind w:left="720" w:hanging="360"/>
        <w:rPr>
          <w:rFonts w:eastAsia="Times New Roman" w:cs="Times New Roman"/>
          <w:bCs/>
          <w:sz w:val="24"/>
          <w:szCs w:val="24"/>
          <w:lang w:val="en"/>
        </w:rPr>
      </w:pPr>
    </w:p>
    <w:p w14:paraId="4B1EE318" w14:textId="6CADB520" w:rsidR="00B41F35" w:rsidRPr="0098364E" w:rsidRDefault="00F32598" w:rsidP="00B41F35">
      <w:pPr>
        <w:spacing w:after="0" w:line="240" w:lineRule="auto"/>
        <w:ind w:left="720" w:hanging="360"/>
        <w:rPr>
          <w:rFonts w:eastAsia="Times New Roman" w:cs="Times New Roman"/>
          <w:b/>
          <w:sz w:val="24"/>
          <w:szCs w:val="24"/>
          <w:lang w:val="en"/>
        </w:rPr>
      </w:pPr>
      <w:r w:rsidRPr="0098364E">
        <w:rPr>
          <w:rFonts w:eastAsia="Times New Roman" w:cs="Times New Roman"/>
          <w:b/>
          <w:bCs/>
          <w:sz w:val="24"/>
          <w:szCs w:val="24"/>
          <w:lang w:val="en"/>
        </w:rPr>
        <w:t>c.</w:t>
      </w:r>
      <w:r w:rsidRPr="0098364E">
        <w:rPr>
          <w:rFonts w:eastAsia="Times New Roman" w:cs="Times New Roman"/>
          <w:b/>
          <w:sz w:val="24"/>
          <w:szCs w:val="24"/>
          <w:lang w:val="en"/>
        </w:rPr>
        <w:t xml:space="preserve"> </w:t>
      </w:r>
      <w:r w:rsidR="00B41F35" w:rsidRPr="0098364E">
        <w:rPr>
          <w:rFonts w:eastAsia="Times New Roman" w:cs="Times New Roman"/>
          <w:b/>
          <w:sz w:val="24"/>
          <w:szCs w:val="24"/>
          <w:lang w:val="en"/>
        </w:rPr>
        <w:t xml:space="preserve">  Terms.</w:t>
      </w:r>
      <w:r w:rsidRPr="0098364E">
        <w:rPr>
          <w:rFonts w:eastAsia="Times New Roman" w:cs="Times New Roman"/>
          <w:b/>
          <w:sz w:val="24"/>
          <w:szCs w:val="24"/>
          <w:lang w:val="en"/>
        </w:rPr>
        <w:t xml:space="preserve"> </w:t>
      </w:r>
    </w:p>
    <w:p w14:paraId="4B06DD58" w14:textId="0C024C35" w:rsidR="00F32598" w:rsidRPr="0098364E" w:rsidRDefault="00F32598" w:rsidP="00CE3682">
      <w:pPr>
        <w:spacing w:after="240" w:line="240" w:lineRule="auto"/>
        <w:ind w:left="720"/>
        <w:rPr>
          <w:rFonts w:eastAsia="Times New Roman" w:cs="Times New Roman"/>
          <w:sz w:val="24"/>
          <w:szCs w:val="24"/>
          <w:lang w:val="en"/>
        </w:rPr>
      </w:pPr>
      <w:r w:rsidRPr="0098364E">
        <w:rPr>
          <w:rFonts w:eastAsia="Times New Roman" w:cs="Times New Roman"/>
          <w:sz w:val="24"/>
          <w:szCs w:val="24"/>
          <w:lang w:val="en"/>
        </w:rPr>
        <w:t>The term of each elected member of the Committee on Committees shall be two years from their election to the committee in September and shall continue until the beginning of the September meeting two years later. The members’ terms should be staggered so that no more than half the members rotate off at a given time. Upon first (or subsequent) implementation of the staggering of committee members' terms, the allocation of one year and two</w:t>
      </w:r>
      <w:r w:rsidR="004C4B1E">
        <w:rPr>
          <w:rFonts w:eastAsia="Times New Roman" w:cs="Times New Roman"/>
          <w:sz w:val="24"/>
          <w:szCs w:val="24"/>
          <w:lang w:val="en"/>
        </w:rPr>
        <w:t>-</w:t>
      </w:r>
      <w:r w:rsidRPr="0098364E">
        <w:rPr>
          <w:rFonts w:eastAsia="Times New Roman" w:cs="Times New Roman"/>
          <w:sz w:val="24"/>
          <w:szCs w:val="24"/>
          <w:lang w:val="en"/>
        </w:rPr>
        <w:t>year t</w:t>
      </w:r>
      <w:r w:rsidR="00CE3682">
        <w:rPr>
          <w:rFonts w:eastAsia="Times New Roman" w:cs="Times New Roman"/>
          <w:sz w:val="24"/>
          <w:szCs w:val="24"/>
          <w:lang w:val="en"/>
        </w:rPr>
        <w:t>erms shall be conducted by lot.</w:t>
      </w:r>
    </w:p>
    <w:p w14:paraId="7907A24C" w14:textId="6222ADC9" w:rsidR="00F32598" w:rsidRPr="0098364E" w:rsidRDefault="00F32598" w:rsidP="00497C3D">
      <w:pPr>
        <w:pStyle w:val="Manualheading3"/>
        <w:numPr>
          <w:ilvl w:val="0"/>
          <w:numId w:val="0"/>
        </w:numPr>
        <w:rPr>
          <w:rFonts w:cs="Times New Roman"/>
        </w:rPr>
      </w:pPr>
      <w:bookmarkStart w:id="15" w:name="_Toc427923173"/>
      <w:bookmarkStart w:id="16" w:name="_Toc427923525"/>
      <w:r w:rsidRPr="0098364E">
        <w:rPr>
          <w:rFonts w:cs="Times New Roman"/>
        </w:rPr>
        <w:t>3.  Committee on Evaluation of University Administrators</w:t>
      </w:r>
      <w:bookmarkEnd w:id="15"/>
      <w:bookmarkEnd w:id="16"/>
      <w:r w:rsidRPr="0098364E">
        <w:rPr>
          <w:rFonts w:cs="Times New Roman"/>
        </w:rPr>
        <w:t xml:space="preserve">  </w:t>
      </w:r>
    </w:p>
    <w:p w14:paraId="34EA4455" w14:textId="77777777" w:rsidR="00F32598" w:rsidRPr="0098364E" w:rsidRDefault="00F32598" w:rsidP="008A3E68">
      <w:pPr>
        <w:numPr>
          <w:ilvl w:val="0"/>
          <w:numId w:val="11"/>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The Committee on Evaluation of University Administrators shall develop policies and procedures, including evaluative instruments, pertaining to the evaluation of university administrators for the improvement of administrative functioning. No administrator (including chairs) shall be involved in opening faculty responses to questionnaires for the evaluation of administrators. The surveys will be administered in the fall each year and completed by November 30th.</w:t>
      </w:r>
    </w:p>
    <w:p w14:paraId="1A4C3B23" w14:textId="77777777" w:rsidR="00F32598" w:rsidRPr="0098364E" w:rsidRDefault="00F32598" w:rsidP="00F32598">
      <w:pPr>
        <w:spacing w:after="0" w:line="240" w:lineRule="auto"/>
        <w:ind w:left="360"/>
        <w:rPr>
          <w:rFonts w:cs="Times New Roman"/>
          <w:sz w:val="24"/>
          <w:szCs w:val="24"/>
        </w:rPr>
      </w:pPr>
    </w:p>
    <w:p w14:paraId="7985616A" w14:textId="77777777" w:rsidR="00F32598" w:rsidRPr="0098364E" w:rsidRDefault="00F32598" w:rsidP="008A3E68">
      <w:pPr>
        <w:numPr>
          <w:ilvl w:val="0"/>
          <w:numId w:val="11"/>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This committee shall consist of 12 persons: eight tenured faculty members or librarians on five-year contracts elected by the senate (one from each Faculty Senate voting group) and four university administrators appointed by the Provost. Administrators are </w:t>
      </w:r>
      <w:r w:rsidRPr="0098364E">
        <w:rPr>
          <w:rFonts w:cs="Times New Roman"/>
          <w:i/>
          <w:sz w:val="24"/>
          <w:szCs w:val="24"/>
        </w:rPr>
        <w:t>ex-officio</w:t>
      </w:r>
      <w:r w:rsidRPr="0098364E">
        <w:rPr>
          <w:rFonts w:cs="Times New Roman"/>
          <w:sz w:val="24"/>
          <w:szCs w:val="24"/>
        </w:rPr>
        <w:t xml:space="preserve"> non-voting members. The voting members of the committee shall elect a chair from among the voting members.</w:t>
      </w:r>
    </w:p>
    <w:p w14:paraId="0CF70617" w14:textId="77777777" w:rsidR="00F32598" w:rsidRPr="0098364E" w:rsidRDefault="00F32598" w:rsidP="00F32598">
      <w:pPr>
        <w:spacing w:after="0" w:line="240" w:lineRule="auto"/>
        <w:ind w:left="360"/>
        <w:rPr>
          <w:rFonts w:cs="Times New Roman"/>
          <w:sz w:val="24"/>
          <w:szCs w:val="24"/>
        </w:rPr>
      </w:pPr>
    </w:p>
    <w:p w14:paraId="7BB14717" w14:textId="77777777" w:rsidR="00F32598" w:rsidRPr="0098364E" w:rsidRDefault="00F32598" w:rsidP="008A3E68">
      <w:pPr>
        <w:numPr>
          <w:ilvl w:val="0"/>
          <w:numId w:val="11"/>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member shall be three years. The terms of the faculty members shall be staggered so that no more than three expire in any given year. Terms are three years in length and members may serve no more than two consecutive terms.</w:t>
      </w:r>
    </w:p>
    <w:p w14:paraId="5B013A09" w14:textId="77777777" w:rsidR="00F32598" w:rsidRPr="0098364E" w:rsidRDefault="00F32598" w:rsidP="00F32598">
      <w:pPr>
        <w:spacing w:after="0" w:line="240" w:lineRule="auto"/>
        <w:ind w:left="360"/>
        <w:rPr>
          <w:rFonts w:cs="Times New Roman"/>
          <w:sz w:val="24"/>
          <w:szCs w:val="24"/>
        </w:rPr>
      </w:pPr>
    </w:p>
    <w:p w14:paraId="591C4EB3" w14:textId="77777777" w:rsidR="00F32598" w:rsidRPr="0098364E" w:rsidRDefault="00F32598" w:rsidP="008A3E68">
      <w:pPr>
        <w:numPr>
          <w:ilvl w:val="0"/>
          <w:numId w:val="11"/>
        </w:numPr>
        <w:spacing w:after="0" w:line="240" w:lineRule="auto"/>
        <w:rPr>
          <w:rFonts w:cs="Times New Roman"/>
          <w:b/>
          <w:sz w:val="24"/>
          <w:szCs w:val="24"/>
        </w:rPr>
      </w:pPr>
      <w:r w:rsidRPr="0098364E">
        <w:rPr>
          <w:rFonts w:cs="Times New Roman"/>
          <w:b/>
          <w:sz w:val="24"/>
          <w:szCs w:val="24"/>
        </w:rPr>
        <w:t xml:space="preserve">Charges. </w:t>
      </w:r>
    </w:p>
    <w:p w14:paraId="2E04044B" w14:textId="77777777" w:rsidR="00F32598" w:rsidRPr="0098364E" w:rsidRDefault="00F32598" w:rsidP="00F32598">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6B256DDC" w14:textId="5D74CABB" w:rsidR="00F32598" w:rsidRPr="002D614B" w:rsidRDefault="00F32598" w:rsidP="00F32598">
      <w:pPr>
        <w:spacing w:after="0" w:line="240" w:lineRule="auto"/>
        <w:rPr>
          <w:rFonts w:cs="Times New Roman"/>
          <w:sz w:val="24"/>
          <w:szCs w:val="24"/>
        </w:rPr>
      </w:pPr>
      <w:r w:rsidRPr="0098364E">
        <w:rPr>
          <w:rFonts w:cs="Times New Roman"/>
          <w:sz w:val="24"/>
          <w:szCs w:val="24"/>
        </w:rPr>
        <w:tab/>
      </w:r>
      <w:hyperlink r:id="rId9" w:history="1">
        <w:r w:rsidR="002D614B" w:rsidRPr="002D614B">
          <w:rPr>
            <w:rStyle w:val="Hyperlink"/>
            <w:sz w:val="24"/>
            <w:szCs w:val="24"/>
          </w:rPr>
          <w:t>http://facultysenate.unt.edu/committee-evaluation-university-administrators</w:t>
        </w:r>
      </w:hyperlink>
      <w:r w:rsidR="002D614B" w:rsidRPr="002D614B">
        <w:rPr>
          <w:sz w:val="24"/>
          <w:szCs w:val="24"/>
        </w:rPr>
        <w:t xml:space="preserve"> </w:t>
      </w:r>
    </w:p>
    <w:p w14:paraId="33AE8A8A" w14:textId="77777777" w:rsidR="00F32598" w:rsidRPr="0098364E" w:rsidRDefault="00F32598" w:rsidP="00D00B12">
      <w:pPr>
        <w:spacing w:after="0" w:line="240" w:lineRule="auto"/>
        <w:ind w:left="720"/>
        <w:rPr>
          <w:rFonts w:cs="Times New Roman"/>
          <w:sz w:val="24"/>
          <w:szCs w:val="24"/>
        </w:rPr>
      </w:pPr>
    </w:p>
    <w:p w14:paraId="1B1E499F" w14:textId="77777777" w:rsidR="00180813" w:rsidRDefault="00180813" w:rsidP="00D00B12">
      <w:pPr>
        <w:spacing w:after="0" w:line="240" w:lineRule="auto"/>
        <w:ind w:left="720"/>
        <w:rPr>
          <w:rFonts w:cs="Times New Roman"/>
          <w:sz w:val="24"/>
          <w:szCs w:val="24"/>
        </w:rPr>
      </w:pPr>
    </w:p>
    <w:p w14:paraId="7B1E7BF4" w14:textId="026B046A" w:rsidR="00E97A7A" w:rsidRPr="0098364E" w:rsidRDefault="00E97A7A" w:rsidP="00E97A7A">
      <w:pPr>
        <w:pStyle w:val="ListParagraph"/>
        <w:spacing w:after="120" w:line="240" w:lineRule="auto"/>
        <w:ind w:left="0"/>
        <w:contextualSpacing w:val="0"/>
        <w:rPr>
          <w:rFonts w:cs="Times New Roman"/>
          <w:b/>
          <w:sz w:val="28"/>
          <w:szCs w:val="28"/>
        </w:rPr>
      </w:pPr>
      <w:r w:rsidRPr="0098364E">
        <w:rPr>
          <w:rFonts w:cs="Times New Roman"/>
          <w:b/>
          <w:sz w:val="28"/>
          <w:szCs w:val="28"/>
        </w:rPr>
        <w:t xml:space="preserve">4. </w:t>
      </w:r>
      <w:r w:rsidRPr="0098364E">
        <w:rPr>
          <w:rStyle w:val="Manualheading3Char"/>
          <w:rFonts w:cs="Times New Roman"/>
        </w:rPr>
        <w:t>Committee on Faculty Participation in Governance</w:t>
      </w:r>
    </w:p>
    <w:p w14:paraId="5B864875" w14:textId="77777777" w:rsidR="00E97A7A" w:rsidRPr="0098364E" w:rsidRDefault="00E97A7A" w:rsidP="008A3E68">
      <w:pPr>
        <w:numPr>
          <w:ilvl w:val="0"/>
          <w:numId w:val="13"/>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Committee on Faculty Participation in Governance shall ensure that all academic units have a faculty-approved charter for the purpose of governance within the unit. Each academic unit shall </w:t>
      </w:r>
      <w:r w:rsidRPr="0098364E">
        <w:rPr>
          <w:rFonts w:cs="Times New Roman"/>
          <w:sz w:val="24"/>
          <w:szCs w:val="24"/>
        </w:rPr>
        <w:lastRenderedPageBreak/>
        <w:t xml:space="preserve">file a copy of its charter with this committee for review. The committee shall be responsible for reporting to the Faculty Senate any cases where governance charters are not being followed and shall be responsible for carrying out charges made by the Faculty Senate regarding such cases.  </w:t>
      </w:r>
    </w:p>
    <w:p w14:paraId="4996A46B" w14:textId="77777777" w:rsidR="00E97A7A" w:rsidRPr="0098364E" w:rsidRDefault="00E97A7A" w:rsidP="00E97A7A">
      <w:pPr>
        <w:spacing w:after="0" w:line="240" w:lineRule="auto"/>
        <w:ind w:left="360"/>
        <w:rPr>
          <w:rFonts w:cs="Times New Roman"/>
          <w:sz w:val="24"/>
          <w:szCs w:val="24"/>
        </w:rPr>
      </w:pPr>
    </w:p>
    <w:p w14:paraId="332E76A3" w14:textId="615B73F8" w:rsidR="00E97A7A" w:rsidRPr="0098364E" w:rsidRDefault="00E97A7A" w:rsidP="008A3E68">
      <w:pPr>
        <w:numPr>
          <w:ilvl w:val="0"/>
          <w:numId w:val="13"/>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br/>
        <w:t xml:space="preserve">The committee shall consist of </w:t>
      </w:r>
      <w:r w:rsidR="00676077">
        <w:rPr>
          <w:rFonts w:cs="Times New Roman"/>
          <w:sz w:val="24"/>
          <w:szCs w:val="24"/>
        </w:rPr>
        <w:t>9</w:t>
      </w:r>
      <w:r w:rsidRPr="0098364E">
        <w:rPr>
          <w:rFonts w:cs="Times New Roman"/>
          <w:sz w:val="24"/>
          <w:szCs w:val="24"/>
        </w:rPr>
        <w:t xml:space="preserve"> members: eight senators (one elected from each of </w:t>
      </w:r>
      <w:r w:rsidR="00676077">
        <w:rPr>
          <w:rFonts w:cs="Times New Roman"/>
          <w:sz w:val="24"/>
          <w:szCs w:val="24"/>
        </w:rPr>
        <w:t>the eight senate voting groups) and one</w:t>
      </w:r>
      <w:r w:rsidRPr="0098364E">
        <w:rPr>
          <w:rFonts w:cs="Times New Roman"/>
          <w:sz w:val="24"/>
          <w:szCs w:val="24"/>
        </w:rPr>
        <w:t xml:space="preserve"> faculty member selected by the </w:t>
      </w:r>
      <w:r w:rsidR="00A102CA">
        <w:rPr>
          <w:rFonts w:cs="Times New Roman"/>
          <w:sz w:val="24"/>
          <w:szCs w:val="24"/>
        </w:rPr>
        <w:t xml:space="preserve">University </w:t>
      </w:r>
      <w:r w:rsidR="00676077">
        <w:rPr>
          <w:rFonts w:cs="Times New Roman"/>
          <w:sz w:val="24"/>
          <w:szCs w:val="24"/>
        </w:rPr>
        <w:t>Faculty Grievance</w:t>
      </w:r>
      <w:r w:rsidRPr="0098364E">
        <w:rPr>
          <w:rFonts w:cs="Times New Roman"/>
          <w:sz w:val="24"/>
          <w:szCs w:val="24"/>
        </w:rPr>
        <w:t xml:space="preserve"> Committee. The committee shall elect a chair from among its members.  </w:t>
      </w:r>
    </w:p>
    <w:p w14:paraId="188A15EC" w14:textId="77777777" w:rsidR="00E97A7A" w:rsidRPr="0098364E" w:rsidRDefault="00E97A7A" w:rsidP="00E97A7A">
      <w:pPr>
        <w:spacing w:after="0" w:line="240" w:lineRule="auto"/>
        <w:ind w:left="360"/>
        <w:rPr>
          <w:rFonts w:cs="Times New Roman"/>
          <w:sz w:val="24"/>
          <w:szCs w:val="24"/>
        </w:rPr>
      </w:pPr>
    </w:p>
    <w:p w14:paraId="0477B5E3" w14:textId="71F1BCA0" w:rsidR="00E97A7A" w:rsidRPr="005404A7" w:rsidRDefault="00E97A7A" w:rsidP="005404A7">
      <w:pPr>
        <w:numPr>
          <w:ilvl w:val="0"/>
          <w:numId w:val="13"/>
        </w:numPr>
        <w:spacing w:after="0"/>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r>
      <w:r w:rsidR="00676077" w:rsidRPr="00676077">
        <w:rPr>
          <w:rFonts w:cs="Times New Roman"/>
          <w:sz w:val="24"/>
          <w:szCs w:val="24"/>
        </w:rPr>
        <w:t xml:space="preserve">The terms of each elected senator will end at the completion of his/her </w:t>
      </w:r>
      <w:r w:rsidR="00676077">
        <w:rPr>
          <w:rFonts w:cs="Times New Roman"/>
          <w:sz w:val="24"/>
          <w:szCs w:val="24"/>
        </w:rPr>
        <w:t>present three-year senate term</w:t>
      </w:r>
      <w:r w:rsidR="00676077" w:rsidRPr="00676077">
        <w:rPr>
          <w:rFonts w:cs="Times New Roman"/>
          <w:sz w:val="24"/>
          <w:szCs w:val="24"/>
        </w:rPr>
        <w:t>.</w:t>
      </w:r>
    </w:p>
    <w:p w14:paraId="7F896CF3" w14:textId="77777777" w:rsidR="00E97A7A" w:rsidRPr="0098364E" w:rsidRDefault="00E97A7A" w:rsidP="00E97A7A">
      <w:pPr>
        <w:spacing w:after="0" w:line="240" w:lineRule="auto"/>
        <w:ind w:left="360"/>
        <w:rPr>
          <w:rFonts w:cs="Times New Roman"/>
          <w:sz w:val="24"/>
          <w:szCs w:val="24"/>
        </w:rPr>
      </w:pPr>
    </w:p>
    <w:p w14:paraId="56259BEA" w14:textId="77777777" w:rsidR="00E97A7A" w:rsidRPr="0098364E" w:rsidRDefault="00E97A7A" w:rsidP="008A3E68">
      <w:pPr>
        <w:numPr>
          <w:ilvl w:val="0"/>
          <w:numId w:val="13"/>
        </w:numPr>
        <w:spacing w:after="0" w:line="240" w:lineRule="auto"/>
        <w:rPr>
          <w:rFonts w:cs="Times New Roman"/>
          <w:b/>
          <w:sz w:val="24"/>
          <w:szCs w:val="24"/>
        </w:rPr>
      </w:pPr>
      <w:r w:rsidRPr="0098364E">
        <w:rPr>
          <w:rFonts w:cs="Times New Roman"/>
          <w:b/>
          <w:sz w:val="24"/>
          <w:szCs w:val="24"/>
        </w:rPr>
        <w:t xml:space="preserve">Charges. </w:t>
      </w:r>
    </w:p>
    <w:p w14:paraId="7BDB40BD" w14:textId="77777777" w:rsidR="00E97A7A" w:rsidRPr="0098364E" w:rsidRDefault="00E97A7A" w:rsidP="00E97A7A">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75DF3B57" w14:textId="1BF91F55" w:rsidR="00E97A7A" w:rsidRPr="002D614B" w:rsidRDefault="00E97A7A" w:rsidP="002D614B">
      <w:pPr>
        <w:spacing w:after="120" w:line="240" w:lineRule="auto"/>
        <w:rPr>
          <w:rFonts w:cs="Times New Roman"/>
          <w:sz w:val="24"/>
          <w:szCs w:val="24"/>
        </w:rPr>
      </w:pPr>
      <w:r w:rsidRPr="0098364E">
        <w:rPr>
          <w:rFonts w:cs="Times New Roman"/>
          <w:sz w:val="24"/>
          <w:szCs w:val="24"/>
        </w:rPr>
        <w:tab/>
      </w:r>
      <w:hyperlink r:id="rId10" w:history="1">
        <w:r w:rsidR="002D614B" w:rsidRPr="002D614B">
          <w:rPr>
            <w:rStyle w:val="Hyperlink"/>
            <w:sz w:val="24"/>
            <w:szCs w:val="24"/>
          </w:rPr>
          <w:t>http://facultysenate.unt.edu/committee-faculty-participation-governance</w:t>
        </w:r>
      </w:hyperlink>
      <w:r w:rsidR="002D614B" w:rsidRPr="002D614B">
        <w:rPr>
          <w:sz w:val="24"/>
          <w:szCs w:val="24"/>
        </w:rPr>
        <w:t xml:space="preserve"> </w:t>
      </w:r>
    </w:p>
    <w:p w14:paraId="39751277" w14:textId="77777777" w:rsidR="00CE3682" w:rsidRPr="0098364E" w:rsidRDefault="00CE3682" w:rsidP="00E97A7A">
      <w:pPr>
        <w:spacing w:after="120" w:line="240" w:lineRule="auto"/>
        <w:rPr>
          <w:rFonts w:cs="Times New Roman"/>
          <w:b/>
          <w:sz w:val="24"/>
          <w:szCs w:val="24"/>
        </w:rPr>
      </w:pPr>
    </w:p>
    <w:p w14:paraId="6C8D238B" w14:textId="132506DA" w:rsidR="00B01CBC" w:rsidRPr="00835A21" w:rsidRDefault="0074492B" w:rsidP="00B01CBC">
      <w:pPr>
        <w:pStyle w:val="ListParagraph"/>
        <w:spacing w:after="120" w:line="240" w:lineRule="auto"/>
        <w:ind w:left="0"/>
        <w:contextualSpacing w:val="0"/>
        <w:rPr>
          <w:rFonts w:cs="Times New Roman"/>
          <w:b/>
          <w:sz w:val="28"/>
          <w:szCs w:val="28"/>
        </w:rPr>
      </w:pPr>
      <w:r>
        <w:rPr>
          <w:rFonts w:cs="Times New Roman"/>
          <w:b/>
          <w:sz w:val="28"/>
          <w:szCs w:val="28"/>
        </w:rPr>
        <w:t>5</w:t>
      </w:r>
      <w:r w:rsidR="00B01CBC">
        <w:rPr>
          <w:rFonts w:cs="Times New Roman"/>
          <w:b/>
          <w:sz w:val="28"/>
          <w:szCs w:val="28"/>
        </w:rPr>
        <w:t xml:space="preserve">. </w:t>
      </w:r>
      <w:r w:rsidR="00B01CBC" w:rsidRPr="00835A21">
        <w:rPr>
          <w:rFonts w:cs="Times New Roman"/>
          <w:b/>
          <w:sz w:val="28"/>
          <w:szCs w:val="28"/>
        </w:rPr>
        <w:t>Committee on the Status of Faculty with Disabilities</w:t>
      </w:r>
    </w:p>
    <w:p w14:paraId="7D998B9F" w14:textId="77777777" w:rsidR="00B01CBC" w:rsidRPr="0013779E" w:rsidRDefault="00B01CBC" w:rsidP="00B01CBC">
      <w:pPr>
        <w:numPr>
          <w:ilvl w:val="0"/>
          <w:numId w:val="51"/>
        </w:numPr>
        <w:spacing w:after="0" w:line="240" w:lineRule="auto"/>
        <w:rPr>
          <w:rFonts w:cs="Times New Roman"/>
          <w:b/>
          <w:sz w:val="24"/>
          <w:szCs w:val="24"/>
        </w:rPr>
      </w:pPr>
      <w:r w:rsidRPr="0013779E">
        <w:rPr>
          <w:rFonts w:cs="Times New Roman"/>
          <w:b/>
          <w:sz w:val="24"/>
          <w:szCs w:val="24"/>
        </w:rPr>
        <w:t>Functions.</w:t>
      </w:r>
    </w:p>
    <w:p w14:paraId="068E43FB" w14:textId="77777777" w:rsidR="00B01CBC" w:rsidRDefault="00B01CBC" w:rsidP="00B01CBC">
      <w:pPr>
        <w:spacing w:after="0" w:line="240" w:lineRule="auto"/>
        <w:ind w:left="720"/>
        <w:rPr>
          <w:rFonts w:cs="Times New Roman"/>
          <w:bCs/>
          <w:sz w:val="24"/>
          <w:szCs w:val="24"/>
        </w:rPr>
      </w:pPr>
      <w:r w:rsidRPr="00EC5AE2">
        <w:rPr>
          <w:rFonts w:cs="Times New Roman"/>
          <w:bCs/>
          <w:sz w:val="24"/>
          <w:szCs w:val="24"/>
        </w:rPr>
        <w:t>The Committee on the Status of Faculty with Disabilities represents, supports, and advocates for faculty with visible and invisible disabilities and examines their status and quality of life at UNT. It Identifies concerns and submits recommendations for further actions to the Faculty Senate and Provost. The term “disabilities” has a broad definition for the purposes of this committee: physical, sensory, mental, intellectual,</w:t>
      </w:r>
      <w:r w:rsidRPr="00835A21">
        <w:rPr>
          <w:rFonts w:cs="Times New Roman"/>
          <w:bCs/>
          <w:sz w:val="24"/>
          <w:szCs w:val="24"/>
        </w:rPr>
        <w:t xml:space="preserve"> emotional, learning, and any others not listed here.</w:t>
      </w:r>
    </w:p>
    <w:p w14:paraId="1AD2B958" w14:textId="77777777" w:rsidR="00B01CBC" w:rsidRPr="00835A21" w:rsidRDefault="00B01CBC" w:rsidP="00B01CBC">
      <w:pPr>
        <w:spacing w:after="0" w:line="240" w:lineRule="auto"/>
        <w:ind w:left="720"/>
        <w:rPr>
          <w:rFonts w:cs="Times New Roman"/>
          <w:bCs/>
          <w:sz w:val="24"/>
          <w:szCs w:val="24"/>
        </w:rPr>
      </w:pPr>
    </w:p>
    <w:p w14:paraId="211D318C" w14:textId="77777777" w:rsidR="00B01CBC" w:rsidRPr="00EC5AE2" w:rsidRDefault="00B01CBC" w:rsidP="00B01CBC">
      <w:pPr>
        <w:numPr>
          <w:ilvl w:val="0"/>
          <w:numId w:val="51"/>
        </w:numPr>
        <w:spacing w:after="0" w:line="240" w:lineRule="auto"/>
        <w:rPr>
          <w:rFonts w:cs="Times New Roman"/>
          <w:b/>
          <w:sz w:val="24"/>
          <w:szCs w:val="24"/>
        </w:rPr>
      </w:pPr>
      <w:r w:rsidRPr="00EC5AE2">
        <w:rPr>
          <w:rFonts w:cs="Times New Roman"/>
          <w:b/>
          <w:sz w:val="24"/>
          <w:szCs w:val="24"/>
        </w:rPr>
        <w:t>Composition</w:t>
      </w:r>
      <w:r>
        <w:rPr>
          <w:rFonts w:cs="Times New Roman"/>
          <w:b/>
          <w:sz w:val="24"/>
          <w:szCs w:val="24"/>
        </w:rPr>
        <w:t>.</w:t>
      </w:r>
      <w:r w:rsidRPr="00EC5AE2">
        <w:rPr>
          <w:rFonts w:cs="Times New Roman"/>
          <w:b/>
          <w:sz w:val="24"/>
          <w:szCs w:val="24"/>
        </w:rPr>
        <w:t xml:space="preserve"> </w:t>
      </w:r>
    </w:p>
    <w:p w14:paraId="780293C2" w14:textId="77777777" w:rsidR="00B01CBC" w:rsidRPr="00EC5AE2" w:rsidRDefault="00B01CBC" w:rsidP="00B01CBC">
      <w:pPr>
        <w:spacing w:after="0" w:line="240" w:lineRule="auto"/>
        <w:ind w:left="720"/>
        <w:rPr>
          <w:rFonts w:cs="Times New Roman"/>
          <w:bCs/>
          <w:sz w:val="24"/>
          <w:szCs w:val="24"/>
        </w:rPr>
      </w:pPr>
      <w:r w:rsidRPr="00EC5AE2">
        <w:rPr>
          <w:rFonts w:cs="Times New Roman"/>
          <w:bCs/>
          <w:sz w:val="24"/>
          <w:szCs w:val="24"/>
        </w:rPr>
        <w:t>The Committee on the Status of Faculty with Disabilities shall consist of 11 voting faculty members - one from each voting group and three at-large. All members shall be nominated and approved by the Faculty Senate. Additionally, a representative from Institutional Equity &amp; Diversity will serve as an ex-officio member of the committee.</w:t>
      </w:r>
    </w:p>
    <w:p w14:paraId="15EB79C2" w14:textId="77777777" w:rsidR="00B01CBC" w:rsidRPr="00835A21" w:rsidRDefault="00B01CBC" w:rsidP="00B01CBC">
      <w:pPr>
        <w:spacing w:after="0" w:line="240" w:lineRule="auto"/>
        <w:ind w:left="720"/>
        <w:rPr>
          <w:rFonts w:cs="Times New Roman"/>
          <w:bCs/>
          <w:sz w:val="24"/>
          <w:szCs w:val="24"/>
        </w:rPr>
      </w:pPr>
    </w:p>
    <w:p w14:paraId="05AAB9C2" w14:textId="77777777" w:rsidR="00B01CBC" w:rsidRPr="00EC5AE2" w:rsidRDefault="00B01CBC" w:rsidP="00B01CBC">
      <w:pPr>
        <w:pStyle w:val="ListParagraph"/>
        <w:numPr>
          <w:ilvl w:val="0"/>
          <w:numId w:val="51"/>
        </w:numPr>
        <w:spacing w:after="0" w:line="240" w:lineRule="auto"/>
        <w:rPr>
          <w:rFonts w:cs="Times New Roman"/>
          <w:b/>
          <w:sz w:val="24"/>
          <w:szCs w:val="24"/>
        </w:rPr>
      </w:pPr>
      <w:r w:rsidRPr="00EC5AE2">
        <w:rPr>
          <w:rFonts w:cs="Times New Roman"/>
          <w:b/>
          <w:sz w:val="24"/>
          <w:szCs w:val="24"/>
        </w:rPr>
        <w:t>Terms.</w:t>
      </w:r>
    </w:p>
    <w:p w14:paraId="308CDC34" w14:textId="54FBF9E5" w:rsidR="00B01CBC" w:rsidRDefault="000F5CFF" w:rsidP="00B01CBC">
      <w:pPr>
        <w:spacing w:after="0" w:line="240" w:lineRule="auto"/>
        <w:ind w:left="720"/>
        <w:rPr>
          <w:rFonts w:cs="Times New Roman"/>
          <w:bCs/>
          <w:sz w:val="24"/>
          <w:szCs w:val="24"/>
        </w:rPr>
      </w:pPr>
      <w:r w:rsidRPr="000F5CFF">
        <w:rPr>
          <w:rFonts w:cs="Times New Roman"/>
          <w:bCs/>
          <w:sz w:val="24"/>
          <w:szCs w:val="24"/>
        </w:rPr>
        <w:t>The term of each faculty member shall be three years in length and members may serve no more than two consecutive terms. The terms of the faculty members shall be staggered so that no more than three expire in any given year. The chair of the committee shall be elected from and by the members of the committee.</w:t>
      </w:r>
    </w:p>
    <w:p w14:paraId="61AEB29C" w14:textId="77777777" w:rsidR="000F5CFF" w:rsidRPr="0013779E" w:rsidRDefault="000F5CFF" w:rsidP="00B01CBC">
      <w:pPr>
        <w:spacing w:after="0" w:line="240" w:lineRule="auto"/>
        <w:ind w:left="720"/>
        <w:rPr>
          <w:rFonts w:cs="Times New Roman"/>
          <w:b/>
          <w:sz w:val="24"/>
          <w:szCs w:val="24"/>
        </w:rPr>
      </w:pPr>
    </w:p>
    <w:p w14:paraId="26E87F20" w14:textId="77777777" w:rsidR="00B01CBC" w:rsidRPr="0013779E" w:rsidRDefault="00B01CBC" w:rsidP="00B01CBC">
      <w:pPr>
        <w:numPr>
          <w:ilvl w:val="0"/>
          <w:numId w:val="51"/>
        </w:numPr>
        <w:spacing w:after="0" w:line="240" w:lineRule="auto"/>
        <w:rPr>
          <w:rFonts w:cs="Times New Roman"/>
          <w:b/>
          <w:sz w:val="24"/>
          <w:szCs w:val="24"/>
        </w:rPr>
      </w:pPr>
      <w:r w:rsidRPr="0013779E">
        <w:rPr>
          <w:rFonts w:cs="Times New Roman"/>
          <w:b/>
          <w:sz w:val="24"/>
          <w:szCs w:val="24"/>
        </w:rPr>
        <w:t xml:space="preserve">Charges. </w:t>
      </w:r>
    </w:p>
    <w:p w14:paraId="4061B180" w14:textId="77777777" w:rsidR="00B01CBC" w:rsidRDefault="00B01CBC" w:rsidP="00B01CBC">
      <w:pPr>
        <w:spacing w:after="0" w:line="240" w:lineRule="auto"/>
        <w:ind w:left="720"/>
        <w:rPr>
          <w:rFonts w:cs="Times New Roman"/>
          <w:bCs/>
          <w:sz w:val="24"/>
          <w:szCs w:val="24"/>
        </w:rPr>
      </w:pPr>
      <w:r w:rsidRPr="0013779E">
        <w:rPr>
          <w:rFonts w:cs="Times New Roman"/>
          <w:bCs/>
          <w:sz w:val="24"/>
          <w:szCs w:val="24"/>
        </w:rPr>
        <w:t xml:space="preserve">Committee charges are listed on the Faculty Senate website at: </w:t>
      </w:r>
    </w:p>
    <w:p w14:paraId="19627CB5" w14:textId="015BFC61" w:rsidR="00B01CBC" w:rsidRDefault="00662374" w:rsidP="00821DE4">
      <w:pPr>
        <w:pStyle w:val="ListParagraph"/>
        <w:spacing w:after="240" w:line="240" w:lineRule="auto"/>
        <w:contextualSpacing w:val="0"/>
        <w:rPr>
          <w:rFonts w:cs="Times New Roman"/>
          <w:b/>
          <w:sz w:val="28"/>
          <w:szCs w:val="28"/>
        </w:rPr>
      </w:pPr>
      <w:hyperlink r:id="rId11" w:history="1">
        <w:r w:rsidR="00821DE4" w:rsidRPr="00403E30">
          <w:rPr>
            <w:rStyle w:val="Hyperlink"/>
          </w:rPr>
          <w:t>https://facultysenate.unt.edu/committee-status-faculty-disabilities</w:t>
        </w:r>
      </w:hyperlink>
      <w:r w:rsidR="00821DE4">
        <w:t xml:space="preserve"> </w:t>
      </w:r>
    </w:p>
    <w:p w14:paraId="7FB21C82" w14:textId="77777777" w:rsidR="00662374" w:rsidRDefault="00662374" w:rsidP="00E97A7A">
      <w:pPr>
        <w:pStyle w:val="ListParagraph"/>
        <w:spacing w:after="120" w:line="240" w:lineRule="auto"/>
        <w:ind w:left="0"/>
        <w:contextualSpacing w:val="0"/>
        <w:rPr>
          <w:rFonts w:cs="Times New Roman"/>
          <w:b/>
          <w:sz w:val="28"/>
          <w:szCs w:val="28"/>
        </w:rPr>
      </w:pPr>
    </w:p>
    <w:p w14:paraId="6F4DE615" w14:textId="77777777" w:rsidR="00662374" w:rsidRDefault="00662374" w:rsidP="00E97A7A">
      <w:pPr>
        <w:pStyle w:val="ListParagraph"/>
        <w:spacing w:after="120" w:line="240" w:lineRule="auto"/>
        <w:ind w:left="0"/>
        <w:contextualSpacing w:val="0"/>
        <w:rPr>
          <w:rFonts w:cs="Times New Roman"/>
          <w:b/>
          <w:sz w:val="28"/>
          <w:szCs w:val="28"/>
        </w:rPr>
      </w:pPr>
    </w:p>
    <w:p w14:paraId="328A4817" w14:textId="6EFCB237" w:rsidR="00E97A7A" w:rsidRPr="0098364E" w:rsidRDefault="0074492B" w:rsidP="00E97A7A">
      <w:pPr>
        <w:pStyle w:val="ListParagraph"/>
        <w:spacing w:after="120" w:line="240" w:lineRule="auto"/>
        <w:ind w:left="0"/>
        <w:contextualSpacing w:val="0"/>
        <w:rPr>
          <w:rFonts w:cs="Times New Roman"/>
          <w:b/>
          <w:sz w:val="28"/>
          <w:szCs w:val="28"/>
        </w:rPr>
      </w:pPr>
      <w:r>
        <w:rPr>
          <w:rFonts w:cs="Times New Roman"/>
          <w:b/>
          <w:sz w:val="28"/>
          <w:szCs w:val="28"/>
        </w:rPr>
        <w:lastRenderedPageBreak/>
        <w:t>6</w:t>
      </w:r>
      <w:r w:rsidR="00E97A7A" w:rsidRPr="0098364E">
        <w:rPr>
          <w:rFonts w:cs="Times New Roman"/>
          <w:b/>
          <w:sz w:val="28"/>
          <w:szCs w:val="28"/>
        </w:rPr>
        <w:t xml:space="preserve">. </w:t>
      </w:r>
      <w:r w:rsidR="00E97A7A" w:rsidRPr="0098364E">
        <w:rPr>
          <w:rStyle w:val="Manualheading3Char"/>
          <w:rFonts w:cs="Times New Roman"/>
        </w:rPr>
        <w:t>Faculty Awards Committee</w:t>
      </w:r>
      <w:r w:rsidR="00E97A7A" w:rsidRPr="0098364E">
        <w:rPr>
          <w:rFonts w:cs="Times New Roman"/>
          <w:b/>
          <w:sz w:val="28"/>
          <w:szCs w:val="28"/>
        </w:rPr>
        <w:t xml:space="preserve">  </w:t>
      </w:r>
    </w:p>
    <w:p w14:paraId="7DFC626F" w14:textId="77777777" w:rsidR="00E97A7A" w:rsidRPr="0098364E" w:rsidRDefault="00E97A7A" w:rsidP="008A3E68">
      <w:pPr>
        <w:numPr>
          <w:ilvl w:val="0"/>
          <w:numId w:val="12"/>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Faculty Awards Committee shall select from nominations outstanding faculty members as candidates for citations and awards in recognition of distinguished teaching, scholarly/creative activity or service. The committee also shall seek information on awards, post-doctoral fellowships, foreign study opportunities and similar off-campus activities that are designed to reward or improve scholarly effectiveness. The committee shall have the responsibility of keeping the faculty informed of such opportunities. </w:t>
      </w:r>
    </w:p>
    <w:p w14:paraId="5659327C" w14:textId="77777777" w:rsidR="00E97A7A" w:rsidRPr="0098364E" w:rsidRDefault="00E97A7A" w:rsidP="00E97A7A">
      <w:pPr>
        <w:spacing w:after="0" w:line="240" w:lineRule="auto"/>
        <w:ind w:left="360"/>
        <w:rPr>
          <w:rFonts w:cs="Times New Roman"/>
          <w:sz w:val="24"/>
          <w:szCs w:val="24"/>
        </w:rPr>
      </w:pPr>
    </w:p>
    <w:p w14:paraId="36F2AA1F" w14:textId="77777777" w:rsidR="00E97A7A" w:rsidRPr="0098364E" w:rsidRDefault="00E97A7A" w:rsidP="008A3E68">
      <w:pPr>
        <w:numPr>
          <w:ilvl w:val="0"/>
          <w:numId w:val="12"/>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This committee shall consist of 10 members: one faculty from each of the eight senate voting groups, and two at-large members, all elected by the Faculty Senate. The committee shall elect a chair from among its members.  </w:t>
      </w:r>
    </w:p>
    <w:p w14:paraId="16753065" w14:textId="77777777" w:rsidR="00E97A7A" w:rsidRPr="0098364E" w:rsidRDefault="00E97A7A" w:rsidP="00E97A7A">
      <w:pPr>
        <w:spacing w:after="0" w:line="240" w:lineRule="auto"/>
        <w:ind w:left="360"/>
        <w:rPr>
          <w:rFonts w:cs="Times New Roman"/>
          <w:sz w:val="24"/>
          <w:szCs w:val="24"/>
        </w:rPr>
      </w:pPr>
    </w:p>
    <w:p w14:paraId="28CE50F5" w14:textId="77777777" w:rsidR="00E97A7A" w:rsidRPr="0098364E" w:rsidRDefault="00E97A7A" w:rsidP="008A3E68">
      <w:pPr>
        <w:numPr>
          <w:ilvl w:val="0"/>
          <w:numId w:val="12"/>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 xml:space="preserve">Terms are three years in length and members may serve no more than two consecutive terms. </w:t>
      </w:r>
    </w:p>
    <w:p w14:paraId="0E049EAC" w14:textId="77777777" w:rsidR="00E97A7A" w:rsidRPr="0098364E" w:rsidRDefault="00E97A7A" w:rsidP="00E97A7A">
      <w:pPr>
        <w:spacing w:after="0" w:line="240" w:lineRule="auto"/>
        <w:ind w:left="360"/>
        <w:rPr>
          <w:rFonts w:cs="Times New Roman"/>
          <w:sz w:val="24"/>
          <w:szCs w:val="24"/>
        </w:rPr>
      </w:pPr>
    </w:p>
    <w:p w14:paraId="6247F3E4" w14:textId="77777777" w:rsidR="00E97A7A" w:rsidRPr="0098364E" w:rsidRDefault="00E97A7A" w:rsidP="008A3E68">
      <w:pPr>
        <w:numPr>
          <w:ilvl w:val="0"/>
          <w:numId w:val="12"/>
        </w:numPr>
        <w:spacing w:after="0" w:line="240" w:lineRule="auto"/>
        <w:rPr>
          <w:rFonts w:cs="Times New Roman"/>
          <w:b/>
          <w:sz w:val="24"/>
          <w:szCs w:val="24"/>
        </w:rPr>
      </w:pPr>
      <w:r w:rsidRPr="0098364E">
        <w:rPr>
          <w:rFonts w:cs="Times New Roman"/>
          <w:b/>
          <w:sz w:val="24"/>
          <w:szCs w:val="24"/>
        </w:rPr>
        <w:t xml:space="preserve">Charges. </w:t>
      </w:r>
    </w:p>
    <w:p w14:paraId="7D644FA3" w14:textId="77777777" w:rsidR="00E97A7A" w:rsidRPr="0098364E" w:rsidRDefault="00E97A7A" w:rsidP="00E97A7A">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6F8BFB49" w14:textId="3428C4AC" w:rsidR="003754D4" w:rsidRPr="003754D4" w:rsidRDefault="00662374" w:rsidP="003754D4">
      <w:pPr>
        <w:pStyle w:val="ListParagraph"/>
        <w:spacing w:after="120" w:line="240" w:lineRule="auto"/>
        <w:ind w:left="0" w:firstLine="720"/>
        <w:contextualSpacing w:val="0"/>
        <w:rPr>
          <w:rFonts w:cs="Times New Roman"/>
          <w:b/>
          <w:sz w:val="24"/>
          <w:szCs w:val="24"/>
        </w:rPr>
      </w:pPr>
      <w:hyperlink r:id="rId12" w:history="1">
        <w:r w:rsidR="003754D4" w:rsidRPr="003754D4">
          <w:rPr>
            <w:rStyle w:val="Hyperlink"/>
            <w:sz w:val="24"/>
            <w:szCs w:val="24"/>
          </w:rPr>
          <w:t>http://facultysenate.unt.edu/faculty-awards-committee</w:t>
        </w:r>
      </w:hyperlink>
      <w:r w:rsidR="003754D4" w:rsidRPr="003754D4">
        <w:rPr>
          <w:sz w:val="24"/>
          <w:szCs w:val="24"/>
        </w:rPr>
        <w:t xml:space="preserve"> </w:t>
      </w:r>
    </w:p>
    <w:p w14:paraId="2529F209" w14:textId="77777777" w:rsidR="00250BCE" w:rsidRPr="00662374" w:rsidRDefault="00250BCE" w:rsidP="00D9661C">
      <w:pPr>
        <w:pStyle w:val="ListParagraph"/>
        <w:spacing w:after="120" w:line="240" w:lineRule="auto"/>
        <w:ind w:left="0"/>
        <w:contextualSpacing w:val="0"/>
        <w:rPr>
          <w:rFonts w:cs="Times New Roman"/>
          <w:b/>
          <w:sz w:val="24"/>
          <w:szCs w:val="24"/>
        </w:rPr>
      </w:pPr>
    </w:p>
    <w:p w14:paraId="6F00DE8A" w14:textId="746A16CF" w:rsidR="00D9661C" w:rsidRPr="0098364E" w:rsidRDefault="0074492B" w:rsidP="00D9661C">
      <w:pPr>
        <w:pStyle w:val="ListParagraph"/>
        <w:spacing w:after="120" w:line="240" w:lineRule="auto"/>
        <w:ind w:left="0"/>
        <w:contextualSpacing w:val="0"/>
        <w:rPr>
          <w:rFonts w:cs="Times New Roman"/>
          <w:b/>
          <w:sz w:val="28"/>
          <w:szCs w:val="28"/>
        </w:rPr>
      </w:pPr>
      <w:r>
        <w:rPr>
          <w:rFonts w:cs="Times New Roman"/>
          <w:b/>
          <w:sz w:val="28"/>
          <w:szCs w:val="28"/>
        </w:rPr>
        <w:t>7</w:t>
      </w:r>
      <w:r w:rsidR="00D9661C" w:rsidRPr="0098364E">
        <w:rPr>
          <w:rFonts w:cs="Times New Roman"/>
          <w:b/>
          <w:sz w:val="28"/>
          <w:szCs w:val="28"/>
        </w:rPr>
        <w:t xml:space="preserve">. </w:t>
      </w:r>
      <w:r w:rsidR="00D9661C" w:rsidRPr="0098364E">
        <w:rPr>
          <w:rStyle w:val="Manualheading3Char"/>
          <w:rFonts w:cs="Times New Roman"/>
        </w:rPr>
        <w:t>Faculty Development Leave Committee</w:t>
      </w:r>
    </w:p>
    <w:p w14:paraId="0F66589C" w14:textId="77777777" w:rsidR="00D9661C" w:rsidRPr="0098364E" w:rsidRDefault="00D9661C" w:rsidP="008A3E68">
      <w:pPr>
        <w:numPr>
          <w:ilvl w:val="0"/>
          <w:numId w:val="20"/>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The Faculty Development Leave Committee shall review applications for development leave and make recommendations to the vice president for academic affairs concerning the granting of such leaves in accordance with the provisions and procedures in the Policy Manual of the University of North Texas.</w:t>
      </w:r>
    </w:p>
    <w:p w14:paraId="6462118A" w14:textId="77777777" w:rsidR="00D9661C" w:rsidRPr="0098364E" w:rsidRDefault="00D9661C" w:rsidP="00D9661C">
      <w:pPr>
        <w:spacing w:after="0" w:line="240" w:lineRule="auto"/>
        <w:ind w:left="360"/>
        <w:rPr>
          <w:rFonts w:cs="Times New Roman"/>
          <w:sz w:val="24"/>
          <w:szCs w:val="24"/>
        </w:rPr>
      </w:pPr>
    </w:p>
    <w:p w14:paraId="2147D62B" w14:textId="77777777" w:rsidR="00D9661C" w:rsidRPr="0098364E" w:rsidRDefault="00D9661C" w:rsidP="008A3E68">
      <w:pPr>
        <w:numPr>
          <w:ilvl w:val="0"/>
          <w:numId w:val="20"/>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The Faculty Development Leave Committee shall be composed of eight members. Each of the eight Faculty Senate voting groups shall elect one tenured faculty member or librarian on five-year contract. The committee shall elect a chair from among its members.  </w:t>
      </w:r>
    </w:p>
    <w:p w14:paraId="5BEFECD6" w14:textId="77777777" w:rsidR="00D9661C" w:rsidRPr="0098364E" w:rsidRDefault="00D9661C" w:rsidP="00D9661C">
      <w:pPr>
        <w:spacing w:after="0" w:line="240" w:lineRule="auto"/>
        <w:rPr>
          <w:rFonts w:cs="Times New Roman"/>
          <w:sz w:val="24"/>
          <w:szCs w:val="24"/>
        </w:rPr>
      </w:pPr>
    </w:p>
    <w:p w14:paraId="1E5DB6F2" w14:textId="77777777" w:rsidR="00D9661C" w:rsidRDefault="00D9661C" w:rsidP="008A3E68">
      <w:pPr>
        <w:numPr>
          <w:ilvl w:val="0"/>
          <w:numId w:val="20"/>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terms of each member of the committee will be three years. Terms should be staggered so that the terms of no more than three members expire in a single year. If a member of the Faculty Development Leave Committee resigns, goes on leave, or is otherwise unable to serve during any semester of his or her service on the committee, the chair of the Faculty Development Leave Committee will notify the Faculty Senate to direct the election of a replacement member to serve during the period that the regularly elected member is unable to serve.</w:t>
      </w:r>
    </w:p>
    <w:p w14:paraId="04C5009B" w14:textId="77777777" w:rsidR="00662374" w:rsidRDefault="00662374" w:rsidP="00662374">
      <w:pPr>
        <w:spacing w:after="0" w:line="240" w:lineRule="auto"/>
        <w:ind w:left="720"/>
        <w:rPr>
          <w:rFonts w:cs="Times New Roman"/>
          <w:sz w:val="24"/>
          <w:szCs w:val="24"/>
        </w:rPr>
      </w:pPr>
    </w:p>
    <w:p w14:paraId="7CAE42B4" w14:textId="77777777" w:rsidR="00662374" w:rsidRPr="0098364E" w:rsidRDefault="00662374" w:rsidP="00662374">
      <w:pPr>
        <w:spacing w:after="0" w:line="240" w:lineRule="auto"/>
        <w:ind w:left="720"/>
        <w:rPr>
          <w:rFonts w:cs="Times New Roman"/>
          <w:sz w:val="24"/>
          <w:szCs w:val="24"/>
        </w:rPr>
      </w:pPr>
    </w:p>
    <w:p w14:paraId="0C40164B" w14:textId="77777777" w:rsidR="00D9661C" w:rsidRPr="0098364E" w:rsidRDefault="00D9661C" w:rsidP="00D9661C">
      <w:pPr>
        <w:spacing w:after="0" w:line="240" w:lineRule="auto"/>
        <w:ind w:left="360"/>
        <w:rPr>
          <w:rFonts w:cs="Times New Roman"/>
          <w:sz w:val="24"/>
          <w:szCs w:val="24"/>
        </w:rPr>
      </w:pPr>
    </w:p>
    <w:p w14:paraId="11A3ED74" w14:textId="77777777" w:rsidR="00D9661C" w:rsidRPr="0098364E" w:rsidRDefault="00D9661C" w:rsidP="008A3E68">
      <w:pPr>
        <w:numPr>
          <w:ilvl w:val="0"/>
          <w:numId w:val="20"/>
        </w:numPr>
        <w:spacing w:after="0" w:line="240" w:lineRule="auto"/>
        <w:rPr>
          <w:rFonts w:cs="Times New Roman"/>
          <w:b/>
          <w:sz w:val="24"/>
          <w:szCs w:val="24"/>
        </w:rPr>
      </w:pPr>
      <w:r w:rsidRPr="0098364E">
        <w:rPr>
          <w:rFonts w:cs="Times New Roman"/>
          <w:b/>
          <w:sz w:val="24"/>
          <w:szCs w:val="24"/>
        </w:rPr>
        <w:lastRenderedPageBreak/>
        <w:t xml:space="preserve">Charges. </w:t>
      </w:r>
    </w:p>
    <w:p w14:paraId="2DD8D834" w14:textId="10BE6538" w:rsidR="00662374" w:rsidRDefault="00D9661C" w:rsidP="00662374">
      <w:pPr>
        <w:spacing w:after="0" w:line="240" w:lineRule="auto"/>
        <w:ind w:left="720"/>
        <w:rPr>
          <w:sz w:val="24"/>
          <w:szCs w:val="24"/>
        </w:rPr>
      </w:pPr>
      <w:r w:rsidRPr="0098364E">
        <w:rPr>
          <w:rFonts w:cs="Times New Roman"/>
          <w:sz w:val="24"/>
          <w:szCs w:val="24"/>
        </w:rPr>
        <w:t xml:space="preserve">Committee charges are listed on the Faculty Senate website at: </w:t>
      </w:r>
      <w:hyperlink r:id="rId13" w:history="1">
        <w:r w:rsidR="00662374" w:rsidRPr="007D1534">
          <w:rPr>
            <w:rStyle w:val="Hyperlink"/>
            <w:sz w:val="24"/>
            <w:szCs w:val="24"/>
          </w:rPr>
          <w:t>http://facultysenate.unt.edu/faculty-development-leave-committee</w:t>
        </w:r>
      </w:hyperlink>
      <w:r w:rsidR="003754D4" w:rsidRPr="003754D4">
        <w:rPr>
          <w:sz w:val="24"/>
          <w:szCs w:val="24"/>
        </w:rPr>
        <w:t xml:space="preserve"> </w:t>
      </w:r>
    </w:p>
    <w:p w14:paraId="41131F99" w14:textId="77777777" w:rsidR="00662374" w:rsidRDefault="00662374" w:rsidP="00662374">
      <w:pPr>
        <w:spacing w:after="0" w:line="240" w:lineRule="auto"/>
        <w:ind w:left="720"/>
        <w:rPr>
          <w:sz w:val="24"/>
          <w:szCs w:val="24"/>
        </w:rPr>
      </w:pPr>
    </w:p>
    <w:p w14:paraId="2E449AC3" w14:textId="72EB1F0D" w:rsidR="00D9661C" w:rsidRPr="0098364E" w:rsidRDefault="0074492B" w:rsidP="00662374">
      <w:pPr>
        <w:spacing w:after="0" w:line="240" w:lineRule="auto"/>
        <w:rPr>
          <w:rFonts w:cs="Times New Roman"/>
          <w:b/>
          <w:sz w:val="28"/>
          <w:szCs w:val="28"/>
        </w:rPr>
      </w:pPr>
      <w:r>
        <w:rPr>
          <w:rFonts w:cs="Times New Roman"/>
          <w:b/>
          <w:sz w:val="28"/>
          <w:szCs w:val="28"/>
        </w:rPr>
        <w:t>8</w:t>
      </w:r>
      <w:r w:rsidR="00D9661C" w:rsidRPr="0098364E">
        <w:rPr>
          <w:rFonts w:cs="Times New Roman"/>
          <w:b/>
          <w:sz w:val="28"/>
          <w:szCs w:val="28"/>
        </w:rPr>
        <w:t xml:space="preserve">.  </w:t>
      </w:r>
      <w:r w:rsidR="00D9661C" w:rsidRPr="0098364E">
        <w:rPr>
          <w:rStyle w:val="Manualheading3Char"/>
          <w:rFonts w:cs="Times New Roman"/>
        </w:rPr>
        <w:t>Faculty Mentor Committee</w:t>
      </w:r>
      <w:r w:rsidR="00D9661C" w:rsidRPr="0098364E">
        <w:rPr>
          <w:rFonts w:cs="Times New Roman"/>
          <w:b/>
          <w:sz w:val="28"/>
          <w:szCs w:val="28"/>
        </w:rPr>
        <w:t xml:space="preserve">  </w:t>
      </w:r>
    </w:p>
    <w:p w14:paraId="18F203B5" w14:textId="77777777" w:rsidR="00D9661C" w:rsidRPr="0098364E" w:rsidRDefault="00D9661C" w:rsidP="008A3E68">
      <w:pPr>
        <w:numPr>
          <w:ilvl w:val="0"/>
          <w:numId w:val="18"/>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Faculty Mentor Committee shall serve as an advisory committee that meets once each semester for the purpose of promoting the mentoring concept among faculty members and making recommendations for the mentor program. The committee shall disseminate information about mentoring to encourage participation by faculty and staff. The committee shall also set guidelines and criteria for mentor service, forwarding appropriate information to the personnel affairs committee regarding such service.  </w:t>
      </w:r>
    </w:p>
    <w:p w14:paraId="1784FA91" w14:textId="77777777" w:rsidR="00D9661C" w:rsidRPr="0098364E" w:rsidRDefault="00D9661C" w:rsidP="00D9661C">
      <w:pPr>
        <w:spacing w:after="0" w:line="240" w:lineRule="auto"/>
        <w:ind w:left="360"/>
        <w:rPr>
          <w:rFonts w:cs="Times New Roman"/>
          <w:sz w:val="24"/>
          <w:szCs w:val="24"/>
        </w:rPr>
      </w:pPr>
    </w:p>
    <w:p w14:paraId="638D4EE9" w14:textId="7F77D05B" w:rsidR="00D9661C" w:rsidRPr="0098364E" w:rsidRDefault="00D9661C" w:rsidP="008A3E68">
      <w:pPr>
        <w:numPr>
          <w:ilvl w:val="0"/>
          <w:numId w:val="18"/>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The committee shall consist of eleven members: nine faculty members elected by the senate (one from each senate voting group and one at-large), </w:t>
      </w:r>
      <w:r w:rsidR="00483974">
        <w:rPr>
          <w:rFonts w:cs="Times New Roman"/>
          <w:sz w:val="24"/>
          <w:szCs w:val="24"/>
        </w:rPr>
        <w:t>one</w:t>
      </w:r>
      <w:r w:rsidR="00483974" w:rsidRPr="0098364E">
        <w:rPr>
          <w:rFonts w:cs="Times New Roman"/>
          <w:sz w:val="24"/>
          <w:szCs w:val="24"/>
        </w:rPr>
        <w:t xml:space="preserve"> </w:t>
      </w:r>
      <w:r w:rsidRPr="0098364E">
        <w:rPr>
          <w:rFonts w:cs="Times New Roman"/>
          <w:sz w:val="24"/>
          <w:szCs w:val="24"/>
        </w:rPr>
        <w:t xml:space="preserve">staff member from the </w:t>
      </w:r>
      <w:r w:rsidR="00483974">
        <w:rPr>
          <w:rFonts w:cs="Times New Roman"/>
          <w:sz w:val="24"/>
          <w:szCs w:val="24"/>
        </w:rPr>
        <w:t>Vice Provost for Faculty Success o</w:t>
      </w:r>
      <w:r w:rsidRPr="0098364E">
        <w:rPr>
          <w:rFonts w:cs="Times New Roman"/>
          <w:sz w:val="24"/>
          <w:szCs w:val="24"/>
        </w:rPr>
        <w:t xml:space="preserve">ffice responsible for the </w:t>
      </w:r>
      <w:r w:rsidR="00483974">
        <w:rPr>
          <w:rFonts w:cs="Times New Roman"/>
          <w:sz w:val="24"/>
          <w:szCs w:val="24"/>
        </w:rPr>
        <w:t>m</w:t>
      </w:r>
      <w:r w:rsidR="00483974" w:rsidRPr="0098364E">
        <w:rPr>
          <w:rFonts w:cs="Times New Roman"/>
          <w:sz w:val="24"/>
          <w:szCs w:val="24"/>
        </w:rPr>
        <w:t xml:space="preserve">entoring </w:t>
      </w:r>
      <w:r w:rsidR="00483974">
        <w:rPr>
          <w:rFonts w:cs="Times New Roman"/>
          <w:sz w:val="24"/>
          <w:szCs w:val="24"/>
        </w:rPr>
        <w:t>p</w:t>
      </w:r>
      <w:r w:rsidR="00483974" w:rsidRPr="0098364E">
        <w:rPr>
          <w:rFonts w:cs="Times New Roman"/>
          <w:sz w:val="24"/>
          <w:szCs w:val="24"/>
        </w:rPr>
        <w:t xml:space="preserve">rogram </w:t>
      </w:r>
      <w:r w:rsidRPr="0098364E">
        <w:rPr>
          <w:rFonts w:cs="Times New Roman"/>
          <w:sz w:val="24"/>
          <w:szCs w:val="24"/>
        </w:rPr>
        <w:t>(</w:t>
      </w:r>
      <w:r w:rsidRPr="0098364E">
        <w:rPr>
          <w:rFonts w:cs="Times New Roman"/>
          <w:i/>
          <w:sz w:val="24"/>
          <w:szCs w:val="24"/>
        </w:rPr>
        <w:t>ex officio</w:t>
      </w:r>
      <w:r w:rsidRPr="0098364E">
        <w:rPr>
          <w:rFonts w:cs="Times New Roman"/>
          <w:sz w:val="24"/>
          <w:szCs w:val="24"/>
        </w:rPr>
        <w:t xml:space="preserve"> </w:t>
      </w:r>
      <w:r w:rsidR="00CE3682" w:rsidRPr="0098364E">
        <w:rPr>
          <w:rFonts w:cs="Times New Roman"/>
          <w:sz w:val="24"/>
          <w:szCs w:val="24"/>
        </w:rPr>
        <w:t>non-voting</w:t>
      </w:r>
      <w:r w:rsidRPr="0098364E">
        <w:rPr>
          <w:rFonts w:cs="Times New Roman"/>
          <w:sz w:val="24"/>
          <w:szCs w:val="24"/>
        </w:rPr>
        <w:t xml:space="preserve">), and one student selected by the </w:t>
      </w:r>
      <w:r w:rsidR="00483974">
        <w:rPr>
          <w:rFonts w:cs="Times New Roman"/>
          <w:sz w:val="24"/>
          <w:szCs w:val="24"/>
        </w:rPr>
        <w:t>Graduate Student Council</w:t>
      </w:r>
      <w:r w:rsidRPr="0098364E">
        <w:rPr>
          <w:rFonts w:cs="Times New Roman"/>
          <w:sz w:val="24"/>
          <w:szCs w:val="24"/>
        </w:rPr>
        <w:t xml:space="preserve"> (</w:t>
      </w:r>
      <w:r w:rsidRPr="0098364E">
        <w:rPr>
          <w:rFonts w:cs="Times New Roman"/>
          <w:i/>
          <w:sz w:val="24"/>
          <w:szCs w:val="24"/>
        </w:rPr>
        <w:t>ex officio</w:t>
      </w:r>
      <w:r w:rsidRPr="0098364E">
        <w:rPr>
          <w:rFonts w:cs="Times New Roman"/>
          <w:sz w:val="24"/>
          <w:szCs w:val="24"/>
        </w:rPr>
        <w:t xml:space="preserve"> non-voting). The committee shall elect a chair from among its voting members.  </w:t>
      </w:r>
    </w:p>
    <w:p w14:paraId="3F19305D" w14:textId="77777777" w:rsidR="00D9661C" w:rsidRDefault="00D9661C" w:rsidP="00D9661C">
      <w:pPr>
        <w:spacing w:after="0" w:line="240" w:lineRule="auto"/>
        <w:ind w:left="360"/>
        <w:rPr>
          <w:rFonts w:cs="Times New Roman"/>
          <w:sz w:val="24"/>
          <w:szCs w:val="24"/>
        </w:rPr>
      </w:pPr>
    </w:p>
    <w:p w14:paraId="446132F5" w14:textId="77777777" w:rsidR="00D9661C" w:rsidRPr="0098364E" w:rsidRDefault="00D9661C" w:rsidP="008A3E68">
      <w:pPr>
        <w:numPr>
          <w:ilvl w:val="0"/>
          <w:numId w:val="18"/>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faculty member shall be three years in length and members may serve no more than two consecutive terms. The term for the staff member shall be three years. The term of the student member shall be one year.</w:t>
      </w:r>
    </w:p>
    <w:p w14:paraId="5FECAC4E" w14:textId="77777777" w:rsidR="00D9661C" w:rsidRPr="0098364E" w:rsidRDefault="00D9661C" w:rsidP="00D9661C">
      <w:pPr>
        <w:spacing w:after="0" w:line="240" w:lineRule="auto"/>
        <w:ind w:left="360"/>
        <w:rPr>
          <w:rFonts w:cs="Times New Roman"/>
          <w:sz w:val="24"/>
          <w:szCs w:val="24"/>
        </w:rPr>
      </w:pPr>
    </w:p>
    <w:p w14:paraId="159B1B3C" w14:textId="77777777" w:rsidR="00D9661C" w:rsidRPr="0098364E" w:rsidRDefault="00D9661C" w:rsidP="008A3E68">
      <w:pPr>
        <w:numPr>
          <w:ilvl w:val="0"/>
          <w:numId w:val="18"/>
        </w:numPr>
        <w:spacing w:after="0" w:line="240" w:lineRule="auto"/>
        <w:rPr>
          <w:rFonts w:cs="Times New Roman"/>
          <w:b/>
          <w:sz w:val="24"/>
          <w:szCs w:val="24"/>
        </w:rPr>
      </w:pPr>
      <w:r w:rsidRPr="0098364E">
        <w:rPr>
          <w:rFonts w:cs="Times New Roman"/>
          <w:b/>
          <w:sz w:val="24"/>
          <w:szCs w:val="24"/>
        </w:rPr>
        <w:t xml:space="preserve">Charges. </w:t>
      </w:r>
    </w:p>
    <w:p w14:paraId="7A7079AD" w14:textId="77777777" w:rsidR="00D9661C" w:rsidRPr="0098364E" w:rsidRDefault="00D9661C" w:rsidP="00D9661C">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47F8DA7B" w14:textId="5C30BA66" w:rsidR="00D9661C" w:rsidRPr="003754D4" w:rsidRDefault="00D9661C" w:rsidP="00D9661C">
      <w:pPr>
        <w:spacing w:after="0" w:line="240" w:lineRule="auto"/>
        <w:rPr>
          <w:rFonts w:cs="Times New Roman"/>
          <w:sz w:val="24"/>
          <w:szCs w:val="24"/>
        </w:rPr>
      </w:pPr>
      <w:r w:rsidRPr="0098364E">
        <w:rPr>
          <w:rFonts w:cs="Times New Roman"/>
          <w:sz w:val="24"/>
          <w:szCs w:val="24"/>
        </w:rPr>
        <w:tab/>
      </w:r>
      <w:hyperlink r:id="rId14" w:history="1">
        <w:r w:rsidR="003754D4" w:rsidRPr="003754D4">
          <w:rPr>
            <w:rStyle w:val="Hyperlink"/>
            <w:sz w:val="24"/>
            <w:szCs w:val="24"/>
          </w:rPr>
          <w:t>http://facultysenate.unt.edu/faculty-mentor-committee</w:t>
        </w:r>
      </w:hyperlink>
      <w:r w:rsidR="003754D4" w:rsidRPr="003754D4">
        <w:rPr>
          <w:sz w:val="24"/>
          <w:szCs w:val="24"/>
        </w:rPr>
        <w:t xml:space="preserve"> </w:t>
      </w:r>
    </w:p>
    <w:p w14:paraId="2BD87080" w14:textId="77777777" w:rsidR="00D9661C" w:rsidRPr="0098364E" w:rsidRDefault="00D9661C" w:rsidP="00E97A7A">
      <w:pPr>
        <w:spacing w:after="0" w:line="240" w:lineRule="auto"/>
        <w:ind w:left="720"/>
        <w:rPr>
          <w:rStyle w:val="Hyperlink"/>
          <w:rFonts w:cs="Times New Roman"/>
          <w:color w:val="auto"/>
          <w:sz w:val="24"/>
          <w:szCs w:val="24"/>
        </w:rPr>
      </w:pPr>
    </w:p>
    <w:p w14:paraId="5F397E21" w14:textId="4DCC96F6" w:rsidR="001348B5" w:rsidRPr="001348B5" w:rsidRDefault="0074492B" w:rsidP="001348B5">
      <w:pPr>
        <w:shd w:val="clear" w:color="auto" w:fill="FFFFFF"/>
        <w:spacing w:after="0" w:line="270" w:lineRule="atLeast"/>
        <w:textAlignment w:val="baseline"/>
        <w:rPr>
          <w:rFonts w:eastAsia="Times New Roman" w:cs="Times New Roman"/>
          <w:b/>
          <w:bCs/>
          <w:color w:val="222222"/>
          <w:sz w:val="28"/>
          <w:szCs w:val="28"/>
          <w:bdr w:val="none" w:sz="0" w:space="0" w:color="auto" w:frame="1"/>
        </w:rPr>
      </w:pPr>
      <w:r>
        <w:rPr>
          <w:rFonts w:eastAsia="Times New Roman" w:cs="Times New Roman"/>
          <w:b/>
          <w:bCs/>
          <w:color w:val="222222"/>
          <w:sz w:val="28"/>
          <w:szCs w:val="28"/>
          <w:bdr w:val="none" w:sz="0" w:space="0" w:color="auto" w:frame="1"/>
        </w:rPr>
        <w:t>9</w:t>
      </w:r>
      <w:r w:rsidR="001348B5">
        <w:rPr>
          <w:rFonts w:eastAsia="Times New Roman" w:cs="Times New Roman"/>
          <w:b/>
          <w:bCs/>
          <w:color w:val="222222"/>
          <w:sz w:val="28"/>
          <w:szCs w:val="28"/>
          <w:bdr w:val="none" w:sz="0" w:space="0" w:color="auto" w:frame="1"/>
        </w:rPr>
        <w:t xml:space="preserve">. </w:t>
      </w:r>
      <w:r w:rsidR="001348B5" w:rsidRPr="001348B5">
        <w:rPr>
          <w:rFonts w:eastAsia="Times New Roman" w:cs="Times New Roman"/>
          <w:b/>
          <w:bCs/>
          <w:color w:val="222222"/>
          <w:sz w:val="28"/>
          <w:szCs w:val="28"/>
          <w:bdr w:val="none" w:sz="0" w:space="0" w:color="auto" w:frame="1"/>
        </w:rPr>
        <w:t xml:space="preserve">Faculty Policy Oversight Committee </w:t>
      </w:r>
    </w:p>
    <w:p w14:paraId="3BA88FF4" w14:textId="77777777" w:rsidR="001348B5" w:rsidRPr="001348B5" w:rsidRDefault="001348B5" w:rsidP="001348B5">
      <w:pPr>
        <w:shd w:val="clear" w:color="auto" w:fill="FFFFFF"/>
        <w:spacing w:after="0" w:line="270" w:lineRule="atLeast"/>
        <w:textAlignment w:val="baseline"/>
        <w:rPr>
          <w:rFonts w:eastAsia="Times New Roman" w:cs="Times New Roman"/>
          <w:b/>
          <w:bCs/>
          <w:color w:val="000000"/>
          <w:sz w:val="24"/>
          <w:szCs w:val="24"/>
          <w:bdr w:val="none" w:sz="0" w:space="0" w:color="auto" w:frame="1"/>
        </w:rPr>
      </w:pPr>
    </w:p>
    <w:p w14:paraId="4CA766EC" w14:textId="3530AB6D" w:rsidR="001348B5" w:rsidRPr="001348B5" w:rsidRDefault="001348B5" w:rsidP="006278F2">
      <w:pPr>
        <w:shd w:val="clear" w:color="auto" w:fill="FFFFFF"/>
        <w:tabs>
          <w:tab w:val="left" w:pos="720"/>
        </w:tabs>
        <w:spacing w:after="120" w:line="270" w:lineRule="atLeast"/>
        <w:ind w:left="810" w:hanging="450"/>
        <w:textAlignment w:val="baseline"/>
        <w:rPr>
          <w:rFonts w:eastAsia="Times New Roman" w:cs="Times New Roman"/>
          <w:noProof/>
          <w:color w:val="000000"/>
          <w:sz w:val="24"/>
          <w:szCs w:val="24"/>
          <w:bdr w:val="none" w:sz="0" w:space="0" w:color="auto" w:frame="1"/>
        </w:rPr>
      </w:pPr>
      <w:r>
        <w:rPr>
          <w:rFonts w:eastAsia="Times New Roman" w:cs="Times New Roman"/>
          <w:b/>
          <w:bCs/>
          <w:color w:val="000000"/>
          <w:sz w:val="24"/>
          <w:szCs w:val="24"/>
          <w:bdr w:val="none" w:sz="0" w:space="0" w:color="auto" w:frame="1"/>
        </w:rPr>
        <w:t xml:space="preserve">a. </w:t>
      </w:r>
      <w:r w:rsidR="006278F2">
        <w:rPr>
          <w:rFonts w:eastAsia="Times New Roman" w:cs="Times New Roman"/>
          <w:b/>
          <w:bCs/>
          <w:color w:val="000000"/>
          <w:sz w:val="24"/>
          <w:szCs w:val="24"/>
          <w:bdr w:val="none" w:sz="0" w:space="0" w:color="auto" w:frame="1"/>
        </w:rPr>
        <w:tab/>
      </w:r>
      <w:r w:rsidRPr="001348B5">
        <w:rPr>
          <w:rFonts w:eastAsia="Times New Roman" w:cs="Times New Roman"/>
          <w:b/>
          <w:bCs/>
          <w:color w:val="000000"/>
          <w:sz w:val="24"/>
          <w:szCs w:val="24"/>
          <w:bdr w:val="none" w:sz="0" w:space="0" w:color="auto" w:frame="1"/>
        </w:rPr>
        <w:t>Functions</w:t>
      </w:r>
      <w:r w:rsidRPr="001348B5">
        <w:rPr>
          <w:rFonts w:eastAsia="Times New Roman" w:cs="Times New Roman"/>
          <w:color w:val="000000"/>
          <w:sz w:val="24"/>
          <w:szCs w:val="24"/>
          <w:bdr w:val="none" w:sz="0" w:space="0" w:color="auto" w:frame="1"/>
        </w:rPr>
        <w:t> </w:t>
      </w:r>
      <w:r w:rsidRPr="001348B5">
        <w:rPr>
          <w:rFonts w:eastAsia="Times New Roman" w:cs="Times New Roman"/>
          <w:color w:val="222222"/>
          <w:sz w:val="24"/>
          <w:szCs w:val="24"/>
        </w:rPr>
        <w:br/>
      </w:r>
      <w:r w:rsidRPr="001348B5">
        <w:rPr>
          <w:rFonts w:eastAsia="Times New Roman" w:cs="Times New Roman"/>
          <w:noProof/>
          <w:color w:val="000000"/>
          <w:sz w:val="24"/>
          <w:szCs w:val="24"/>
          <w:bdr w:val="none" w:sz="0" w:space="0" w:color="auto" w:frame="1"/>
        </w:rPr>
        <w:t>The functions of the Faculty Policy Oversight Committee are to:</w:t>
      </w:r>
    </w:p>
    <w:p w14:paraId="4D24390F" w14:textId="75E25A57" w:rsidR="001348B5" w:rsidRPr="006278F2" w:rsidRDefault="004E1DD9" w:rsidP="008A3E68">
      <w:pPr>
        <w:pStyle w:val="ListParagraph"/>
        <w:numPr>
          <w:ilvl w:val="0"/>
          <w:numId w:val="36"/>
        </w:numPr>
        <w:shd w:val="clear" w:color="auto" w:fill="FFFFFF"/>
        <w:spacing w:after="120" w:line="270" w:lineRule="atLeast"/>
        <w:ind w:left="1080"/>
        <w:textAlignment w:val="baseline"/>
        <w:rPr>
          <w:rFonts w:eastAsia="Times New Roman" w:cs="Times New Roman"/>
          <w:noProof/>
          <w:color w:val="000000"/>
          <w:sz w:val="24"/>
          <w:szCs w:val="24"/>
          <w:bdr w:val="none" w:sz="0" w:space="0" w:color="auto" w:frame="1"/>
        </w:rPr>
      </w:pPr>
      <w:r>
        <w:rPr>
          <w:rFonts w:eastAsia="Times New Roman" w:cs="Times New Roman"/>
          <w:noProof/>
          <w:color w:val="000000"/>
          <w:sz w:val="24"/>
          <w:szCs w:val="24"/>
          <w:bdr w:val="none" w:sz="0" w:space="0" w:color="auto" w:frame="1"/>
        </w:rPr>
        <w:t>R</w:t>
      </w:r>
      <w:r w:rsidR="001348B5" w:rsidRPr="006278F2">
        <w:rPr>
          <w:rFonts w:eastAsia="Times New Roman" w:cs="Times New Roman"/>
          <w:noProof/>
          <w:color w:val="000000"/>
          <w:sz w:val="24"/>
          <w:szCs w:val="24"/>
          <w:bdr w:val="none" w:sz="0" w:space="0" w:color="auto" w:frame="1"/>
        </w:rPr>
        <w:t>eview the information relevant to faculty contained in the Policy Manual of the University of North Texas</w:t>
      </w:r>
      <w:r w:rsidR="00EA4862">
        <w:rPr>
          <w:rFonts w:eastAsia="Times New Roman" w:cs="Times New Roman"/>
          <w:noProof/>
          <w:color w:val="000000"/>
          <w:sz w:val="24"/>
          <w:szCs w:val="24"/>
          <w:bdr w:val="none" w:sz="0" w:space="0" w:color="auto" w:frame="1"/>
        </w:rPr>
        <w:t>.</w:t>
      </w:r>
    </w:p>
    <w:p w14:paraId="01ADDFAD" w14:textId="1F75A4BA" w:rsidR="001348B5" w:rsidRPr="006278F2" w:rsidRDefault="004E1DD9" w:rsidP="008A3E68">
      <w:pPr>
        <w:pStyle w:val="ListParagraph"/>
        <w:numPr>
          <w:ilvl w:val="0"/>
          <w:numId w:val="36"/>
        </w:numPr>
        <w:shd w:val="clear" w:color="auto" w:fill="FFFFFF"/>
        <w:spacing w:after="120" w:line="270" w:lineRule="atLeast"/>
        <w:ind w:left="1080"/>
        <w:textAlignment w:val="baseline"/>
        <w:rPr>
          <w:rFonts w:eastAsia="Times New Roman" w:cs="Times New Roman"/>
          <w:noProof/>
          <w:color w:val="000000"/>
          <w:sz w:val="24"/>
          <w:szCs w:val="24"/>
          <w:bdr w:val="none" w:sz="0" w:space="0" w:color="auto" w:frame="1"/>
        </w:rPr>
      </w:pPr>
      <w:r>
        <w:rPr>
          <w:rFonts w:eastAsia="Times New Roman" w:cs="Times New Roman"/>
          <w:noProof/>
          <w:color w:val="000000"/>
          <w:sz w:val="24"/>
          <w:szCs w:val="24"/>
          <w:bdr w:val="none" w:sz="0" w:space="0" w:color="auto" w:frame="1"/>
        </w:rPr>
        <w:t>R</w:t>
      </w:r>
      <w:r w:rsidR="001348B5" w:rsidRPr="006278F2">
        <w:rPr>
          <w:rFonts w:eastAsia="Times New Roman" w:cs="Times New Roman"/>
          <w:noProof/>
          <w:color w:val="000000"/>
          <w:sz w:val="24"/>
          <w:szCs w:val="24"/>
          <w:bdr w:val="none" w:sz="0" w:space="0" w:color="auto" w:frame="1"/>
        </w:rPr>
        <w:t>eceive suggested changes to policy from the faculty and other appropriate sources</w:t>
      </w:r>
      <w:r w:rsidR="00EA4862">
        <w:rPr>
          <w:rFonts w:eastAsia="Times New Roman" w:cs="Times New Roman"/>
          <w:noProof/>
          <w:color w:val="000000"/>
          <w:sz w:val="24"/>
          <w:szCs w:val="24"/>
          <w:bdr w:val="none" w:sz="0" w:space="0" w:color="auto" w:frame="1"/>
        </w:rPr>
        <w:t>.</w:t>
      </w:r>
    </w:p>
    <w:p w14:paraId="066AA08E" w14:textId="6C4B7846" w:rsidR="001348B5" w:rsidRPr="006278F2" w:rsidRDefault="004E1DD9" w:rsidP="008A3E68">
      <w:pPr>
        <w:pStyle w:val="ListParagraph"/>
        <w:numPr>
          <w:ilvl w:val="0"/>
          <w:numId w:val="36"/>
        </w:numPr>
        <w:shd w:val="clear" w:color="auto" w:fill="FFFFFF"/>
        <w:spacing w:after="120" w:line="270" w:lineRule="atLeast"/>
        <w:ind w:left="1080"/>
        <w:textAlignment w:val="baseline"/>
        <w:rPr>
          <w:rFonts w:eastAsia="Times New Roman" w:cs="Times New Roman"/>
          <w:noProof/>
          <w:color w:val="000000"/>
          <w:sz w:val="24"/>
          <w:szCs w:val="24"/>
          <w:bdr w:val="none" w:sz="0" w:space="0" w:color="auto" w:frame="1"/>
        </w:rPr>
      </w:pPr>
      <w:r>
        <w:rPr>
          <w:rFonts w:eastAsia="Times New Roman" w:cs="Times New Roman"/>
          <w:noProof/>
          <w:color w:val="000000"/>
          <w:sz w:val="24"/>
          <w:szCs w:val="24"/>
          <w:bdr w:val="none" w:sz="0" w:space="0" w:color="auto" w:frame="1"/>
        </w:rPr>
        <w:t>R</w:t>
      </w:r>
      <w:r w:rsidR="001348B5" w:rsidRPr="006278F2">
        <w:rPr>
          <w:rFonts w:eastAsia="Times New Roman" w:cs="Times New Roman"/>
          <w:noProof/>
          <w:color w:val="000000"/>
          <w:sz w:val="24"/>
          <w:szCs w:val="24"/>
          <w:bdr w:val="none" w:sz="0" w:space="0" w:color="auto" w:frame="1"/>
        </w:rPr>
        <w:t>ecommend revisions, deletions, and additions to UNT policies</w:t>
      </w:r>
      <w:r w:rsidR="00EA4862">
        <w:rPr>
          <w:rFonts w:eastAsia="Times New Roman" w:cs="Times New Roman"/>
          <w:noProof/>
          <w:color w:val="000000"/>
          <w:sz w:val="24"/>
          <w:szCs w:val="24"/>
          <w:bdr w:val="none" w:sz="0" w:space="0" w:color="auto" w:frame="1"/>
        </w:rPr>
        <w:t>.</w:t>
      </w:r>
    </w:p>
    <w:p w14:paraId="439E1D9D" w14:textId="33295B39" w:rsidR="001348B5" w:rsidRPr="006278F2" w:rsidRDefault="004E1DD9" w:rsidP="008A3E68">
      <w:pPr>
        <w:pStyle w:val="ListParagraph"/>
        <w:numPr>
          <w:ilvl w:val="0"/>
          <w:numId w:val="36"/>
        </w:numPr>
        <w:shd w:val="clear" w:color="auto" w:fill="FFFFFF"/>
        <w:spacing w:after="0" w:line="270" w:lineRule="atLeast"/>
        <w:ind w:left="1080"/>
        <w:textAlignment w:val="baseline"/>
        <w:rPr>
          <w:rFonts w:eastAsia="Times New Roman" w:cs="Times New Roman"/>
          <w:noProof/>
          <w:color w:val="000000"/>
          <w:sz w:val="24"/>
          <w:szCs w:val="24"/>
          <w:bdr w:val="none" w:sz="0" w:space="0" w:color="auto" w:frame="1"/>
        </w:rPr>
      </w:pPr>
      <w:r>
        <w:rPr>
          <w:rFonts w:eastAsia="Times New Roman" w:cs="Times New Roman"/>
          <w:noProof/>
          <w:color w:val="000000"/>
          <w:sz w:val="24"/>
          <w:szCs w:val="24"/>
          <w:bdr w:val="none" w:sz="0" w:space="0" w:color="auto" w:frame="1"/>
        </w:rPr>
        <w:t>P</w:t>
      </w:r>
      <w:r w:rsidR="001348B5" w:rsidRPr="006278F2">
        <w:rPr>
          <w:rFonts w:eastAsia="Times New Roman" w:cs="Times New Roman"/>
          <w:noProof/>
          <w:color w:val="000000"/>
          <w:sz w:val="24"/>
          <w:szCs w:val="24"/>
          <w:bdr w:val="none" w:sz="0" w:space="0" w:color="auto" w:frame="1"/>
        </w:rPr>
        <w:t>rovides policy recommendations to the Faculty Senate Executive Committee for further action.</w:t>
      </w:r>
    </w:p>
    <w:p w14:paraId="23E2D915" w14:textId="77777777" w:rsidR="001348B5" w:rsidRPr="001348B5" w:rsidRDefault="001348B5" w:rsidP="006278F2">
      <w:pPr>
        <w:shd w:val="clear" w:color="auto" w:fill="FFFFFF"/>
        <w:spacing w:after="0" w:line="270" w:lineRule="atLeast"/>
        <w:ind w:left="720" w:hanging="360"/>
        <w:textAlignment w:val="baseline"/>
        <w:rPr>
          <w:rFonts w:eastAsia="Times New Roman" w:cs="Times New Roman"/>
          <w:noProof/>
          <w:color w:val="000000"/>
          <w:sz w:val="24"/>
          <w:szCs w:val="24"/>
          <w:bdr w:val="none" w:sz="0" w:space="0" w:color="auto" w:frame="1"/>
        </w:rPr>
      </w:pPr>
    </w:p>
    <w:p w14:paraId="50AEC901" w14:textId="1926C437" w:rsidR="001348B5" w:rsidRPr="001348B5" w:rsidRDefault="006278F2" w:rsidP="006278F2">
      <w:pPr>
        <w:shd w:val="clear" w:color="auto" w:fill="FFFFFF"/>
        <w:spacing w:after="0" w:line="270" w:lineRule="atLeast"/>
        <w:ind w:left="720" w:hanging="360"/>
        <w:textAlignment w:val="baseline"/>
        <w:rPr>
          <w:rFonts w:eastAsia="Times New Roman" w:cs="Times New Roman"/>
          <w:noProof/>
          <w:color w:val="000000"/>
          <w:sz w:val="24"/>
          <w:szCs w:val="24"/>
          <w:bdr w:val="none" w:sz="0" w:space="0" w:color="auto" w:frame="1"/>
        </w:rPr>
      </w:pPr>
      <w:r>
        <w:rPr>
          <w:rFonts w:eastAsia="Times New Roman" w:cs="Times New Roman"/>
          <w:b/>
          <w:bCs/>
          <w:color w:val="000000"/>
          <w:sz w:val="24"/>
          <w:szCs w:val="24"/>
          <w:bdr w:val="none" w:sz="0" w:space="0" w:color="auto" w:frame="1"/>
        </w:rPr>
        <w:t xml:space="preserve">b. </w:t>
      </w:r>
      <w:r>
        <w:rPr>
          <w:rFonts w:eastAsia="Times New Roman" w:cs="Times New Roman"/>
          <w:b/>
          <w:bCs/>
          <w:color w:val="000000"/>
          <w:sz w:val="24"/>
          <w:szCs w:val="24"/>
          <w:bdr w:val="none" w:sz="0" w:space="0" w:color="auto" w:frame="1"/>
        </w:rPr>
        <w:tab/>
        <w:t>C</w:t>
      </w:r>
      <w:r w:rsidR="001348B5" w:rsidRPr="001348B5">
        <w:rPr>
          <w:rFonts w:eastAsia="Times New Roman" w:cs="Times New Roman"/>
          <w:b/>
          <w:bCs/>
          <w:color w:val="000000"/>
          <w:sz w:val="24"/>
          <w:szCs w:val="24"/>
          <w:bdr w:val="none" w:sz="0" w:space="0" w:color="auto" w:frame="1"/>
        </w:rPr>
        <w:t>omposition</w:t>
      </w:r>
      <w:r>
        <w:rPr>
          <w:rFonts w:eastAsia="Times New Roman" w:cs="Times New Roman"/>
          <w:color w:val="000000"/>
          <w:sz w:val="24"/>
          <w:szCs w:val="24"/>
          <w:bdr w:val="none" w:sz="0" w:space="0" w:color="auto" w:frame="1"/>
        </w:rPr>
        <w:t>.</w:t>
      </w:r>
      <w:r w:rsidR="001348B5" w:rsidRPr="001348B5">
        <w:rPr>
          <w:rFonts w:eastAsia="Times New Roman" w:cs="Times New Roman"/>
          <w:color w:val="222222"/>
          <w:sz w:val="24"/>
          <w:szCs w:val="24"/>
        </w:rPr>
        <w:br/>
      </w:r>
      <w:r w:rsidR="001348B5" w:rsidRPr="001348B5">
        <w:rPr>
          <w:rFonts w:eastAsia="Times New Roman" w:cs="Times New Roman"/>
          <w:noProof/>
          <w:color w:val="000000"/>
          <w:sz w:val="24"/>
          <w:szCs w:val="24"/>
          <w:bdr w:val="none" w:sz="0" w:space="0" w:color="auto" w:frame="1"/>
        </w:rPr>
        <w:t xml:space="preserve">This committee shall consist of ten members. The Faculty Senate Executive Committee shall appoint eight faculty members (one from each Faculty Senate group). One additional faculty member shall be appointed by the Faculty Senate Executive Committee to serve as the </w:t>
      </w:r>
      <w:r w:rsidR="001348B5" w:rsidRPr="001348B5">
        <w:rPr>
          <w:rFonts w:eastAsia="Times New Roman" w:cs="Times New Roman"/>
          <w:noProof/>
          <w:color w:val="000000"/>
          <w:sz w:val="24"/>
          <w:szCs w:val="24"/>
          <w:bdr w:val="none" w:sz="0" w:space="0" w:color="auto" w:frame="1"/>
        </w:rPr>
        <w:lastRenderedPageBreak/>
        <w:t>committee’s faculty chair.</w:t>
      </w:r>
      <w:r w:rsidR="001348B5" w:rsidRPr="001348B5">
        <w:rPr>
          <w:rFonts w:eastAsia="Times New Roman" w:cs="Times New Roman"/>
          <w:color w:val="000000"/>
          <w:sz w:val="24"/>
          <w:szCs w:val="24"/>
          <w:bdr w:val="none" w:sz="0" w:space="0" w:color="auto" w:frame="1"/>
        </w:rPr>
        <w:t> </w:t>
      </w:r>
      <w:r w:rsidR="001348B5" w:rsidRPr="001348B5">
        <w:rPr>
          <w:rFonts w:cs="Times New Roman"/>
          <w:color w:val="000000"/>
          <w:sz w:val="24"/>
          <w:szCs w:val="24"/>
          <w:bdr w:val="none" w:sz="0" w:space="0" w:color="auto" w:frame="1"/>
        </w:rPr>
        <w:t xml:space="preserve">The Provost/VPAA shall appoint one ex-officio member who will serve as the administrative co-chair of the committee. </w:t>
      </w:r>
      <w:r w:rsidR="001348B5" w:rsidRPr="001348B5">
        <w:rPr>
          <w:rFonts w:cs="Times New Roman"/>
          <w:bCs/>
          <w:color w:val="000000"/>
          <w:sz w:val="24"/>
          <w:szCs w:val="24"/>
          <w:bdr w:val="none" w:sz="0" w:space="0" w:color="auto" w:frame="1"/>
        </w:rPr>
        <w:t>The Provost/VPAA appointee is a voting member if they are a full-time faculty member with no “administrative service” workload, otherwise that appointee is nonvoting.</w:t>
      </w:r>
    </w:p>
    <w:p w14:paraId="5C62050D" w14:textId="77777777" w:rsidR="001348B5" w:rsidRPr="001348B5" w:rsidRDefault="001348B5" w:rsidP="006278F2">
      <w:pPr>
        <w:shd w:val="clear" w:color="auto" w:fill="FFFFFF"/>
        <w:spacing w:after="0" w:line="270" w:lineRule="atLeast"/>
        <w:ind w:left="720" w:hanging="360"/>
        <w:textAlignment w:val="baseline"/>
        <w:rPr>
          <w:rFonts w:eastAsia="Times New Roman" w:cs="Times New Roman"/>
          <w:noProof/>
          <w:color w:val="000000"/>
          <w:sz w:val="24"/>
          <w:szCs w:val="24"/>
          <w:bdr w:val="none" w:sz="0" w:space="0" w:color="auto" w:frame="1"/>
        </w:rPr>
      </w:pPr>
    </w:p>
    <w:p w14:paraId="3768ADD2" w14:textId="7B8828DF" w:rsidR="001348B5" w:rsidRPr="001348B5" w:rsidRDefault="006278F2" w:rsidP="006278F2">
      <w:pPr>
        <w:shd w:val="clear" w:color="auto" w:fill="FFFFFF"/>
        <w:spacing w:after="0" w:line="270" w:lineRule="atLeast"/>
        <w:ind w:left="720" w:hanging="360"/>
        <w:textAlignment w:val="baseline"/>
        <w:rPr>
          <w:rFonts w:eastAsia="Times New Roman" w:cs="Times New Roman"/>
          <w:noProof/>
          <w:color w:val="000000"/>
          <w:sz w:val="24"/>
          <w:szCs w:val="24"/>
          <w:bdr w:val="none" w:sz="0" w:space="0" w:color="auto" w:frame="1"/>
        </w:rPr>
      </w:pPr>
      <w:r>
        <w:rPr>
          <w:rFonts w:eastAsia="Times New Roman" w:cs="Times New Roman"/>
          <w:b/>
          <w:bCs/>
          <w:color w:val="000000"/>
          <w:sz w:val="24"/>
          <w:szCs w:val="24"/>
          <w:bdr w:val="none" w:sz="0" w:space="0" w:color="auto" w:frame="1"/>
        </w:rPr>
        <w:t xml:space="preserve">c. </w:t>
      </w:r>
      <w:r>
        <w:rPr>
          <w:rFonts w:eastAsia="Times New Roman" w:cs="Times New Roman"/>
          <w:b/>
          <w:bCs/>
          <w:color w:val="000000"/>
          <w:sz w:val="24"/>
          <w:szCs w:val="24"/>
          <w:bdr w:val="none" w:sz="0" w:space="0" w:color="auto" w:frame="1"/>
        </w:rPr>
        <w:tab/>
      </w:r>
      <w:r w:rsidR="001348B5" w:rsidRPr="001348B5">
        <w:rPr>
          <w:rFonts w:eastAsia="Times New Roman" w:cs="Times New Roman"/>
          <w:b/>
          <w:bCs/>
          <w:color w:val="000000"/>
          <w:sz w:val="24"/>
          <w:szCs w:val="24"/>
          <w:bdr w:val="none" w:sz="0" w:space="0" w:color="auto" w:frame="1"/>
        </w:rPr>
        <w:t>Terms</w:t>
      </w:r>
      <w:r>
        <w:rPr>
          <w:rFonts w:eastAsia="Times New Roman" w:cs="Times New Roman"/>
          <w:color w:val="000000"/>
          <w:sz w:val="24"/>
          <w:szCs w:val="24"/>
          <w:bdr w:val="none" w:sz="0" w:space="0" w:color="auto" w:frame="1"/>
        </w:rPr>
        <w:t>.</w:t>
      </w:r>
      <w:r w:rsidR="001348B5" w:rsidRPr="001348B5">
        <w:rPr>
          <w:rFonts w:eastAsia="Times New Roman" w:cs="Times New Roman"/>
          <w:color w:val="222222"/>
          <w:sz w:val="24"/>
          <w:szCs w:val="24"/>
        </w:rPr>
        <w:br/>
      </w:r>
      <w:r w:rsidR="001348B5" w:rsidRPr="001348B5">
        <w:rPr>
          <w:rFonts w:eastAsia="Times New Roman" w:cs="Times New Roman"/>
          <w:color w:val="000000"/>
          <w:sz w:val="24"/>
          <w:szCs w:val="24"/>
          <w:bdr w:val="none" w:sz="0" w:space="0" w:color="auto" w:frame="1"/>
        </w:rPr>
        <w:t>T</w:t>
      </w:r>
      <w:r>
        <w:rPr>
          <w:rFonts w:eastAsia="Times New Roman" w:cs="Times New Roman"/>
          <w:color w:val="000000"/>
          <w:sz w:val="24"/>
          <w:szCs w:val="24"/>
          <w:bdr w:val="none" w:sz="0" w:space="0" w:color="auto" w:frame="1"/>
        </w:rPr>
        <w:t>he t</w:t>
      </w:r>
      <w:r w:rsidR="001348B5" w:rsidRPr="001348B5">
        <w:rPr>
          <w:rFonts w:eastAsia="Times New Roman" w:cs="Times New Roman"/>
          <w:color w:val="000000"/>
          <w:sz w:val="24"/>
          <w:szCs w:val="24"/>
          <w:bdr w:val="none" w:sz="0" w:space="0" w:color="auto" w:frame="1"/>
        </w:rPr>
        <w:t xml:space="preserve">erms for faculty members are three years in </w:t>
      </w:r>
      <w:r w:rsidR="001348B5" w:rsidRPr="001348B5">
        <w:rPr>
          <w:rFonts w:eastAsia="Times New Roman" w:cs="Times New Roman"/>
          <w:noProof/>
          <w:color w:val="000000"/>
          <w:sz w:val="24"/>
          <w:szCs w:val="24"/>
          <w:bdr w:val="none" w:sz="0" w:space="0" w:color="auto" w:frame="1"/>
        </w:rPr>
        <w:t>length</w:t>
      </w:r>
      <w:r w:rsidR="001348B5" w:rsidRPr="001348B5">
        <w:rPr>
          <w:rFonts w:eastAsia="Times New Roman" w:cs="Times New Roman"/>
          <w:color w:val="000000"/>
          <w:sz w:val="24"/>
          <w:szCs w:val="24"/>
          <w:bdr w:val="none" w:sz="0" w:space="0" w:color="auto" w:frame="1"/>
        </w:rPr>
        <w:t xml:space="preserve"> and faculty members may serve no more than two consecutive terms. The </w:t>
      </w:r>
      <w:r w:rsidR="001348B5" w:rsidRPr="001348B5">
        <w:rPr>
          <w:rFonts w:eastAsia="Times New Roman" w:cs="Times New Roman"/>
          <w:noProof/>
          <w:color w:val="000000"/>
          <w:sz w:val="24"/>
          <w:szCs w:val="24"/>
          <w:bdr w:val="none" w:sz="0" w:space="0" w:color="auto" w:frame="1"/>
        </w:rPr>
        <w:t>Provost/VPAA appointee</w:t>
      </w:r>
      <w:r w:rsidR="001348B5" w:rsidRPr="001348B5">
        <w:rPr>
          <w:rFonts w:eastAsia="Times New Roman" w:cs="Times New Roman"/>
          <w:color w:val="000000"/>
          <w:sz w:val="24"/>
          <w:szCs w:val="24"/>
          <w:bdr w:val="none" w:sz="0" w:space="0" w:color="auto" w:frame="1"/>
        </w:rPr>
        <w:t xml:space="preserve"> shall serve at the pleasure of the </w:t>
      </w:r>
      <w:r w:rsidR="001348B5" w:rsidRPr="001348B5">
        <w:rPr>
          <w:rFonts w:eastAsia="Times New Roman" w:cs="Times New Roman"/>
          <w:noProof/>
          <w:color w:val="000000"/>
          <w:sz w:val="24"/>
          <w:szCs w:val="24"/>
          <w:bdr w:val="none" w:sz="0" w:space="0" w:color="auto" w:frame="1"/>
        </w:rPr>
        <w:t>provost</w:t>
      </w:r>
      <w:r w:rsidR="001348B5" w:rsidRPr="001348B5">
        <w:rPr>
          <w:rFonts w:eastAsia="Times New Roman" w:cs="Times New Roman"/>
          <w:color w:val="000000"/>
          <w:sz w:val="24"/>
          <w:szCs w:val="24"/>
          <w:bdr w:val="none" w:sz="0" w:space="0" w:color="auto" w:frame="1"/>
        </w:rPr>
        <w:t>.</w:t>
      </w:r>
    </w:p>
    <w:p w14:paraId="45E132EC" w14:textId="77777777" w:rsidR="001348B5" w:rsidRPr="001348B5" w:rsidRDefault="001348B5" w:rsidP="001348B5">
      <w:pPr>
        <w:shd w:val="clear" w:color="auto" w:fill="FFFFFF"/>
        <w:spacing w:after="0" w:line="270" w:lineRule="atLeast"/>
        <w:textAlignment w:val="baseline"/>
        <w:rPr>
          <w:rFonts w:eastAsia="Times New Roman" w:cs="Times New Roman"/>
          <w:noProof/>
          <w:color w:val="000000"/>
          <w:sz w:val="24"/>
          <w:szCs w:val="24"/>
          <w:bdr w:val="none" w:sz="0" w:space="0" w:color="auto" w:frame="1"/>
        </w:rPr>
      </w:pPr>
    </w:p>
    <w:p w14:paraId="6B6B5535" w14:textId="507A3AC4" w:rsidR="001348B5" w:rsidRPr="00FB3103" w:rsidRDefault="001348B5" w:rsidP="008A3E68">
      <w:pPr>
        <w:pStyle w:val="ListParagraph"/>
        <w:numPr>
          <w:ilvl w:val="0"/>
          <w:numId w:val="37"/>
        </w:numPr>
        <w:shd w:val="clear" w:color="auto" w:fill="FFFFFF"/>
        <w:spacing w:after="0" w:line="270" w:lineRule="atLeast"/>
        <w:textAlignment w:val="baseline"/>
        <w:rPr>
          <w:rFonts w:eastAsia="Times New Roman" w:cs="Times New Roman"/>
          <w:noProof/>
          <w:color w:val="000000"/>
          <w:sz w:val="24"/>
          <w:szCs w:val="24"/>
          <w:bdr w:val="none" w:sz="0" w:space="0" w:color="auto" w:frame="1"/>
        </w:rPr>
      </w:pPr>
      <w:r w:rsidRPr="00FB3103">
        <w:rPr>
          <w:rFonts w:eastAsia="Times New Roman" w:cs="Times New Roman"/>
          <w:b/>
          <w:bCs/>
          <w:color w:val="000000"/>
          <w:sz w:val="24"/>
          <w:szCs w:val="24"/>
          <w:bdr w:val="none" w:sz="0" w:space="0" w:color="auto" w:frame="1"/>
        </w:rPr>
        <w:t>Charges</w:t>
      </w:r>
    </w:p>
    <w:p w14:paraId="7491E961" w14:textId="77777777" w:rsidR="00E41685" w:rsidRPr="0098364E" w:rsidRDefault="00E41685" w:rsidP="00E41685">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60B7DBCE" w14:textId="10D72574" w:rsidR="00E41685" w:rsidRDefault="00E41685" w:rsidP="00E41685">
      <w:pPr>
        <w:pStyle w:val="ListParagraph"/>
        <w:spacing w:after="120" w:line="240" w:lineRule="auto"/>
        <w:ind w:left="0"/>
        <w:contextualSpacing w:val="0"/>
        <w:rPr>
          <w:rFonts w:cs="Times New Roman"/>
          <w:b/>
          <w:sz w:val="28"/>
          <w:szCs w:val="28"/>
        </w:rPr>
      </w:pPr>
      <w:r w:rsidRPr="0098364E">
        <w:rPr>
          <w:rFonts w:cs="Times New Roman"/>
          <w:sz w:val="24"/>
          <w:szCs w:val="24"/>
        </w:rPr>
        <w:tab/>
      </w:r>
      <w:hyperlink r:id="rId15" w:history="1">
        <w:r w:rsidRPr="00507A60">
          <w:rPr>
            <w:rStyle w:val="Hyperlink"/>
            <w:rFonts w:cs="Times New Roman"/>
            <w:sz w:val="24"/>
            <w:szCs w:val="24"/>
          </w:rPr>
          <w:t>https://facultysenate.unt.edu/faculty-policy-oversight-committee-1</w:t>
        </w:r>
      </w:hyperlink>
      <w:r>
        <w:rPr>
          <w:rFonts w:cs="Times New Roman"/>
          <w:sz w:val="24"/>
          <w:szCs w:val="24"/>
        </w:rPr>
        <w:t xml:space="preserve"> </w:t>
      </w:r>
    </w:p>
    <w:p w14:paraId="7143DA23" w14:textId="77777777" w:rsidR="00E41685" w:rsidRPr="00662374" w:rsidRDefault="00E41685" w:rsidP="006278F2">
      <w:pPr>
        <w:pStyle w:val="ListParagraph"/>
        <w:spacing w:after="120" w:line="240" w:lineRule="auto"/>
        <w:ind w:left="0"/>
        <w:contextualSpacing w:val="0"/>
        <w:rPr>
          <w:rFonts w:cs="Times New Roman"/>
          <w:b/>
          <w:sz w:val="24"/>
          <w:szCs w:val="24"/>
        </w:rPr>
      </w:pPr>
    </w:p>
    <w:p w14:paraId="6CD8BAC2" w14:textId="69B36CA5" w:rsidR="00D9661C" w:rsidRPr="0098364E" w:rsidRDefault="006278F2" w:rsidP="006278F2">
      <w:pPr>
        <w:pStyle w:val="ListParagraph"/>
        <w:spacing w:after="120" w:line="240" w:lineRule="auto"/>
        <w:ind w:left="0"/>
        <w:contextualSpacing w:val="0"/>
        <w:rPr>
          <w:rFonts w:cs="Times New Roman"/>
          <w:b/>
          <w:sz w:val="24"/>
          <w:szCs w:val="24"/>
        </w:rPr>
      </w:pPr>
      <w:r>
        <w:rPr>
          <w:rFonts w:cs="Times New Roman"/>
          <w:b/>
          <w:sz w:val="28"/>
          <w:szCs w:val="28"/>
        </w:rPr>
        <w:t>1</w:t>
      </w:r>
      <w:r w:rsidR="0074492B">
        <w:rPr>
          <w:rFonts w:cs="Times New Roman"/>
          <w:b/>
          <w:sz w:val="28"/>
          <w:szCs w:val="28"/>
        </w:rPr>
        <w:t>0</w:t>
      </w:r>
      <w:r w:rsidR="00D9661C" w:rsidRPr="0098364E">
        <w:rPr>
          <w:rFonts w:cs="Times New Roman"/>
          <w:b/>
          <w:sz w:val="28"/>
          <w:szCs w:val="28"/>
        </w:rPr>
        <w:t xml:space="preserve">. </w:t>
      </w:r>
      <w:r w:rsidR="00D9661C" w:rsidRPr="0098364E">
        <w:rPr>
          <w:rStyle w:val="Manualheading3Char"/>
          <w:rFonts w:cs="Times New Roman"/>
        </w:rPr>
        <w:t>Faculty Research Committee</w:t>
      </w:r>
    </w:p>
    <w:p w14:paraId="51818F40" w14:textId="77777777" w:rsidR="00D9661C" w:rsidRPr="0098364E" w:rsidRDefault="00D9661C" w:rsidP="008A3E68">
      <w:pPr>
        <w:numPr>
          <w:ilvl w:val="0"/>
          <w:numId w:val="14"/>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Faculty Research Committee shall study policy governing faculty research and make recommendations to the senate; implement policy developed by the committee and approved by the senate in the allocation of state appropriated funds for faculty research; and in the coordination of the university's research effort, carry on diligent efforts to locate and secure non-appropriated funds to support faculty research and keep all of the faculty informed about funds available for research.  </w:t>
      </w:r>
    </w:p>
    <w:p w14:paraId="72615DF1" w14:textId="77777777" w:rsidR="00D9661C" w:rsidRPr="0098364E" w:rsidRDefault="00D9661C" w:rsidP="006278F2">
      <w:pPr>
        <w:spacing w:after="0" w:line="240" w:lineRule="auto"/>
        <w:ind w:left="720"/>
        <w:rPr>
          <w:rFonts w:cs="Times New Roman"/>
          <w:sz w:val="24"/>
          <w:szCs w:val="24"/>
        </w:rPr>
      </w:pPr>
    </w:p>
    <w:p w14:paraId="1C5DE2A2" w14:textId="20FE422D" w:rsidR="00D9661C" w:rsidRPr="0098364E" w:rsidRDefault="00D9661C" w:rsidP="008A3E68">
      <w:pPr>
        <w:numPr>
          <w:ilvl w:val="0"/>
          <w:numId w:val="14"/>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This committee shall consist of 13 members: eight tenured faculty members elected by the senate (one from each senate voting group), three At-Large </w:t>
      </w:r>
      <w:r w:rsidR="004632A2">
        <w:rPr>
          <w:rFonts w:cs="Times New Roman"/>
          <w:sz w:val="24"/>
          <w:szCs w:val="24"/>
        </w:rPr>
        <w:t xml:space="preserve">representatives appointed by the </w:t>
      </w:r>
      <w:r w:rsidRPr="0098364E">
        <w:rPr>
          <w:rFonts w:cs="Times New Roman"/>
          <w:sz w:val="24"/>
          <w:szCs w:val="24"/>
        </w:rPr>
        <w:t xml:space="preserve">Executive Committee, the dean of the Toulouse Graduate School, and the Vice President for research who will serve as administrative co-chair of the committee. Administrators will serve as </w:t>
      </w:r>
      <w:r w:rsidRPr="0098364E">
        <w:rPr>
          <w:rFonts w:cs="Times New Roman"/>
          <w:i/>
          <w:sz w:val="24"/>
          <w:szCs w:val="24"/>
        </w:rPr>
        <w:t>ex-officio</w:t>
      </w:r>
      <w:r w:rsidRPr="0098364E">
        <w:rPr>
          <w:rFonts w:cs="Times New Roman"/>
          <w:sz w:val="24"/>
          <w:szCs w:val="24"/>
        </w:rPr>
        <w:t xml:space="preserve"> non-voting members. The faculty chair of the committee will be appointed by the Executive Committee and has the authority to appoint ad hoc up to two additional non-voting members, subject to majority approval of the Faculty Research Committee and the Faculty Senate Executive Committee, for the purpose of advising on issues and activities. No more than one faculty member may be elected from any sub-unit within a senate voting group.</w:t>
      </w:r>
    </w:p>
    <w:p w14:paraId="58CC32E6" w14:textId="77777777" w:rsidR="00D9661C" w:rsidRPr="0098364E" w:rsidRDefault="00D9661C" w:rsidP="006278F2">
      <w:pPr>
        <w:spacing w:after="0" w:line="240" w:lineRule="auto"/>
        <w:ind w:left="720"/>
        <w:rPr>
          <w:rFonts w:cs="Times New Roman"/>
          <w:sz w:val="24"/>
          <w:szCs w:val="24"/>
        </w:rPr>
      </w:pPr>
    </w:p>
    <w:p w14:paraId="2CC9776D" w14:textId="77777777" w:rsidR="00D9661C" w:rsidRPr="0098364E" w:rsidRDefault="00D9661C" w:rsidP="008A3E68">
      <w:pPr>
        <w:numPr>
          <w:ilvl w:val="0"/>
          <w:numId w:val="14"/>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faculty member shall be three years in length and members may serve no more than two consecutive terms.</w:t>
      </w:r>
    </w:p>
    <w:p w14:paraId="47F74A38" w14:textId="59F7D0E9" w:rsidR="00D9661C" w:rsidRDefault="00D9661C" w:rsidP="006278F2">
      <w:pPr>
        <w:spacing w:after="0" w:line="240" w:lineRule="auto"/>
        <w:ind w:left="720"/>
        <w:rPr>
          <w:rFonts w:cs="Times New Roman"/>
          <w:sz w:val="24"/>
          <w:szCs w:val="24"/>
        </w:rPr>
      </w:pPr>
    </w:p>
    <w:p w14:paraId="74E713F7" w14:textId="77777777" w:rsidR="00D9661C" w:rsidRPr="0098364E" w:rsidRDefault="00D9661C" w:rsidP="008A3E68">
      <w:pPr>
        <w:numPr>
          <w:ilvl w:val="0"/>
          <w:numId w:val="38"/>
        </w:numPr>
        <w:spacing w:after="0" w:line="240" w:lineRule="auto"/>
        <w:rPr>
          <w:rFonts w:cs="Times New Roman"/>
          <w:b/>
          <w:sz w:val="24"/>
          <w:szCs w:val="24"/>
        </w:rPr>
      </w:pPr>
      <w:r w:rsidRPr="0098364E">
        <w:rPr>
          <w:rFonts w:cs="Times New Roman"/>
          <w:b/>
          <w:sz w:val="24"/>
          <w:szCs w:val="24"/>
        </w:rPr>
        <w:t>Charges</w:t>
      </w:r>
    </w:p>
    <w:p w14:paraId="5FF5F1D3" w14:textId="77777777" w:rsidR="00D9661C" w:rsidRPr="0098364E" w:rsidRDefault="00D9661C" w:rsidP="006278F2">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654CD130" w14:textId="1939BF03" w:rsidR="00CE3682" w:rsidRPr="003754D4" w:rsidRDefault="00662374" w:rsidP="006278F2">
      <w:pPr>
        <w:spacing w:after="0" w:line="240" w:lineRule="auto"/>
        <w:ind w:left="720"/>
        <w:rPr>
          <w:rFonts w:cs="Times New Roman"/>
          <w:b/>
          <w:sz w:val="24"/>
          <w:szCs w:val="24"/>
        </w:rPr>
      </w:pPr>
      <w:hyperlink r:id="rId16" w:history="1">
        <w:r w:rsidR="003754D4" w:rsidRPr="003754D4">
          <w:rPr>
            <w:rStyle w:val="Hyperlink"/>
            <w:sz w:val="24"/>
            <w:szCs w:val="24"/>
          </w:rPr>
          <w:t>http://facultysenate.unt.edu/faculty-research-committee</w:t>
        </w:r>
      </w:hyperlink>
      <w:r w:rsidR="003754D4" w:rsidRPr="003754D4">
        <w:rPr>
          <w:sz w:val="24"/>
          <w:szCs w:val="24"/>
        </w:rPr>
        <w:t xml:space="preserve"> </w:t>
      </w:r>
    </w:p>
    <w:p w14:paraId="648174B1" w14:textId="77777777" w:rsidR="003754D4" w:rsidRDefault="003754D4" w:rsidP="006278F2">
      <w:pPr>
        <w:spacing w:after="0" w:line="240" w:lineRule="auto"/>
        <w:ind w:left="720"/>
        <w:rPr>
          <w:rFonts w:cs="Times New Roman"/>
          <w:b/>
          <w:sz w:val="24"/>
          <w:szCs w:val="24"/>
        </w:rPr>
      </w:pPr>
    </w:p>
    <w:p w14:paraId="5777618E" w14:textId="77777777" w:rsidR="00662374" w:rsidRDefault="00662374" w:rsidP="001348B5">
      <w:pPr>
        <w:spacing w:after="120" w:line="240" w:lineRule="auto"/>
        <w:rPr>
          <w:rFonts w:cs="Times New Roman"/>
          <w:b/>
          <w:sz w:val="28"/>
          <w:szCs w:val="28"/>
        </w:rPr>
      </w:pPr>
    </w:p>
    <w:p w14:paraId="1337013C" w14:textId="2D5CAD76" w:rsidR="001348B5" w:rsidRPr="0098364E" w:rsidRDefault="00761798" w:rsidP="001348B5">
      <w:pPr>
        <w:spacing w:after="120" w:line="240" w:lineRule="auto"/>
        <w:rPr>
          <w:rFonts w:cs="Times New Roman"/>
          <w:b/>
          <w:sz w:val="28"/>
          <w:szCs w:val="28"/>
        </w:rPr>
      </w:pPr>
      <w:r>
        <w:rPr>
          <w:rFonts w:cs="Times New Roman"/>
          <w:b/>
          <w:sz w:val="28"/>
          <w:szCs w:val="28"/>
        </w:rPr>
        <w:lastRenderedPageBreak/>
        <w:t>1</w:t>
      </w:r>
      <w:r w:rsidR="0074492B">
        <w:rPr>
          <w:rFonts w:cs="Times New Roman"/>
          <w:b/>
          <w:sz w:val="28"/>
          <w:szCs w:val="28"/>
        </w:rPr>
        <w:t>1</w:t>
      </w:r>
      <w:r w:rsidR="001348B5" w:rsidRPr="0098364E">
        <w:rPr>
          <w:rFonts w:cs="Times New Roman"/>
          <w:b/>
          <w:sz w:val="28"/>
          <w:szCs w:val="28"/>
        </w:rPr>
        <w:t xml:space="preserve">.  </w:t>
      </w:r>
      <w:r w:rsidR="001348B5" w:rsidRPr="0098364E">
        <w:rPr>
          <w:rStyle w:val="Manualheading3Char"/>
          <w:rFonts w:cs="Times New Roman"/>
        </w:rPr>
        <w:t xml:space="preserve">Faculty Salary Study </w:t>
      </w:r>
      <w:r w:rsidR="001348B5" w:rsidRPr="00761798">
        <w:rPr>
          <w:rStyle w:val="Manualheading3Char"/>
          <w:rFonts w:cs="Times New Roman"/>
        </w:rPr>
        <w:t>Committee</w:t>
      </w:r>
    </w:p>
    <w:p w14:paraId="403713D1" w14:textId="77777777" w:rsidR="001348B5" w:rsidRPr="0098364E" w:rsidRDefault="001348B5" w:rsidP="008A3E68">
      <w:pPr>
        <w:numPr>
          <w:ilvl w:val="0"/>
          <w:numId w:val="5"/>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Faculty Salary Study Committee shall (1) study, on a continuing basis, the salary structure for all faculty employed by the university; (2) compare the faculty salary structure of the university with other comparable universities in the state and nation; (3) investigate and determine the criteria used by the university administration in awarding salary increases based on market adjustment and the correction of existing inequities; (4) recommend to the senate general criteria to be used in establishing salaries for all faculty; and (5) publish the findings of the committee. The published findings shall show for each rank in each of the various divisions, departments and schools of the university, the highest, the lowest, the median and the mean salary. The findings also shall show differences in salary between men and women on the faculty who have the same degree qualifications and experiences.  </w:t>
      </w:r>
    </w:p>
    <w:p w14:paraId="1C001B89" w14:textId="77777777" w:rsidR="001348B5" w:rsidRPr="0098364E" w:rsidRDefault="001348B5" w:rsidP="001348B5">
      <w:pPr>
        <w:spacing w:after="0" w:line="240" w:lineRule="auto"/>
        <w:ind w:left="360"/>
        <w:rPr>
          <w:rFonts w:cs="Times New Roman"/>
          <w:sz w:val="24"/>
          <w:szCs w:val="24"/>
        </w:rPr>
      </w:pPr>
    </w:p>
    <w:p w14:paraId="4B2D0BBE" w14:textId="77777777" w:rsidR="001348B5" w:rsidRPr="0098364E" w:rsidRDefault="001348B5" w:rsidP="008A3E68">
      <w:pPr>
        <w:numPr>
          <w:ilvl w:val="0"/>
          <w:numId w:val="5"/>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This committee shall consist of 11 faculty members elected by the Faculty Senate according to the following: one member from each of the eight senate voting groups and three members elected at large. Elections shall be such that no single subunit is represented by more than one member. The committee shall elect a chair from among its members. </w:t>
      </w:r>
    </w:p>
    <w:p w14:paraId="1A2861FA" w14:textId="77777777" w:rsidR="001348B5" w:rsidRPr="0098364E" w:rsidRDefault="001348B5" w:rsidP="001348B5">
      <w:pPr>
        <w:spacing w:after="0" w:line="240" w:lineRule="auto"/>
        <w:ind w:left="360"/>
        <w:rPr>
          <w:rFonts w:cs="Times New Roman"/>
          <w:sz w:val="24"/>
          <w:szCs w:val="24"/>
        </w:rPr>
      </w:pPr>
    </w:p>
    <w:p w14:paraId="1A436128" w14:textId="77777777" w:rsidR="001348B5" w:rsidRPr="0098364E" w:rsidRDefault="001348B5" w:rsidP="008A3E68">
      <w:pPr>
        <w:numPr>
          <w:ilvl w:val="0"/>
          <w:numId w:val="5"/>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faculty member shall be three years in length and members may serve no more than two consecutive terms.</w:t>
      </w:r>
    </w:p>
    <w:p w14:paraId="25F2EAE3" w14:textId="77777777" w:rsidR="001348B5" w:rsidRPr="0098364E" w:rsidRDefault="001348B5" w:rsidP="001348B5">
      <w:pPr>
        <w:spacing w:after="0" w:line="240" w:lineRule="auto"/>
        <w:ind w:left="360"/>
        <w:rPr>
          <w:rFonts w:cs="Times New Roman"/>
          <w:sz w:val="24"/>
          <w:szCs w:val="24"/>
        </w:rPr>
      </w:pPr>
    </w:p>
    <w:p w14:paraId="7329D882" w14:textId="77777777" w:rsidR="001348B5" w:rsidRPr="0098364E" w:rsidRDefault="001348B5" w:rsidP="008A3E68">
      <w:pPr>
        <w:numPr>
          <w:ilvl w:val="0"/>
          <w:numId w:val="5"/>
        </w:numPr>
        <w:spacing w:after="0" w:line="240" w:lineRule="auto"/>
        <w:rPr>
          <w:rFonts w:cs="Times New Roman"/>
          <w:sz w:val="24"/>
          <w:szCs w:val="24"/>
        </w:rPr>
      </w:pPr>
      <w:r w:rsidRPr="0098364E">
        <w:rPr>
          <w:rFonts w:cs="Times New Roman"/>
          <w:b/>
          <w:sz w:val="24"/>
          <w:szCs w:val="24"/>
        </w:rPr>
        <w:t>Charges</w:t>
      </w:r>
      <w:r w:rsidRPr="0098364E">
        <w:rPr>
          <w:rFonts w:cs="Times New Roman"/>
          <w:sz w:val="24"/>
          <w:szCs w:val="24"/>
        </w:rPr>
        <w:t xml:space="preserve">. </w:t>
      </w:r>
    </w:p>
    <w:p w14:paraId="2763EF76" w14:textId="77777777" w:rsidR="001348B5" w:rsidRPr="0098364E" w:rsidRDefault="001348B5" w:rsidP="001348B5">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4ADB70E4" w14:textId="56700913" w:rsidR="00180813" w:rsidRDefault="00662374" w:rsidP="00640CAC">
      <w:pPr>
        <w:spacing w:after="0" w:line="240" w:lineRule="auto"/>
        <w:ind w:left="720"/>
        <w:rPr>
          <w:rStyle w:val="Hyperlink"/>
          <w:rFonts w:cs="Times New Roman"/>
          <w:color w:val="0070C0"/>
          <w:sz w:val="24"/>
          <w:szCs w:val="24"/>
        </w:rPr>
      </w:pPr>
      <w:hyperlink r:id="rId17" w:history="1">
        <w:r w:rsidR="001348B5" w:rsidRPr="004C4B1E">
          <w:rPr>
            <w:rStyle w:val="Hyperlink"/>
            <w:rFonts w:cs="Times New Roman"/>
            <w:color w:val="0070C0"/>
            <w:sz w:val="24"/>
            <w:szCs w:val="24"/>
          </w:rPr>
          <w:t>http://facultysenate.unt.edu/faculty-salary-study-committee</w:t>
        </w:r>
      </w:hyperlink>
      <w:r w:rsidR="004C4B1E" w:rsidRPr="004C4B1E">
        <w:rPr>
          <w:rStyle w:val="Hyperlink"/>
          <w:rFonts w:cs="Times New Roman"/>
          <w:color w:val="0070C0"/>
          <w:sz w:val="24"/>
          <w:szCs w:val="24"/>
        </w:rPr>
        <w:t xml:space="preserve"> </w:t>
      </w:r>
    </w:p>
    <w:p w14:paraId="201A8F5C" w14:textId="77777777" w:rsidR="00640CAC" w:rsidRPr="004C4B1E" w:rsidRDefault="00640CAC" w:rsidP="00640CAC">
      <w:pPr>
        <w:spacing w:after="0" w:line="240" w:lineRule="auto"/>
        <w:ind w:left="720"/>
        <w:rPr>
          <w:rStyle w:val="Hyperlink"/>
          <w:rFonts w:cs="Times New Roman"/>
          <w:color w:val="0070C0"/>
          <w:sz w:val="24"/>
          <w:szCs w:val="24"/>
        </w:rPr>
      </w:pPr>
    </w:p>
    <w:p w14:paraId="577E4546" w14:textId="310A9D7C" w:rsidR="00640CAC" w:rsidRPr="0098364E" w:rsidRDefault="00640CAC" w:rsidP="00640CAC">
      <w:pPr>
        <w:spacing w:after="120" w:line="240" w:lineRule="auto"/>
        <w:rPr>
          <w:rFonts w:cs="Times New Roman"/>
          <w:b/>
          <w:sz w:val="24"/>
          <w:szCs w:val="24"/>
        </w:rPr>
      </w:pPr>
      <w:r w:rsidRPr="00761798">
        <w:rPr>
          <w:rFonts w:cs="Times New Roman"/>
          <w:b/>
          <w:sz w:val="28"/>
          <w:szCs w:val="28"/>
        </w:rPr>
        <w:t>1</w:t>
      </w:r>
      <w:r>
        <w:rPr>
          <w:rFonts w:cs="Times New Roman"/>
          <w:b/>
          <w:sz w:val="28"/>
          <w:szCs w:val="28"/>
        </w:rPr>
        <w:t>2</w:t>
      </w:r>
      <w:r w:rsidRPr="00761798">
        <w:rPr>
          <w:rFonts w:cs="Times New Roman"/>
          <w:b/>
          <w:sz w:val="28"/>
          <w:szCs w:val="28"/>
        </w:rPr>
        <w:t xml:space="preserve">. </w:t>
      </w:r>
      <w:r w:rsidRPr="00761798">
        <w:rPr>
          <w:rStyle w:val="Manualheading3Char"/>
          <w:rFonts w:cs="Times New Roman"/>
        </w:rPr>
        <w:t>Faculty Senate</w:t>
      </w:r>
      <w:r w:rsidRPr="0098364E">
        <w:rPr>
          <w:rStyle w:val="Manualheading3Char"/>
          <w:rFonts w:cs="Times New Roman"/>
        </w:rPr>
        <w:t xml:space="preserve"> Budget Committee</w:t>
      </w:r>
    </w:p>
    <w:p w14:paraId="2234643A" w14:textId="77777777" w:rsidR="00640CAC" w:rsidRPr="0098364E" w:rsidRDefault="00640CAC" w:rsidP="00640CAC">
      <w:pPr>
        <w:numPr>
          <w:ilvl w:val="0"/>
          <w:numId w:val="8"/>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Faculty Senate Budget Committee is designed to keep the faculty abreast of university budget issues and assist university administrators in deciding budgetary allocations. Accordingly, this committee shall (1) acquire complete information from appropriate administrative units regarding historical, current, and proposed university budgets; (2) study university budget information to interpret historical and current trends of the budget and budget allocations; (3) provide input to the Faculty Senate on university budget matters; (4) work with the vice president for academic affairs to devise systematic procedures for allocating the academic budget to colleges, schools and other appropriate units, and monitor such allocations; and (5) provide information and advice to the Chancellor, President, Provost, and Vice President for Finance and Business Affairs regarding budgetary matters.  </w:t>
      </w:r>
    </w:p>
    <w:p w14:paraId="4EF5B7B9" w14:textId="77777777" w:rsidR="00640CAC" w:rsidRPr="0098364E" w:rsidRDefault="00640CAC" w:rsidP="00640CAC">
      <w:pPr>
        <w:spacing w:after="0" w:line="240" w:lineRule="auto"/>
        <w:ind w:left="360"/>
        <w:rPr>
          <w:rFonts w:cs="Times New Roman"/>
          <w:sz w:val="24"/>
          <w:szCs w:val="24"/>
        </w:rPr>
      </w:pPr>
    </w:p>
    <w:p w14:paraId="439605F4" w14:textId="77777777" w:rsidR="00640CAC" w:rsidRPr="0098364E" w:rsidRDefault="00640CAC" w:rsidP="00640CAC">
      <w:pPr>
        <w:numPr>
          <w:ilvl w:val="0"/>
          <w:numId w:val="8"/>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The committee shall consist of eight faculty members elected by the senate (one from each of the senate voting groups, with preference for at least three senators on the committee at all </w:t>
      </w:r>
      <w:r w:rsidRPr="0098364E">
        <w:rPr>
          <w:rFonts w:cs="Times New Roman"/>
          <w:sz w:val="24"/>
          <w:szCs w:val="24"/>
        </w:rPr>
        <w:lastRenderedPageBreak/>
        <w:t xml:space="preserve">times). Two at-large members are also elected. The committee will elect a chair from among its members.  </w:t>
      </w:r>
    </w:p>
    <w:p w14:paraId="6D6F41FF" w14:textId="77777777" w:rsidR="00640CAC" w:rsidRPr="0098364E" w:rsidRDefault="00640CAC" w:rsidP="00640CAC">
      <w:pPr>
        <w:spacing w:after="0" w:line="240" w:lineRule="auto"/>
        <w:ind w:left="360"/>
        <w:rPr>
          <w:rFonts w:cs="Times New Roman"/>
          <w:sz w:val="24"/>
          <w:szCs w:val="24"/>
        </w:rPr>
      </w:pPr>
    </w:p>
    <w:p w14:paraId="6043C41A" w14:textId="77777777" w:rsidR="00640CAC" w:rsidRPr="0098364E" w:rsidRDefault="00640CAC" w:rsidP="00640CAC">
      <w:pPr>
        <w:numPr>
          <w:ilvl w:val="0"/>
          <w:numId w:val="8"/>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faculty member shall be three years in length and members may serve no more than two consecutive terms.  Terms shall be staggered so that the terms of no more than three members expire in any given year.</w:t>
      </w:r>
    </w:p>
    <w:p w14:paraId="22C70C03" w14:textId="77777777" w:rsidR="00640CAC" w:rsidRPr="0098364E" w:rsidRDefault="00640CAC" w:rsidP="00640CAC">
      <w:pPr>
        <w:spacing w:after="0" w:line="240" w:lineRule="auto"/>
        <w:ind w:left="360"/>
        <w:rPr>
          <w:rFonts w:cs="Times New Roman"/>
          <w:sz w:val="24"/>
          <w:szCs w:val="24"/>
        </w:rPr>
      </w:pPr>
    </w:p>
    <w:p w14:paraId="49249E83" w14:textId="77777777" w:rsidR="00640CAC" w:rsidRPr="0098364E" w:rsidRDefault="00640CAC" w:rsidP="00640CAC">
      <w:pPr>
        <w:numPr>
          <w:ilvl w:val="0"/>
          <w:numId w:val="8"/>
        </w:numPr>
        <w:tabs>
          <w:tab w:val="left" w:pos="360"/>
        </w:tabs>
        <w:spacing w:after="0" w:line="240" w:lineRule="auto"/>
        <w:rPr>
          <w:rFonts w:cs="Times New Roman"/>
          <w:sz w:val="24"/>
          <w:szCs w:val="24"/>
        </w:rPr>
      </w:pPr>
      <w:r w:rsidRPr="0098364E">
        <w:rPr>
          <w:rFonts w:cs="Times New Roman"/>
          <w:b/>
          <w:sz w:val="24"/>
          <w:szCs w:val="24"/>
        </w:rPr>
        <w:t>Charges</w:t>
      </w:r>
      <w:r w:rsidRPr="0098364E">
        <w:rPr>
          <w:rFonts w:cs="Times New Roman"/>
          <w:sz w:val="24"/>
          <w:szCs w:val="24"/>
        </w:rPr>
        <w:t xml:space="preserve">. </w:t>
      </w:r>
    </w:p>
    <w:p w14:paraId="1CE1F61D" w14:textId="77777777" w:rsidR="00640CAC" w:rsidRPr="0098364E" w:rsidRDefault="00640CAC" w:rsidP="00640CAC">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23AB66F1" w14:textId="77777777" w:rsidR="00640CAC" w:rsidRPr="0098364E" w:rsidRDefault="00662374" w:rsidP="00640CAC">
      <w:pPr>
        <w:spacing w:after="120" w:line="240" w:lineRule="auto"/>
        <w:ind w:left="720"/>
        <w:rPr>
          <w:rFonts w:cs="Times New Roman"/>
          <w:sz w:val="24"/>
          <w:szCs w:val="24"/>
        </w:rPr>
      </w:pPr>
      <w:hyperlink r:id="rId18" w:history="1">
        <w:r w:rsidR="00640CAC" w:rsidRPr="004C4B1E">
          <w:rPr>
            <w:rStyle w:val="Hyperlink"/>
            <w:rFonts w:cs="Times New Roman"/>
            <w:color w:val="0070C0"/>
            <w:sz w:val="24"/>
            <w:szCs w:val="24"/>
          </w:rPr>
          <w:t>https://facultysenate.unt.edu/faculty-senate-budget-committee</w:t>
        </w:r>
      </w:hyperlink>
      <w:r w:rsidR="00640CAC" w:rsidRPr="0098364E">
        <w:rPr>
          <w:rFonts w:cs="Times New Roman"/>
          <w:sz w:val="24"/>
          <w:szCs w:val="24"/>
        </w:rPr>
        <w:t xml:space="preserve"> </w:t>
      </w:r>
    </w:p>
    <w:p w14:paraId="39DC6793" w14:textId="77777777" w:rsidR="00640CAC" w:rsidRPr="00662374" w:rsidRDefault="00640CAC" w:rsidP="001348B5">
      <w:pPr>
        <w:spacing w:after="120" w:line="240" w:lineRule="auto"/>
        <w:rPr>
          <w:rFonts w:cs="Times New Roman"/>
          <w:b/>
          <w:sz w:val="24"/>
          <w:szCs w:val="24"/>
        </w:rPr>
      </w:pPr>
    </w:p>
    <w:p w14:paraId="5B7782E5" w14:textId="62A50AB6" w:rsidR="00D9661C" w:rsidRPr="0098364E" w:rsidRDefault="00761798" w:rsidP="00D9661C">
      <w:pPr>
        <w:spacing w:after="120" w:line="240" w:lineRule="auto"/>
        <w:rPr>
          <w:rFonts w:cs="Times New Roman"/>
          <w:b/>
          <w:sz w:val="28"/>
          <w:szCs w:val="28"/>
          <w:highlight w:val="yellow"/>
        </w:rPr>
      </w:pPr>
      <w:r>
        <w:rPr>
          <w:rFonts w:cs="Times New Roman"/>
          <w:b/>
          <w:sz w:val="28"/>
          <w:szCs w:val="28"/>
        </w:rPr>
        <w:t>1</w:t>
      </w:r>
      <w:r w:rsidR="00640CAC">
        <w:rPr>
          <w:rFonts w:cs="Times New Roman"/>
          <w:b/>
          <w:sz w:val="28"/>
          <w:szCs w:val="28"/>
        </w:rPr>
        <w:t>3</w:t>
      </w:r>
      <w:r w:rsidR="00D9661C" w:rsidRPr="0098364E">
        <w:rPr>
          <w:rFonts w:cs="Times New Roman"/>
          <w:b/>
          <w:sz w:val="28"/>
          <w:szCs w:val="28"/>
        </w:rPr>
        <w:t xml:space="preserve">. </w:t>
      </w:r>
      <w:r w:rsidR="00D9661C" w:rsidRPr="0098364E">
        <w:rPr>
          <w:rStyle w:val="Manualheading3Char"/>
          <w:rFonts w:cs="Times New Roman"/>
        </w:rPr>
        <w:t>Faculty Senate Charter and Bylaws Committee</w:t>
      </w:r>
      <w:r w:rsidR="00D9661C" w:rsidRPr="0098364E">
        <w:rPr>
          <w:rFonts w:cs="Times New Roman"/>
          <w:b/>
          <w:sz w:val="28"/>
          <w:szCs w:val="28"/>
        </w:rPr>
        <w:t xml:space="preserve"> </w:t>
      </w:r>
    </w:p>
    <w:p w14:paraId="12E56A34" w14:textId="5BD6D747" w:rsidR="00D9661C" w:rsidRPr="0098364E" w:rsidRDefault="00D9661C" w:rsidP="008A3E68">
      <w:pPr>
        <w:numPr>
          <w:ilvl w:val="0"/>
          <w:numId w:val="2"/>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br/>
        <w:t xml:space="preserve">The Charter and Bylaws Committee shall review the charter and bylaws of the Faculty Senate, propose additions, modifications and deletions to the charter and bylaws are needed and make recommendations to the Faculty Senate Executive Committee concerning proposed changes in the charter and bylaws introduced by senators. The committee shall make changes in titles of offices and of academic units in the bylaws as they occur. All such changes shall be reported to the Faculty Senate Executive Committee, which will approve their presentation to the full senate for a first reading. Faculty Senators will have a full month to review the changes and discuss with their constituents and will </w:t>
      </w:r>
      <w:r w:rsidR="004C4B1E">
        <w:rPr>
          <w:rFonts w:cs="Times New Roman"/>
          <w:sz w:val="24"/>
          <w:szCs w:val="24"/>
        </w:rPr>
        <w:t>t</w:t>
      </w:r>
      <w:r w:rsidRPr="0098364E">
        <w:rPr>
          <w:rFonts w:cs="Times New Roman"/>
          <w:sz w:val="24"/>
          <w:szCs w:val="24"/>
        </w:rPr>
        <w:t>ake a vote during the next Faculty Senate meeting.</w:t>
      </w:r>
    </w:p>
    <w:p w14:paraId="06280CA9" w14:textId="77777777" w:rsidR="00D9661C" w:rsidRPr="0098364E" w:rsidRDefault="00D9661C" w:rsidP="00D9661C">
      <w:pPr>
        <w:spacing w:after="0" w:line="240" w:lineRule="auto"/>
        <w:ind w:left="360"/>
        <w:rPr>
          <w:rFonts w:cs="Times New Roman"/>
          <w:b/>
          <w:sz w:val="24"/>
          <w:szCs w:val="24"/>
        </w:rPr>
      </w:pPr>
    </w:p>
    <w:p w14:paraId="497A529C" w14:textId="5F1819C1" w:rsidR="00D9661C" w:rsidRPr="0098364E" w:rsidRDefault="00D9661C" w:rsidP="008A3E68">
      <w:pPr>
        <w:numPr>
          <w:ilvl w:val="0"/>
          <w:numId w:val="2"/>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br/>
      </w:r>
      <w:r w:rsidR="00677AC7" w:rsidRPr="00677AC7">
        <w:rPr>
          <w:rFonts w:cs="Times New Roman"/>
          <w:sz w:val="24"/>
          <w:szCs w:val="24"/>
        </w:rPr>
        <w:t>The Charter and Bylaws Committee shall consist of five members, three Senators elected by the Faculty Senate, the immediate past Faculty Senate Chair, and the Faculty co-chair of the Faculty Policy Oversight Committee. In the event that the immediate past Faculty Senate Chair is unavailable or ineligible to serve on Senate committees, the current Senate officers shall select an alternate. All five members are voting members, and the committee shall elect a chair from among its members.</w:t>
      </w:r>
    </w:p>
    <w:p w14:paraId="74C012BF" w14:textId="77777777" w:rsidR="00D9661C" w:rsidRPr="0098364E" w:rsidRDefault="00D9661C" w:rsidP="00D9661C">
      <w:pPr>
        <w:spacing w:after="0" w:line="240" w:lineRule="auto"/>
        <w:ind w:left="360"/>
        <w:rPr>
          <w:rFonts w:cs="Times New Roman"/>
          <w:sz w:val="24"/>
          <w:szCs w:val="24"/>
        </w:rPr>
      </w:pPr>
    </w:p>
    <w:p w14:paraId="079C0EB2" w14:textId="77777777" w:rsidR="00D9661C" w:rsidRPr="0098364E" w:rsidRDefault="00D9661C" w:rsidP="008A3E68">
      <w:pPr>
        <w:numPr>
          <w:ilvl w:val="0"/>
          <w:numId w:val="2"/>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br/>
        <w:t>The term of each member shall end the day before the September meeting following the expiration of his/her senate term. Terms are three years in length and members may serve no more than two consecutive terms.</w:t>
      </w:r>
    </w:p>
    <w:p w14:paraId="1C562E2C" w14:textId="77777777" w:rsidR="00CE3682" w:rsidRPr="0098364E" w:rsidRDefault="00CE3682" w:rsidP="00D9661C">
      <w:pPr>
        <w:spacing w:after="0" w:line="240" w:lineRule="auto"/>
        <w:ind w:left="360"/>
        <w:rPr>
          <w:rFonts w:cs="Times New Roman"/>
          <w:sz w:val="24"/>
          <w:szCs w:val="24"/>
        </w:rPr>
      </w:pPr>
    </w:p>
    <w:p w14:paraId="701030AF" w14:textId="77777777" w:rsidR="00D9661C" w:rsidRPr="0098364E" w:rsidRDefault="00D9661C" w:rsidP="008A3E68">
      <w:pPr>
        <w:numPr>
          <w:ilvl w:val="0"/>
          <w:numId w:val="2"/>
        </w:numPr>
        <w:spacing w:after="0" w:line="240" w:lineRule="auto"/>
        <w:rPr>
          <w:rFonts w:cs="Times New Roman"/>
          <w:b/>
          <w:sz w:val="24"/>
          <w:szCs w:val="24"/>
        </w:rPr>
      </w:pPr>
      <w:r w:rsidRPr="0098364E">
        <w:rPr>
          <w:rFonts w:cs="Times New Roman"/>
          <w:b/>
          <w:sz w:val="24"/>
          <w:szCs w:val="24"/>
        </w:rPr>
        <w:t xml:space="preserve">Charges. </w:t>
      </w:r>
    </w:p>
    <w:p w14:paraId="1B69FE23" w14:textId="7FD75E0E" w:rsidR="00CE3682" w:rsidRDefault="00D9661C" w:rsidP="00CE3682">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68A1B565" w14:textId="1EB8E492" w:rsidR="00723C58" w:rsidRDefault="00662374" w:rsidP="00723C58">
      <w:pPr>
        <w:spacing w:after="0" w:line="240" w:lineRule="auto"/>
        <w:ind w:left="720"/>
        <w:rPr>
          <w:rFonts w:cs="Times New Roman"/>
          <w:sz w:val="24"/>
          <w:szCs w:val="24"/>
        </w:rPr>
      </w:pPr>
      <w:hyperlink r:id="rId19" w:history="1">
        <w:r w:rsidR="00CE3682" w:rsidRPr="00E503CB">
          <w:rPr>
            <w:rStyle w:val="Hyperlink"/>
            <w:rFonts w:cs="Times New Roman"/>
            <w:sz w:val="24"/>
            <w:szCs w:val="24"/>
          </w:rPr>
          <w:t>http://facultysenate.unt.edu/faculty-senate-charter-and-bylaws-committee</w:t>
        </w:r>
      </w:hyperlink>
      <w:r w:rsidR="00CE3682">
        <w:rPr>
          <w:rFonts w:cs="Times New Roman"/>
          <w:sz w:val="24"/>
          <w:szCs w:val="24"/>
        </w:rPr>
        <w:t xml:space="preserve"> </w:t>
      </w:r>
    </w:p>
    <w:p w14:paraId="0D3B2915" w14:textId="77777777" w:rsidR="002D614B" w:rsidRDefault="002D614B" w:rsidP="00640CAC">
      <w:pPr>
        <w:spacing w:after="0" w:line="240" w:lineRule="auto"/>
        <w:rPr>
          <w:rFonts w:cs="Times New Roman"/>
          <w:b/>
          <w:sz w:val="28"/>
          <w:szCs w:val="28"/>
        </w:rPr>
      </w:pPr>
    </w:p>
    <w:p w14:paraId="1707355A" w14:textId="77777777" w:rsidR="00640CAC" w:rsidRDefault="00640CAC" w:rsidP="00640CAC">
      <w:pPr>
        <w:spacing w:after="0" w:line="240" w:lineRule="auto"/>
        <w:rPr>
          <w:rFonts w:cs="Times New Roman"/>
          <w:sz w:val="24"/>
          <w:szCs w:val="24"/>
        </w:rPr>
      </w:pPr>
    </w:p>
    <w:p w14:paraId="13573792" w14:textId="77777777" w:rsidR="00662374" w:rsidRDefault="00662374" w:rsidP="00640CAC">
      <w:pPr>
        <w:spacing w:after="0" w:line="240" w:lineRule="auto"/>
        <w:rPr>
          <w:rFonts w:cs="Times New Roman"/>
          <w:sz w:val="24"/>
          <w:szCs w:val="24"/>
        </w:rPr>
      </w:pPr>
    </w:p>
    <w:p w14:paraId="332B1EBB" w14:textId="77777777" w:rsidR="00662374" w:rsidRDefault="00662374" w:rsidP="00640CAC">
      <w:pPr>
        <w:spacing w:after="0" w:line="240" w:lineRule="auto"/>
        <w:rPr>
          <w:rFonts w:cs="Times New Roman"/>
          <w:sz w:val="24"/>
          <w:szCs w:val="24"/>
        </w:rPr>
      </w:pPr>
    </w:p>
    <w:p w14:paraId="6570C471" w14:textId="700A8D33" w:rsidR="00D9661C" w:rsidRPr="0098364E" w:rsidRDefault="00C27743" w:rsidP="00D9661C">
      <w:pPr>
        <w:spacing w:after="120" w:line="240" w:lineRule="auto"/>
        <w:rPr>
          <w:rFonts w:cs="Times New Roman"/>
          <w:b/>
          <w:sz w:val="28"/>
          <w:szCs w:val="28"/>
        </w:rPr>
      </w:pPr>
      <w:r>
        <w:rPr>
          <w:rFonts w:cs="Times New Roman"/>
          <w:b/>
          <w:sz w:val="28"/>
          <w:szCs w:val="28"/>
        </w:rPr>
        <w:lastRenderedPageBreak/>
        <w:t>1</w:t>
      </w:r>
      <w:r w:rsidR="0074492B">
        <w:rPr>
          <w:rFonts w:cs="Times New Roman"/>
          <w:b/>
          <w:sz w:val="28"/>
          <w:szCs w:val="28"/>
        </w:rPr>
        <w:t>4</w:t>
      </w:r>
      <w:r w:rsidR="00D9661C" w:rsidRPr="0098364E">
        <w:rPr>
          <w:rFonts w:cs="Times New Roman"/>
          <w:b/>
          <w:sz w:val="28"/>
          <w:szCs w:val="28"/>
        </w:rPr>
        <w:t xml:space="preserve">.  </w:t>
      </w:r>
      <w:r w:rsidR="00D9661C" w:rsidRPr="0098364E">
        <w:rPr>
          <w:rStyle w:val="Manualheading3Char"/>
          <w:rFonts w:cs="Times New Roman"/>
        </w:rPr>
        <w:t>Graduate Council</w:t>
      </w:r>
      <w:r w:rsidR="00D9661C" w:rsidRPr="0098364E">
        <w:rPr>
          <w:rFonts w:cs="Times New Roman"/>
          <w:b/>
          <w:sz w:val="28"/>
          <w:szCs w:val="28"/>
        </w:rPr>
        <w:t xml:space="preserve">  </w:t>
      </w:r>
    </w:p>
    <w:p w14:paraId="529783E1" w14:textId="77777777" w:rsidR="00907170" w:rsidRDefault="00907170" w:rsidP="008A3E68">
      <w:pPr>
        <w:pStyle w:val="ListParagraph"/>
        <w:numPr>
          <w:ilvl w:val="0"/>
          <w:numId w:val="39"/>
        </w:numPr>
        <w:rPr>
          <w:sz w:val="24"/>
          <w:szCs w:val="24"/>
        </w:rPr>
      </w:pPr>
      <w:r w:rsidRPr="00907170">
        <w:rPr>
          <w:b/>
          <w:sz w:val="24"/>
          <w:szCs w:val="24"/>
        </w:rPr>
        <w:t>Committee Description:</w:t>
      </w:r>
      <w:r w:rsidRPr="00907170">
        <w:rPr>
          <w:sz w:val="24"/>
          <w:szCs w:val="24"/>
        </w:rPr>
        <w:t xml:space="preserve"> The Graduate Council formulates all policies and regulations affecting graduate programs, graduate faculty and graduate curricula at the University of North Texas. The Graduate Council monitors all graduate programs in the university to ensure that they are periodically reviewed and reevaluated. The Graduate Council reports in writing to the Faculty Senate all recommendations affecting graduate programs, graduate faculty, and graduate curricula, including but not limited to curricula modifications, program monitoring and evaluation, and program publicity.</w:t>
      </w:r>
    </w:p>
    <w:p w14:paraId="648B108B" w14:textId="77777777" w:rsidR="00AD10BA" w:rsidRPr="00907170" w:rsidRDefault="00AD10BA" w:rsidP="00AD10BA">
      <w:pPr>
        <w:pStyle w:val="ListParagraph"/>
        <w:rPr>
          <w:sz w:val="24"/>
          <w:szCs w:val="24"/>
        </w:rPr>
      </w:pPr>
    </w:p>
    <w:p w14:paraId="5C6AC546" w14:textId="2F7D0BD3" w:rsidR="00907170" w:rsidRDefault="00907170" w:rsidP="008A3E68">
      <w:pPr>
        <w:pStyle w:val="ListParagraph"/>
        <w:numPr>
          <w:ilvl w:val="0"/>
          <w:numId w:val="39"/>
        </w:numPr>
        <w:rPr>
          <w:sz w:val="24"/>
          <w:szCs w:val="24"/>
        </w:rPr>
      </w:pPr>
      <w:r w:rsidRPr="00907170">
        <w:rPr>
          <w:b/>
          <w:sz w:val="24"/>
          <w:szCs w:val="24"/>
        </w:rPr>
        <w:t>Composition:</w:t>
      </w:r>
      <w:r w:rsidRPr="00907170">
        <w:rPr>
          <w:sz w:val="24"/>
          <w:szCs w:val="24"/>
        </w:rPr>
        <w:t xml:space="preserve"> The Graduate Council consists of voting and non-voting members. The voting member are: eight graduate status faculty members, one elected from each of the eight voting groups of the Faculty Senate and four graduate status faculty members appointed at-large by the Faculty Senate (with the assistance of the Executive Committee and the Committee on Committees.) Effort will be made so that the appointed at-large members represent disciplines not already represented by the elected members. These twelve faculty members are the only voting members on the Graduate Council. Voting members elect a faculty chair from amongst themselves for a one</w:t>
      </w:r>
      <w:r w:rsidR="004C4B1E">
        <w:rPr>
          <w:sz w:val="24"/>
          <w:szCs w:val="24"/>
        </w:rPr>
        <w:t>-</w:t>
      </w:r>
      <w:r w:rsidRPr="00907170">
        <w:rPr>
          <w:sz w:val="24"/>
          <w:szCs w:val="24"/>
        </w:rPr>
        <w:t xml:space="preserve">year term at the </w:t>
      </w:r>
      <w:r w:rsidR="00AD10BA">
        <w:rPr>
          <w:sz w:val="24"/>
          <w:szCs w:val="24"/>
        </w:rPr>
        <w:t>beginning of each academic year.</w:t>
      </w:r>
    </w:p>
    <w:p w14:paraId="0431C383" w14:textId="77777777" w:rsidR="00AD10BA" w:rsidRPr="00907170" w:rsidRDefault="00AD10BA" w:rsidP="00AD10BA">
      <w:pPr>
        <w:pStyle w:val="ListParagraph"/>
        <w:rPr>
          <w:sz w:val="24"/>
          <w:szCs w:val="24"/>
        </w:rPr>
      </w:pPr>
    </w:p>
    <w:p w14:paraId="1DAB9076" w14:textId="000B356B" w:rsidR="00907170" w:rsidRDefault="00907170" w:rsidP="00AD10BA">
      <w:pPr>
        <w:pStyle w:val="ListParagraph"/>
        <w:rPr>
          <w:sz w:val="24"/>
          <w:szCs w:val="24"/>
        </w:rPr>
      </w:pPr>
      <w:r w:rsidRPr="00907170">
        <w:rPr>
          <w:sz w:val="24"/>
          <w:szCs w:val="24"/>
        </w:rPr>
        <w:t xml:space="preserve">Non-voting members are: two graduate </w:t>
      </w:r>
      <w:r w:rsidR="00D56EEB" w:rsidRPr="00907170">
        <w:rPr>
          <w:sz w:val="24"/>
          <w:szCs w:val="24"/>
        </w:rPr>
        <w:t>students selected</w:t>
      </w:r>
      <w:r w:rsidRPr="00907170">
        <w:rPr>
          <w:sz w:val="24"/>
          <w:szCs w:val="24"/>
        </w:rPr>
        <w:t xml:space="preserve"> by the Graduate Student Council and the vice provost of the Toulouse Graduate School, (who serves as this Council’s co-chair ex officio), the associate dean of the Toulouse Graduate School, the registrar, and deans or their representatives from each of the colleges, schools and library.</w:t>
      </w:r>
    </w:p>
    <w:p w14:paraId="44D797FB" w14:textId="77777777" w:rsidR="00AD10BA" w:rsidRPr="00907170" w:rsidRDefault="00AD10BA" w:rsidP="00AD10BA">
      <w:pPr>
        <w:pStyle w:val="ListParagraph"/>
        <w:rPr>
          <w:sz w:val="24"/>
          <w:szCs w:val="24"/>
        </w:rPr>
      </w:pPr>
    </w:p>
    <w:p w14:paraId="6FC75735" w14:textId="11E38E75" w:rsidR="00250BCE" w:rsidRPr="00723C58" w:rsidRDefault="00907170" w:rsidP="00723C58">
      <w:pPr>
        <w:pStyle w:val="ListParagraph"/>
        <w:numPr>
          <w:ilvl w:val="0"/>
          <w:numId w:val="39"/>
        </w:numPr>
        <w:rPr>
          <w:sz w:val="24"/>
          <w:szCs w:val="24"/>
        </w:rPr>
      </w:pPr>
      <w:r w:rsidRPr="00907170">
        <w:rPr>
          <w:b/>
          <w:sz w:val="24"/>
          <w:szCs w:val="24"/>
        </w:rPr>
        <w:t>Terms.</w:t>
      </w:r>
      <w:r w:rsidRPr="00907170">
        <w:rPr>
          <w:sz w:val="24"/>
          <w:szCs w:val="24"/>
        </w:rPr>
        <w:t xml:space="preserve"> </w:t>
      </w:r>
      <w:r w:rsidR="00430FBB" w:rsidRPr="00430FBB">
        <w:rPr>
          <w:sz w:val="24"/>
          <w:szCs w:val="24"/>
        </w:rPr>
        <w:t>Faculty members shall serve three-year terms with a second three-year term available. Student members shall serve one-year terms. Other members shall serve during the period they hold their respective offices. Annual terms are from September 1 to August 31.</w:t>
      </w:r>
    </w:p>
    <w:p w14:paraId="4D698E67" w14:textId="77777777" w:rsidR="00250BCE" w:rsidRPr="00250BCE" w:rsidRDefault="00250BCE" w:rsidP="00250BCE">
      <w:pPr>
        <w:pStyle w:val="ListParagraph"/>
        <w:rPr>
          <w:b/>
          <w:sz w:val="24"/>
          <w:szCs w:val="24"/>
        </w:rPr>
      </w:pPr>
    </w:p>
    <w:p w14:paraId="26FA1B65" w14:textId="1D520CF2" w:rsidR="00E41685" w:rsidRDefault="00D9661C" w:rsidP="008A3E68">
      <w:pPr>
        <w:pStyle w:val="ListParagraph"/>
        <w:numPr>
          <w:ilvl w:val="0"/>
          <w:numId w:val="39"/>
        </w:numPr>
        <w:rPr>
          <w:sz w:val="24"/>
          <w:szCs w:val="24"/>
        </w:rPr>
      </w:pPr>
      <w:r w:rsidRPr="00907170">
        <w:rPr>
          <w:b/>
          <w:sz w:val="24"/>
          <w:szCs w:val="24"/>
        </w:rPr>
        <w:t>Charges.</w:t>
      </w:r>
      <w:r w:rsidRPr="00907170">
        <w:rPr>
          <w:sz w:val="24"/>
          <w:szCs w:val="24"/>
        </w:rPr>
        <w:t xml:space="preserve"> </w:t>
      </w:r>
    </w:p>
    <w:p w14:paraId="55CDAF9D" w14:textId="6C301269" w:rsidR="0071713B" w:rsidRPr="00E41685" w:rsidRDefault="00E41685" w:rsidP="00E41685">
      <w:pPr>
        <w:pStyle w:val="ListParagraph"/>
        <w:rPr>
          <w:sz w:val="24"/>
          <w:szCs w:val="24"/>
        </w:rPr>
      </w:pPr>
      <w:r w:rsidRPr="00E41685">
        <w:rPr>
          <w:sz w:val="24"/>
          <w:szCs w:val="24"/>
        </w:rPr>
        <w:t xml:space="preserve">Committee charges are listed on the Faculty Senate website at: </w:t>
      </w:r>
      <w:hyperlink r:id="rId20" w:history="1">
        <w:r w:rsidR="003754D4" w:rsidRPr="00907170">
          <w:rPr>
            <w:rStyle w:val="Hyperlink"/>
            <w:sz w:val="24"/>
            <w:szCs w:val="24"/>
          </w:rPr>
          <w:t>http://facultysenate.unt.edu/graduate-council</w:t>
        </w:r>
      </w:hyperlink>
      <w:r w:rsidR="003754D4" w:rsidRPr="00907170">
        <w:rPr>
          <w:sz w:val="24"/>
          <w:szCs w:val="24"/>
        </w:rPr>
        <w:t xml:space="preserve"> </w:t>
      </w:r>
    </w:p>
    <w:p w14:paraId="6307F295" w14:textId="77777777" w:rsidR="004C4B1E" w:rsidRPr="00662374" w:rsidRDefault="004C4B1E" w:rsidP="00180813">
      <w:pPr>
        <w:spacing w:after="0" w:line="240" w:lineRule="auto"/>
        <w:rPr>
          <w:rFonts w:cs="Times New Roman"/>
          <w:b/>
          <w:sz w:val="24"/>
          <w:szCs w:val="24"/>
        </w:rPr>
      </w:pPr>
    </w:p>
    <w:p w14:paraId="23F88672" w14:textId="77F4BA28" w:rsidR="00D9661C" w:rsidRPr="0098364E" w:rsidRDefault="00C27743" w:rsidP="00180813">
      <w:pPr>
        <w:spacing w:after="0" w:line="240" w:lineRule="auto"/>
        <w:rPr>
          <w:rFonts w:cs="Times New Roman"/>
          <w:b/>
          <w:sz w:val="24"/>
          <w:szCs w:val="24"/>
        </w:rPr>
      </w:pPr>
      <w:r>
        <w:rPr>
          <w:rFonts w:cs="Times New Roman"/>
          <w:b/>
          <w:sz w:val="28"/>
          <w:szCs w:val="28"/>
        </w:rPr>
        <w:t>1</w:t>
      </w:r>
      <w:r w:rsidR="0074492B">
        <w:rPr>
          <w:rFonts w:cs="Times New Roman"/>
          <w:b/>
          <w:sz w:val="28"/>
          <w:szCs w:val="28"/>
        </w:rPr>
        <w:t>5</w:t>
      </w:r>
      <w:r w:rsidR="00D9661C" w:rsidRPr="0098364E">
        <w:rPr>
          <w:rFonts w:cs="Times New Roman"/>
          <w:b/>
          <w:sz w:val="28"/>
          <w:szCs w:val="28"/>
        </w:rPr>
        <w:t xml:space="preserve">. </w:t>
      </w:r>
      <w:r w:rsidR="00D9661C" w:rsidRPr="0098364E">
        <w:rPr>
          <w:rStyle w:val="Manualheading3Char"/>
          <w:rFonts w:cs="Times New Roman"/>
        </w:rPr>
        <w:t>Oversight Committee of the Core Curriculum</w:t>
      </w:r>
      <w:r w:rsidR="00D9661C" w:rsidRPr="0098364E">
        <w:rPr>
          <w:rFonts w:cs="Times New Roman"/>
          <w:b/>
          <w:sz w:val="24"/>
          <w:szCs w:val="24"/>
        </w:rPr>
        <w:t xml:space="preserve"> </w:t>
      </w:r>
      <w:r w:rsidR="00497C3D" w:rsidRPr="0098364E">
        <w:rPr>
          <w:rFonts w:cs="Times New Roman"/>
          <w:b/>
          <w:i/>
          <w:sz w:val="24"/>
          <w:szCs w:val="24"/>
        </w:rPr>
        <w:br/>
      </w:r>
    </w:p>
    <w:p w14:paraId="104A93F7" w14:textId="77777777" w:rsidR="00D9661C" w:rsidRPr="0098364E" w:rsidRDefault="00D9661C" w:rsidP="008A3E68">
      <w:pPr>
        <w:numPr>
          <w:ilvl w:val="0"/>
          <w:numId w:val="19"/>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Oversight Committee of the Core Curriculum shall be responsible for overseeing changes in the core curriculum according to procedures authorized by the Faculty Senate. The committee shall review and evaluate all changes to the core as recommended by the appropriate school or college. The committee shall be responsible for working with the Office of the Core Curriculum to develop a method of assessing the core curriculum.  The committee shall also review </w:t>
      </w:r>
      <w:r w:rsidRPr="0098364E">
        <w:rPr>
          <w:rFonts w:cs="Times New Roman"/>
          <w:sz w:val="24"/>
          <w:szCs w:val="24"/>
        </w:rPr>
        <w:lastRenderedPageBreak/>
        <w:t>documentation on Core Course evaluations as defined by the Faculty Senate and provided by departments to ensure that they are consistent with the spirit of the Core Curriculum.  The committee will consult as needed with faculty on the development and submission of applications and assessment plans for new Core courses and/or changes to existing Core courses.</w:t>
      </w:r>
    </w:p>
    <w:p w14:paraId="181B2853" w14:textId="77777777" w:rsidR="00D9661C" w:rsidRPr="0098364E" w:rsidRDefault="00D9661C" w:rsidP="00D9661C">
      <w:pPr>
        <w:spacing w:after="0" w:line="240" w:lineRule="auto"/>
        <w:ind w:left="360"/>
        <w:rPr>
          <w:rFonts w:cs="Times New Roman"/>
          <w:b/>
          <w:sz w:val="24"/>
          <w:szCs w:val="24"/>
        </w:rPr>
      </w:pPr>
    </w:p>
    <w:p w14:paraId="64E6B777" w14:textId="3993D3AD" w:rsidR="00D9661C" w:rsidRPr="0098364E" w:rsidRDefault="00D9661C" w:rsidP="008A3E68">
      <w:pPr>
        <w:numPr>
          <w:ilvl w:val="0"/>
          <w:numId w:val="19"/>
        </w:numPr>
        <w:spacing w:after="0" w:line="240" w:lineRule="auto"/>
        <w:rPr>
          <w:rFonts w:cs="Times New Roman"/>
          <w:b/>
          <w:sz w:val="24"/>
          <w:szCs w:val="24"/>
        </w:rPr>
      </w:pPr>
      <w:r w:rsidRPr="0098364E">
        <w:rPr>
          <w:rFonts w:cs="Times New Roman"/>
          <w:b/>
          <w:sz w:val="24"/>
          <w:szCs w:val="24"/>
        </w:rPr>
        <w:t xml:space="preserve">Composition. </w:t>
      </w:r>
    </w:p>
    <w:p w14:paraId="02193CBB" w14:textId="7CB53881" w:rsidR="00D9661C" w:rsidRPr="0098364E" w:rsidRDefault="00D9661C" w:rsidP="00D9661C">
      <w:pPr>
        <w:spacing w:after="0" w:line="240" w:lineRule="auto"/>
        <w:ind w:left="720"/>
        <w:rPr>
          <w:rFonts w:cs="Times New Roman"/>
          <w:sz w:val="24"/>
          <w:szCs w:val="24"/>
          <w:lang w:val="en"/>
        </w:rPr>
      </w:pPr>
      <w:r w:rsidRPr="0098364E">
        <w:rPr>
          <w:rFonts w:eastAsia="Times New Roman" w:cs="Times New Roman"/>
          <w:sz w:val="24"/>
          <w:szCs w:val="24"/>
          <w:lang w:val="en"/>
        </w:rPr>
        <w:t>The committee shall consist of 11 voting members. The committee must have one representative from each group, as well as 3 at-large members. A faculty co-chair shall be appointed from among the voting members of the committee by the Senate Executive Committee. The office of the Provost will designate an administrative co-chair of the committee who will serve as an ex-officio non-voting member. The committee may include a non-voting graduate student member.</w:t>
      </w:r>
    </w:p>
    <w:p w14:paraId="1D3B8603" w14:textId="77777777" w:rsidR="00D9661C" w:rsidRPr="0098364E" w:rsidRDefault="00D9661C" w:rsidP="00D9661C">
      <w:pPr>
        <w:spacing w:after="0" w:line="240" w:lineRule="auto"/>
        <w:ind w:left="360"/>
        <w:rPr>
          <w:rFonts w:cs="Times New Roman"/>
          <w:sz w:val="24"/>
          <w:szCs w:val="24"/>
        </w:rPr>
      </w:pPr>
    </w:p>
    <w:p w14:paraId="0F90DDCA" w14:textId="77777777" w:rsidR="00D9661C" w:rsidRPr="0098364E" w:rsidRDefault="00D9661C" w:rsidP="008A3E68">
      <w:pPr>
        <w:numPr>
          <w:ilvl w:val="0"/>
          <w:numId w:val="19"/>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faculty member shall be three years in length and members may serve no more than two consecutive terms. Terms shall be staggered so that the terms of no more than four members expire in any given year.</w:t>
      </w:r>
    </w:p>
    <w:p w14:paraId="43993772" w14:textId="77777777" w:rsidR="00D9661C" w:rsidRPr="0098364E" w:rsidRDefault="00D9661C" w:rsidP="00D9661C">
      <w:pPr>
        <w:spacing w:after="0" w:line="240" w:lineRule="auto"/>
        <w:ind w:left="360"/>
        <w:rPr>
          <w:rFonts w:cs="Times New Roman"/>
          <w:sz w:val="24"/>
          <w:szCs w:val="24"/>
        </w:rPr>
      </w:pPr>
    </w:p>
    <w:p w14:paraId="67F0D891" w14:textId="77777777" w:rsidR="00D9661C" w:rsidRPr="0098364E" w:rsidRDefault="00D9661C" w:rsidP="008A3E68">
      <w:pPr>
        <w:numPr>
          <w:ilvl w:val="0"/>
          <w:numId w:val="19"/>
        </w:numPr>
        <w:spacing w:after="0" w:line="240" w:lineRule="auto"/>
        <w:rPr>
          <w:rFonts w:cs="Times New Roman"/>
          <w:b/>
          <w:sz w:val="24"/>
          <w:szCs w:val="24"/>
        </w:rPr>
      </w:pPr>
      <w:r w:rsidRPr="0098364E">
        <w:rPr>
          <w:rFonts w:cs="Times New Roman"/>
          <w:b/>
          <w:sz w:val="24"/>
          <w:szCs w:val="24"/>
        </w:rPr>
        <w:t xml:space="preserve">Charges. </w:t>
      </w:r>
    </w:p>
    <w:p w14:paraId="1DB12FCF" w14:textId="77777777" w:rsidR="00D9661C" w:rsidRPr="0098364E" w:rsidRDefault="00D9661C" w:rsidP="00D9661C">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3183D8B7" w14:textId="33612A0C" w:rsidR="00D9661C" w:rsidRPr="00CE3682" w:rsidRDefault="00D9661C" w:rsidP="00D9661C">
      <w:pPr>
        <w:spacing w:after="0" w:line="240" w:lineRule="auto"/>
        <w:rPr>
          <w:rFonts w:cs="Times New Roman"/>
          <w:sz w:val="24"/>
          <w:szCs w:val="24"/>
        </w:rPr>
      </w:pPr>
      <w:r w:rsidRPr="0098364E">
        <w:rPr>
          <w:rFonts w:cs="Times New Roman"/>
          <w:sz w:val="24"/>
          <w:szCs w:val="24"/>
        </w:rPr>
        <w:tab/>
      </w:r>
      <w:hyperlink r:id="rId21" w:history="1">
        <w:r w:rsidR="00CE3682" w:rsidRPr="00CE3682">
          <w:rPr>
            <w:rStyle w:val="Hyperlink"/>
            <w:rFonts w:cs="Times New Roman"/>
            <w:sz w:val="24"/>
            <w:szCs w:val="24"/>
          </w:rPr>
          <w:t>http://facultysenate.unt.edu/oversight-committee-core-curriculum-occc</w:t>
        </w:r>
      </w:hyperlink>
      <w:r w:rsidR="00CE3682" w:rsidRPr="00CE3682">
        <w:rPr>
          <w:rFonts w:cs="Times New Roman"/>
          <w:sz w:val="24"/>
          <w:szCs w:val="24"/>
        </w:rPr>
        <w:t xml:space="preserve"> </w:t>
      </w:r>
    </w:p>
    <w:p w14:paraId="0486E67D" w14:textId="61DCD6B3" w:rsidR="00002AC3" w:rsidRDefault="00002AC3" w:rsidP="00D9661C">
      <w:pPr>
        <w:spacing w:after="0" w:line="240" w:lineRule="auto"/>
        <w:rPr>
          <w:rFonts w:cs="Times New Roman"/>
          <w:sz w:val="24"/>
          <w:szCs w:val="24"/>
        </w:rPr>
      </w:pPr>
    </w:p>
    <w:p w14:paraId="12835ECB" w14:textId="19AFFA78" w:rsidR="00662374" w:rsidRPr="0098364E" w:rsidRDefault="004B567F" w:rsidP="00662374">
      <w:pPr>
        <w:pStyle w:val="ListParagraph"/>
        <w:spacing w:after="120" w:line="240" w:lineRule="auto"/>
        <w:ind w:left="0"/>
        <w:contextualSpacing w:val="0"/>
        <w:rPr>
          <w:rFonts w:cs="Times New Roman"/>
          <w:b/>
          <w:sz w:val="28"/>
          <w:szCs w:val="28"/>
        </w:rPr>
      </w:pPr>
      <w:r>
        <w:rPr>
          <w:rFonts w:cs="Times New Roman"/>
          <w:b/>
          <w:sz w:val="28"/>
          <w:szCs w:val="28"/>
        </w:rPr>
        <w:t>1</w:t>
      </w:r>
      <w:r w:rsidR="0074492B">
        <w:rPr>
          <w:rFonts w:cs="Times New Roman"/>
          <w:b/>
          <w:sz w:val="28"/>
          <w:szCs w:val="28"/>
        </w:rPr>
        <w:t>6</w:t>
      </w:r>
      <w:r w:rsidR="00D9661C" w:rsidRPr="0098364E">
        <w:rPr>
          <w:rFonts w:cs="Times New Roman"/>
          <w:b/>
          <w:sz w:val="28"/>
          <w:szCs w:val="28"/>
        </w:rPr>
        <w:t xml:space="preserve">. </w:t>
      </w:r>
      <w:r w:rsidR="00662374" w:rsidRPr="0098364E">
        <w:rPr>
          <w:rStyle w:val="Manualheading3Char"/>
          <w:rFonts w:cs="Times New Roman"/>
        </w:rPr>
        <w:t xml:space="preserve">Teaching </w:t>
      </w:r>
      <w:r w:rsidR="00662374">
        <w:rPr>
          <w:rStyle w:val="Manualheading3Char"/>
          <w:rFonts w:cs="Times New Roman"/>
        </w:rPr>
        <w:t>Effectiveness</w:t>
      </w:r>
      <w:r w:rsidR="00662374" w:rsidRPr="0098364E">
        <w:rPr>
          <w:rStyle w:val="Manualheading3Char"/>
          <w:rFonts w:cs="Times New Roman"/>
        </w:rPr>
        <w:t xml:space="preserve"> Committee</w:t>
      </w:r>
    </w:p>
    <w:p w14:paraId="54D850D6" w14:textId="16B3CF8A" w:rsidR="00662374" w:rsidRDefault="00662374" w:rsidP="00662374">
      <w:pPr>
        <w:numPr>
          <w:ilvl w:val="0"/>
          <w:numId w:val="21"/>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r>
      <w:r w:rsidRPr="00662374">
        <w:rPr>
          <w:rFonts w:cs="Times New Roman"/>
          <w:sz w:val="24"/>
          <w:szCs w:val="24"/>
        </w:rPr>
        <w:t>The Teaching Effectiveness Committee's goal is to provide guidance to administrators, department PACs and RTPC, and faculty on the development of faculty teaching and the evaluation of faculty teaching across the University. The committee identifies concerns and submits recommendations for further actions to the Faculty Senate and Provost.</w:t>
      </w:r>
    </w:p>
    <w:p w14:paraId="23369B52" w14:textId="77777777" w:rsidR="00662374" w:rsidRPr="0098364E" w:rsidRDefault="00662374" w:rsidP="00662374">
      <w:pPr>
        <w:spacing w:after="0" w:line="240" w:lineRule="auto"/>
        <w:ind w:left="720"/>
        <w:rPr>
          <w:rFonts w:cs="Times New Roman"/>
          <w:sz w:val="24"/>
          <w:szCs w:val="24"/>
        </w:rPr>
      </w:pPr>
    </w:p>
    <w:p w14:paraId="09A1F956" w14:textId="0B9C1289" w:rsidR="00662374" w:rsidRPr="0098364E" w:rsidRDefault="00662374" w:rsidP="00662374">
      <w:pPr>
        <w:numPr>
          <w:ilvl w:val="0"/>
          <w:numId w:val="21"/>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r>
      <w:r w:rsidRPr="00662374">
        <w:rPr>
          <w:rFonts w:cs="Times New Roman"/>
          <w:sz w:val="24"/>
          <w:szCs w:val="24"/>
        </w:rPr>
        <w:t>The Teaching Effectiveness Committee shall consist of 11 voting faculty members - one from each voting group and three at-large. All members shall be nominated and approved by the Faculty Senate. Additionally, one representative from the Office of Faculty Success and one representative from CLEAR will serve as ex-officio non-voting members of the committee.</w:t>
      </w:r>
    </w:p>
    <w:p w14:paraId="25E718AF" w14:textId="77777777" w:rsidR="00662374" w:rsidRPr="0098364E" w:rsidRDefault="00662374" w:rsidP="00662374">
      <w:pPr>
        <w:spacing w:after="0" w:line="240" w:lineRule="auto"/>
        <w:ind w:left="360"/>
        <w:rPr>
          <w:rFonts w:cs="Times New Roman"/>
          <w:sz w:val="24"/>
          <w:szCs w:val="24"/>
        </w:rPr>
      </w:pPr>
    </w:p>
    <w:p w14:paraId="2DAAAD25" w14:textId="4D8AFC55" w:rsidR="00662374" w:rsidRPr="002D614B" w:rsidRDefault="00662374" w:rsidP="00662374">
      <w:pPr>
        <w:numPr>
          <w:ilvl w:val="0"/>
          <w:numId w:val="21"/>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r>
      <w:r w:rsidRPr="00662374">
        <w:rPr>
          <w:rFonts w:cs="Times New Roman"/>
          <w:sz w:val="24"/>
          <w:szCs w:val="24"/>
        </w:rPr>
        <w:t>The term of each faculty member shall be three years in length and members may serve no more than two consecutive terms. The chair of the committee shall be elected from and by the voting members of the committee. </w:t>
      </w:r>
    </w:p>
    <w:p w14:paraId="07C1276E" w14:textId="77777777" w:rsidR="00662374" w:rsidRPr="0098364E" w:rsidRDefault="00662374" w:rsidP="00662374">
      <w:pPr>
        <w:spacing w:after="0" w:line="240" w:lineRule="auto"/>
        <w:ind w:left="360"/>
        <w:rPr>
          <w:rFonts w:cs="Times New Roman"/>
          <w:b/>
          <w:sz w:val="24"/>
          <w:szCs w:val="24"/>
        </w:rPr>
      </w:pPr>
    </w:p>
    <w:p w14:paraId="18126946" w14:textId="77777777" w:rsidR="00662374" w:rsidRPr="0098364E" w:rsidRDefault="00662374" w:rsidP="00662374">
      <w:pPr>
        <w:numPr>
          <w:ilvl w:val="0"/>
          <w:numId w:val="21"/>
        </w:numPr>
        <w:spacing w:after="0" w:line="240" w:lineRule="auto"/>
        <w:rPr>
          <w:rFonts w:cs="Times New Roman"/>
          <w:b/>
          <w:sz w:val="24"/>
          <w:szCs w:val="24"/>
        </w:rPr>
      </w:pPr>
      <w:r w:rsidRPr="0098364E">
        <w:rPr>
          <w:rFonts w:cs="Times New Roman"/>
          <w:b/>
          <w:sz w:val="24"/>
          <w:szCs w:val="24"/>
        </w:rPr>
        <w:t xml:space="preserve">Charges. </w:t>
      </w:r>
    </w:p>
    <w:p w14:paraId="3D08252A" w14:textId="6F27C657" w:rsidR="00662374" w:rsidRDefault="00662374" w:rsidP="00662374">
      <w:pPr>
        <w:spacing w:after="0" w:line="240" w:lineRule="auto"/>
        <w:ind w:left="720"/>
        <w:rPr>
          <w:rFonts w:cs="Times New Roman"/>
          <w:sz w:val="24"/>
          <w:szCs w:val="24"/>
        </w:rPr>
      </w:pPr>
      <w:r w:rsidRPr="0098364E">
        <w:rPr>
          <w:rFonts w:cs="Times New Roman"/>
          <w:sz w:val="24"/>
          <w:szCs w:val="24"/>
        </w:rPr>
        <w:t>Committee charges are listed on the Faculty Senate websi</w:t>
      </w:r>
      <w:r>
        <w:rPr>
          <w:rFonts w:cs="Times New Roman"/>
          <w:sz w:val="24"/>
          <w:szCs w:val="24"/>
        </w:rPr>
        <w:t>te at:</w:t>
      </w:r>
    </w:p>
    <w:p w14:paraId="2BADB0FC" w14:textId="127D8FF2" w:rsidR="00662374" w:rsidRPr="0098364E" w:rsidRDefault="00662374" w:rsidP="00662374">
      <w:pPr>
        <w:spacing w:after="0" w:line="240" w:lineRule="auto"/>
        <w:ind w:left="720"/>
        <w:rPr>
          <w:rFonts w:cs="Times New Roman"/>
          <w:sz w:val="24"/>
          <w:szCs w:val="24"/>
        </w:rPr>
      </w:pPr>
      <w:hyperlink r:id="rId22" w:history="1">
        <w:r w:rsidRPr="007D1534">
          <w:rPr>
            <w:rStyle w:val="Hyperlink"/>
            <w:rFonts w:cs="Times New Roman"/>
            <w:sz w:val="24"/>
            <w:szCs w:val="24"/>
          </w:rPr>
          <w:t>https://facultysenate.unt.edu/teaching-effectiveness-committee</w:t>
        </w:r>
      </w:hyperlink>
      <w:r>
        <w:rPr>
          <w:rFonts w:cs="Times New Roman"/>
          <w:sz w:val="24"/>
          <w:szCs w:val="24"/>
        </w:rPr>
        <w:t xml:space="preserve"> </w:t>
      </w:r>
    </w:p>
    <w:p w14:paraId="4E2B3ABA" w14:textId="77777777" w:rsidR="00662374" w:rsidRDefault="00662374" w:rsidP="00D9661C">
      <w:pPr>
        <w:pStyle w:val="ListParagraph"/>
        <w:spacing w:after="120" w:line="240" w:lineRule="auto"/>
        <w:ind w:left="0"/>
        <w:contextualSpacing w:val="0"/>
        <w:rPr>
          <w:rFonts w:cs="Times New Roman"/>
          <w:b/>
          <w:sz w:val="28"/>
          <w:szCs w:val="28"/>
        </w:rPr>
      </w:pPr>
    </w:p>
    <w:p w14:paraId="57418EF8" w14:textId="77777777" w:rsidR="00662374" w:rsidRDefault="00662374" w:rsidP="00D9661C">
      <w:pPr>
        <w:pStyle w:val="ListParagraph"/>
        <w:spacing w:after="120" w:line="240" w:lineRule="auto"/>
        <w:ind w:left="0"/>
        <w:contextualSpacing w:val="0"/>
        <w:rPr>
          <w:rFonts w:cs="Times New Roman"/>
          <w:b/>
          <w:sz w:val="28"/>
          <w:szCs w:val="28"/>
        </w:rPr>
      </w:pPr>
    </w:p>
    <w:p w14:paraId="078D71D9" w14:textId="283D6B13" w:rsidR="00D9661C" w:rsidRPr="0098364E" w:rsidRDefault="00662374" w:rsidP="00D9661C">
      <w:pPr>
        <w:pStyle w:val="ListParagraph"/>
        <w:spacing w:after="120" w:line="240" w:lineRule="auto"/>
        <w:ind w:left="0"/>
        <w:contextualSpacing w:val="0"/>
        <w:rPr>
          <w:rFonts w:cs="Times New Roman"/>
          <w:b/>
          <w:sz w:val="28"/>
          <w:szCs w:val="28"/>
        </w:rPr>
      </w:pPr>
      <w:r>
        <w:rPr>
          <w:rFonts w:cs="Times New Roman"/>
          <w:b/>
          <w:sz w:val="28"/>
          <w:szCs w:val="28"/>
        </w:rPr>
        <w:lastRenderedPageBreak/>
        <w:t xml:space="preserve">17.  </w:t>
      </w:r>
      <w:r w:rsidR="00D9661C" w:rsidRPr="0098364E">
        <w:rPr>
          <w:rStyle w:val="Manualheading3Char"/>
          <w:rFonts w:cs="Times New Roman"/>
        </w:rPr>
        <w:t>Teaching Fellows/Teaching Assistants Committee</w:t>
      </w:r>
    </w:p>
    <w:p w14:paraId="58554AED" w14:textId="77777777" w:rsidR="00D9661C" w:rsidRPr="0098364E" w:rsidRDefault="00D9661C" w:rsidP="008A3E68">
      <w:pPr>
        <w:numPr>
          <w:ilvl w:val="0"/>
          <w:numId w:val="21"/>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Teaching Fellows/Teaching Assistants Committee shall develop recommended procedures for the selection of outstanding teaching fellows and teaching assistants and shall recommend an appropriate number of awards. The committee shall also select the recipients of the awards. </w:t>
      </w:r>
    </w:p>
    <w:p w14:paraId="348550B4" w14:textId="77777777" w:rsidR="00D9661C" w:rsidRPr="0098364E" w:rsidRDefault="00D9661C" w:rsidP="008A3E68">
      <w:pPr>
        <w:numPr>
          <w:ilvl w:val="0"/>
          <w:numId w:val="21"/>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The Teaching Fellows/Teaching Assistants Committee shall be composed of eight members elected by the senate from each of the senate voting groups. The committee shall elect a chair from among its members.  </w:t>
      </w:r>
    </w:p>
    <w:p w14:paraId="7975CD59" w14:textId="77777777" w:rsidR="00D9661C" w:rsidRPr="0098364E" w:rsidRDefault="00D9661C" w:rsidP="00D9661C">
      <w:pPr>
        <w:spacing w:after="0" w:line="240" w:lineRule="auto"/>
        <w:ind w:left="360"/>
        <w:rPr>
          <w:rFonts w:cs="Times New Roman"/>
          <w:sz w:val="24"/>
          <w:szCs w:val="24"/>
        </w:rPr>
      </w:pPr>
    </w:p>
    <w:p w14:paraId="23DABD47" w14:textId="43E17E89" w:rsidR="00D9661C" w:rsidRPr="002D614B" w:rsidRDefault="00D9661C" w:rsidP="008A3E68">
      <w:pPr>
        <w:numPr>
          <w:ilvl w:val="0"/>
          <w:numId w:val="21"/>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 xml:space="preserve">The term of each faculty member shall be three years in length and members may serve no more than two consecutive terms. Terms will be staggered such that no more than three vacancies are created in any one year. </w:t>
      </w:r>
    </w:p>
    <w:p w14:paraId="67C0B138" w14:textId="77777777" w:rsidR="0071713B" w:rsidRPr="0098364E" w:rsidRDefault="0071713B" w:rsidP="00D9661C">
      <w:pPr>
        <w:spacing w:after="0" w:line="240" w:lineRule="auto"/>
        <w:ind w:left="360"/>
        <w:rPr>
          <w:rFonts w:cs="Times New Roman"/>
          <w:b/>
          <w:sz w:val="24"/>
          <w:szCs w:val="24"/>
        </w:rPr>
      </w:pPr>
    </w:p>
    <w:p w14:paraId="199C084A" w14:textId="77777777" w:rsidR="00D9661C" w:rsidRPr="0098364E" w:rsidRDefault="00D9661C" w:rsidP="008A3E68">
      <w:pPr>
        <w:numPr>
          <w:ilvl w:val="0"/>
          <w:numId w:val="21"/>
        </w:numPr>
        <w:spacing w:after="0" w:line="240" w:lineRule="auto"/>
        <w:rPr>
          <w:rFonts w:cs="Times New Roman"/>
          <w:b/>
          <w:sz w:val="24"/>
          <w:szCs w:val="24"/>
        </w:rPr>
      </w:pPr>
      <w:r w:rsidRPr="0098364E">
        <w:rPr>
          <w:rFonts w:cs="Times New Roman"/>
          <w:b/>
          <w:sz w:val="24"/>
          <w:szCs w:val="24"/>
        </w:rPr>
        <w:t xml:space="preserve">Charges. </w:t>
      </w:r>
    </w:p>
    <w:p w14:paraId="11F6BAE7" w14:textId="77777777" w:rsidR="00D9661C" w:rsidRPr="0098364E" w:rsidRDefault="00D9661C" w:rsidP="00D9661C">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416CF65A" w14:textId="6010B9DD" w:rsidR="00D9661C" w:rsidRPr="0098364E" w:rsidRDefault="00D9661C" w:rsidP="00D9661C">
      <w:pPr>
        <w:spacing w:after="0" w:line="240" w:lineRule="auto"/>
        <w:rPr>
          <w:rFonts w:cs="Times New Roman"/>
          <w:sz w:val="24"/>
          <w:szCs w:val="24"/>
        </w:rPr>
      </w:pPr>
      <w:r w:rsidRPr="0098364E">
        <w:rPr>
          <w:rFonts w:cs="Times New Roman"/>
          <w:sz w:val="24"/>
          <w:szCs w:val="24"/>
        </w:rPr>
        <w:tab/>
      </w:r>
      <w:hyperlink r:id="rId23" w:history="1">
        <w:r w:rsidR="003754D4" w:rsidRPr="003754D4">
          <w:rPr>
            <w:rStyle w:val="Hyperlink"/>
            <w:sz w:val="24"/>
            <w:szCs w:val="24"/>
          </w:rPr>
          <w:t>http://facultysenate.unt.edu/teaching-fellowsteaching-assistants-committe</w:t>
        </w:r>
        <w:r w:rsidR="003754D4" w:rsidRPr="00C367AB">
          <w:rPr>
            <w:rStyle w:val="Hyperlink"/>
          </w:rPr>
          <w:t>e</w:t>
        </w:r>
      </w:hyperlink>
      <w:r w:rsidR="003754D4">
        <w:t xml:space="preserve"> </w:t>
      </w:r>
      <w:r w:rsidRPr="0098364E">
        <w:rPr>
          <w:rFonts w:cs="Times New Roman"/>
          <w:sz w:val="24"/>
          <w:szCs w:val="24"/>
        </w:rPr>
        <w:t xml:space="preserve"> </w:t>
      </w:r>
    </w:p>
    <w:p w14:paraId="3CC02297" w14:textId="77777777" w:rsidR="002D614B" w:rsidRPr="00662374" w:rsidRDefault="002D614B" w:rsidP="00D9661C">
      <w:pPr>
        <w:spacing w:after="120" w:line="240" w:lineRule="auto"/>
        <w:rPr>
          <w:rFonts w:cs="Times New Roman"/>
          <w:b/>
          <w:sz w:val="24"/>
          <w:szCs w:val="24"/>
        </w:rPr>
      </w:pPr>
    </w:p>
    <w:p w14:paraId="29EACB72" w14:textId="4B04FBB7" w:rsidR="00D9661C" w:rsidRPr="0098364E" w:rsidRDefault="0074492B" w:rsidP="00D9661C">
      <w:pPr>
        <w:spacing w:after="120" w:line="240" w:lineRule="auto"/>
        <w:rPr>
          <w:rStyle w:val="Manualheading3Char"/>
          <w:rFonts w:cs="Times New Roman"/>
        </w:rPr>
      </w:pPr>
      <w:r>
        <w:rPr>
          <w:rFonts w:cs="Times New Roman"/>
          <w:b/>
          <w:sz w:val="28"/>
          <w:szCs w:val="28"/>
        </w:rPr>
        <w:t>1</w:t>
      </w:r>
      <w:r w:rsidR="00662374">
        <w:rPr>
          <w:rFonts w:cs="Times New Roman"/>
          <w:b/>
          <w:sz w:val="28"/>
          <w:szCs w:val="28"/>
        </w:rPr>
        <w:t>8</w:t>
      </w:r>
      <w:r w:rsidR="00D9661C" w:rsidRPr="0098364E">
        <w:rPr>
          <w:rFonts w:cs="Times New Roman"/>
          <w:b/>
          <w:sz w:val="28"/>
          <w:szCs w:val="28"/>
        </w:rPr>
        <w:t xml:space="preserve">.  </w:t>
      </w:r>
      <w:r w:rsidR="00D9661C" w:rsidRPr="0098364E">
        <w:rPr>
          <w:rStyle w:val="Manualheading3Char"/>
          <w:rFonts w:cs="Times New Roman"/>
        </w:rPr>
        <w:t xml:space="preserve">University Elections Committee  </w:t>
      </w:r>
    </w:p>
    <w:p w14:paraId="2F8B8D10" w14:textId="77777777" w:rsidR="00D9661C" w:rsidRPr="0098364E" w:rsidRDefault="00D9661C" w:rsidP="008A3E68">
      <w:pPr>
        <w:numPr>
          <w:ilvl w:val="0"/>
          <w:numId w:val="3"/>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University Elections Committee shall conduct and supervise the election of senators and any other election assigned to it by the senate. </w:t>
      </w:r>
    </w:p>
    <w:p w14:paraId="17AF5E94" w14:textId="77777777" w:rsidR="00D9661C" w:rsidRPr="0098364E" w:rsidRDefault="00D9661C" w:rsidP="00D9661C">
      <w:pPr>
        <w:spacing w:after="0" w:line="240" w:lineRule="auto"/>
        <w:ind w:left="360"/>
        <w:rPr>
          <w:rFonts w:cs="Times New Roman"/>
          <w:sz w:val="24"/>
          <w:szCs w:val="24"/>
        </w:rPr>
      </w:pPr>
    </w:p>
    <w:p w14:paraId="3DCC1D58" w14:textId="77777777" w:rsidR="00D9661C" w:rsidRPr="0098364E" w:rsidRDefault="00D9661C" w:rsidP="008A3E68">
      <w:pPr>
        <w:numPr>
          <w:ilvl w:val="0"/>
          <w:numId w:val="3"/>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The University Elections Committee shall consist of eight faculty elected by the Faculty Senate. At the time of election, the Executive Committee shall designate the chair of the committee from among the committee members.  </w:t>
      </w:r>
    </w:p>
    <w:p w14:paraId="5A8EA10B" w14:textId="77777777" w:rsidR="00D9661C" w:rsidRPr="0098364E" w:rsidRDefault="00D9661C" w:rsidP="00D9661C">
      <w:pPr>
        <w:spacing w:after="0" w:line="240" w:lineRule="auto"/>
        <w:ind w:left="360"/>
        <w:rPr>
          <w:rFonts w:cs="Times New Roman"/>
          <w:sz w:val="24"/>
          <w:szCs w:val="24"/>
        </w:rPr>
      </w:pPr>
    </w:p>
    <w:p w14:paraId="2CC5084D" w14:textId="77777777" w:rsidR="00D9661C" w:rsidRPr="0098364E" w:rsidRDefault="00D9661C" w:rsidP="008A3E68">
      <w:pPr>
        <w:numPr>
          <w:ilvl w:val="0"/>
          <w:numId w:val="3"/>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 xml:space="preserve">Terms of office for the University Elections Committee are three years in length and members may serve no more than two consecutive terms. Terms shall begin and end on the second Wednesday of the September academic year.  </w:t>
      </w:r>
    </w:p>
    <w:p w14:paraId="1DDC3BA1" w14:textId="77777777" w:rsidR="00D9661C" w:rsidRPr="0098364E" w:rsidRDefault="00D9661C" w:rsidP="00D9661C">
      <w:pPr>
        <w:spacing w:after="0" w:line="240" w:lineRule="auto"/>
        <w:ind w:left="360"/>
        <w:rPr>
          <w:rFonts w:cs="Times New Roman"/>
          <w:sz w:val="24"/>
          <w:szCs w:val="24"/>
        </w:rPr>
      </w:pPr>
    </w:p>
    <w:p w14:paraId="24E8582C" w14:textId="77777777" w:rsidR="00D9661C" w:rsidRPr="0098364E" w:rsidRDefault="00D9661C" w:rsidP="008A3E68">
      <w:pPr>
        <w:numPr>
          <w:ilvl w:val="0"/>
          <w:numId w:val="3"/>
        </w:numPr>
        <w:spacing w:after="0" w:line="240" w:lineRule="auto"/>
        <w:rPr>
          <w:rFonts w:cs="Times New Roman"/>
          <w:b/>
          <w:sz w:val="24"/>
          <w:szCs w:val="24"/>
        </w:rPr>
      </w:pPr>
      <w:r w:rsidRPr="0098364E">
        <w:rPr>
          <w:rFonts w:cs="Times New Roman"/>
          <w:b/>
          <w:sz w:val="24"/>
          <w:szCs w:val="24"/>
        </w:rPr>
        <w:t xml:space="preserve">Charges. </w:t>
      </w:r>
    </w:p>
    <w:p w14:paraId="008B4ACF" w14:textId="1E5E68CA" w:rsidR="00D9661C" w:rsidRPr="0098364E" w:rsidRDefault="00D9661C" w:rsidP="00D9661C">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hyperlink r:id="rId24" w:history="1">
        <w:r w:rsidR="002177C1" w:rsidRPr="002177C1">
          <w:rPr>
            <w:rStyle w:val="Hyperlink"/>
            <w:rFonts w:cs="Times New Roman"/>
            <w:sz w:val="24"/>
            <w:szCs w:val="24"/>
          </w:rPr>
          <w:t>http://facultysenate.unt.edu/university-elections-committee</w:t>
        </w:r>
      </w:hyperlink>
    </w:p>
    <w:p w14:paraId="67E1F100" w14:textId="77777777" w:rsidR="00170FF2" w:rsidRDefault="00170FF2" w:rsidP="00D9661C">
      <w:pPr>
        <w:pStyle w:val="ListParagraph"/>
        <w:spacing w:after="120" w:line="240" w:lineRule="auto"/>
        <w:ind w:left="0"/>
        <w:contextualSpacing w:val="0"/>
        <w:rPr>
          <w:rFonts w:cs="Times New Roman"/>
          <w:b/>
          <w:sz w:val="28"/>
          <w:szCs w:val="28"/>
        </w:rPr>
      </w:pPr>
    </w:p>
    <w:p w14:paraId="2DAFF369" w14:textId="4C791AE9" w:rsidR="00D9661C" w:rsidRPr="0098364E" w:rsidRDefault="0074492B" w:rsidP="00D9661C">
      <w:pPr>
        <w:pStyle w:val="ListParagraph"/>
        <w:spacing w:after="120" w:line="240" w:lineRule="auto"/>
        <w:ind w:left="0"/>
        <w:contextualSpacing w:val="0"/>
        <w:rPr>
          <w:rFonts w:cs="Times New Roman"/>
          <w:b/>
          <w:sz w:val="28"/>
          <w:szCs w:val="28"/>
        </w:rPr>
      </w:pPr>
      <w:r>
        <w:rPr>
          <w:rFonts w:cs="Times New Roman"/>
          <w:b/>
          <w:sz w:val="28"/>
          <w:szCs w:val="28"/>
        </w:rPr>
        <w:t>1</w:t>
      </w:r>
      <w:r w:rsidR="00662374">
        <w:rPr>
          <w:rFonts w:cs="Times New Roman"/>
          <w:b/>
          <w:sz w:val="28"/>
          <w:szCs w:val="28"/>
        </w:rPr>
        <w:t>9</w:t>
      </w:r>
      <w:r w:rsidR="00D9661C" w:rsidRPr="0098364E">
        <w:rPr>
          <w:rFonts w:cs="Times New Roman"/>
          <w:b/>
          <w:sz w:val="28"/>
          <w:szCs w:val="28"/>
        </w:rPr>
        <w:t xml:space="preserve">. </w:t>
      </w:r>
      <w:r w:rsidR="00D9661C" w:rsidRPr="0098364E">
        <w:rPr>
          <w:rStyle w:val="Manualheading3Char"/>
          <w:rFonts w:cs="Times New Roman"/>
        </w:rPr>
        <w:t>University Library Committee</w:t>
      </w:r>
      <w:r w:rsidR="00D9661C" w:rsidRPr="0098364E">
        <w:rPr>
          <w:rFonts w:cs="Times New Roman"/>
          <w:b/>
          <w:sz w:val="28"/>
          <w:szCs w:val="28"/>
        </w:rPr>
        <w:t xml:space="preserve">  </w:t>
      </w:r>
    </w:p>
    <w:p w14:paraId="5219D0B2" w14:textId="77777777" w:rsidR="00D9661C" w:rsidRPr="0098364E" w:rsidRDefault="00D9661C" w:rsidP="008A3E68">
      <w:pPr>
        <w:numPr>
          <w:ilvl w:val="0"/>
          <w:numId w:val="16"/>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University Library Committee shall function as an advisory body with respect to library policies, programs, resources and facilities; act as a liaison between the library staff and the </w:t>
      </w:r>
      <w:r w:rsidRPr="0098364E">
        <w:rPr>
          <w:rFonts w:cs="Times New Roman"/>
          <w:sz w:val="24"/>
          <w:szCs w:val="24"/>
        </w:rPr>
        <w:lastRenderedPageBreak/>
        <w:t xml:space="preserve">academic community including university administration, faculty, students and other clienteles; and function in support and promotion of library needs and usage.  </w:t>
      </w:r>
    </w:p>
    <w:p w14:paraId="4368166E" w14:textId="77777777" w:rsidR="00D9661C" w:rsidRPr="0098364E" w:rsidRDefault="00D9661C" w:rsidP="00D9661C">
      <w:pPr>
        <w:spacing w:after="0" w:line="240" w:lineRule="auto"/>
        <w:ind w:left="360"/>
        <w:rPr>
          <w:rFonts w:cs="Times New Roman"/>
          <w:sz w:val="24"/>
          <w:szCs w:val="24"/>
        </w:rPr>
      </w:pPr>
    </w:p>
    <w:p w14:paraId="0B3144AB" w14:textId="504EB93A" w:rsidR="00D9661C" w:rsidRPr="0098364E" w:rsidRDefault="00D9661C" w:rsidP="008A3E68">
      <w:pPr>
        <w:numPr>
          <w:ilvl w:val="0"/>
          <w:numId w:val="16"/>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This committee shall be composed of 14 members: eight faculty members, one from each senate voting group elected by the Faculty Senate; a representative from the ranks of full-time lecturers; one undergraduate student selected by the Student</w:t>
      </w:r>
      <w:r w:rsidR="00C743EE">
        <w:rPr>
          <w:rFonts w:cs="Times New Roman"/>
          <w:sz w:val="24"/>
          <w:szCs w:val="24"/>
        </w:rPr>
        <w:t xml:space="preserve"> Government</w:t>
      </w:r>
      <w:r w:rsidRPr="0098364E">
        <w:rPr>
          <w:rFonts w:cs="Times New Roman"/>
          <w:sz w:val="24"/>
          <w:szCs w:val="24"/>
        </w:rPr>
        <w:t xml:space="preserve"> Association; one graduate student appointed by the Graduate Student Council; one alumnus appointed by the vice president for development, the dean of the Toulouse </w:t>
      </w:r>
      <w:r w:rsidR="00D31D28">
        <w:rPr>
          <w:rFonts w:cs="Times New Roman"/>
          <w:sz w:val="24"/>
          <w:szCs w:val="24"/>
        </w:rPr>
        <w:t xml:space="preserve">Graduate </w:t>
      </w:r>
      <w:r w:rsidRPr="0098364E">
        <w:rPr>
          <w:rFonts w:cs="Times New Roman"/>
          <w:sz w:val="24"/>
          <w:szCs w:val="24"/>
        </w:rPr>
        <w:t>School (</w:t>
      </w:r>
      <w:r w:rsidRPr="0098364E">
        <w:rPr>
          <w:rFonts w:cs="Times New Roman"/>
          <w:i/>
          <w:sz w:val="24"/>
          <w:szCs w:val="24"/>
        </w:rPr>
        <w:t>ex officio</w:t>
      </w:r>
      <w:r w:rsidRPr="0098364E">
        <w:rPr>
          <w:rFonts w:cs="Times New Roman"/>
          <w:sz w:val="24"/>
          <w:szCs w:val="24"/>
        </w:rPr>
        <w:t>); and the dean of libraries (</w:t>
      </w:r>
      <w:r w:rsidRPr="0098364E">
        <w:rPr>
          <w:rFonts w:cs="Times New Roman"/>
          <w:i/>
          <w:sz w:val="24"/>
          <w:szCs w:val="24"/>
        </w:rPr>
        <w:t>ex officio</w:t>
      </w:r>
      <w:r w:rsidRPr="0098364E">
        <w:rPr>
          <w:rFonts w:cs="Times New Roman"/>
          <w:sz w:val="24"/>
          <w:szCs w:val="24"/>
        </w:rPr>
        <w:t>). Administrators are non-voting members. The committee shall elect a chair from among the faculty voting members of the committee.</w:t>
      </w:r>
    </w:p>
    <w:p w14:paraId="7C240B44" w14:textId="77777777" w:rsidR="00D9661C" w:rsidRPr="0098364E" w:rsidRDefault="00D9661C" w:rsidP="00D9661C">
      <w:pPr>
        <w:spacing w:after="0" w:line="240" w:lineRule="auto"/>
        <w:ind w:left="360"/>
        <w:rPr>
          <w:rFonts w:cs="Times New Roman"/>
          <w:b/>
          <w:sz w:val="24"/>
          <w:szCs w:val="24"/>
        </w:rPr>
      </w:pPr>
    </w:p>
    <w:p w14:paraId="0DD123EC" w14:textId="77777777" w:rsidR="00D9661C" w:rsidRPr="0098364E" w:rsidRDefault="00D9661C" w:rsidP="008A3E68">
      <w:pPr>
        <w:numPr>
          <w:ilvl w:val="0"/>
          <w:numId w:val="16"/>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faculty member shall be three years in length and members may serve no more than two consecutive terms. Terms of faculty members will be staggered so that the terms of no more than three faculty members expire in any given year. Students shall serve one-year terms. Alumni shall serve two-year terms.</w:t>
      </w:r>
    </w:p>
    <w:p w14:paraId="2B5BBDB9" w14:textId="77777777" w:rsidR="00D9661C" w:rsidRPr="0098364E" w:rsidRDefault="00D9661C" w:rsidP="00D9661C">
      <w:pPr>
        <w:spacing w:after="0" w:line="240" w:lineRule="auto"/>
        <w:ind w:left="360"/>
        <w:rPr>
          <w:rFonts w:cs="Times New Roman"/>
          <w:sz w:val="24"/>
          <w:szCs w:val="24"/>
        </w:rPr>
      </w:pPr>
    </w:p>
    <w:p w14:paraId="798A2364" w14:textId="77777777" w:rsidR="00D9661C" w:rsidRPr="0098364E" w:rsidRDefault="00D9661C" w:rsidP="008A3E68">
      <w:pPr>
        <w:numPr>
          <w:ilvl w:val="0"/>
          <w:numId w:val="16"/>
        </w:numPr>
        <w:spacing w:after="0" w:line="240" w:lineRule="auto"/>
        <w:rPr>
          <w:rFonts w:cs="Times New Roman"/>
          <w:b/>
          <w:sz w:val="24"/>
          <w:szCs w:val="24"/>
        </w:rPr>
      </w:pPr>
      <w:r w:rsidRPr="0098364E">
        <w:rPr>
          <w:rFonts w:cs="Times New Roman"/>
          <w:b/>
          <w:sz w:val="24"/>
          <w:szCs w:val="24"/>
        </w:rPr>
        <w:t xml:space="preserve">Charges. </w:t>
      </w:r>
    </w:p>
    <w:p w14:paraId="437CB494" w14:textId="77777777" w:rsidR="00D9661C" w:rsidRPr="0098364E" w:rsidRDefault="00D9661C" w:rsidP="00D9661C">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22287858" w14:textId="633D63C1" w:rsidR="00D9661C" w:rsidRPr="003754D4" w:rsidRDefault="00D9661C" w:rsidP="00CE3682">
      <w:pPr>
        <w:spacing w:after="120" w:line="240" w:lineRule="auto"/>
        <w:rPr>
          <w:rFonts w:cs="Times New Roman"/>
          <w:sz w:val="24"/>
          <w:szCs w:val="24"/>
        </w:rPr>
      </w:pPr>
      <w:r w:rsidRPr="0098364E">
        <w:rPr>
          <w:rFonts w:cs="Times New Roman"/>
          <w:sz w:val="24"/>
          <w:szCs w:val="24"/>
        </w:rPr>
        <w:tab/>
      </w:r>
      <w:hyperlink r:id="rId25" w:history="1">
        <w:r w:rsidR="003754D4" w:rsidRPr="003754D4">
          <w:rPr>
            <w:rStyle w:val="Hyperlink"/>
            <w:sz w:val="24"/>
            <w:szCs w:val="24"/>
          </w:rPr>
          <w:t>http://facultysenate.unt.edu/university-library-committee</w:t>
        </w:r>
      </w:hyperlink>
      <w:r w:rsidR="003754D4" w:rsidRPr="003754D4">
        <w:rPr>
          <w:sz w:val="24"/>
          <w:szCs w:val="24"/>
        </w:rPr>
        <w:t xml:space="preserve"> </w:t>
      </w:r>
    </w:p>
    <w:p w14:paraId="6479BF62" w14:textId="77777777" w:rsidR="00D9661C" w:rsidRPr="0098364E" w:rsidRDefault="00D9661C" w:rsidP="00E97A7A">
      <w:pPr>
        <w:spacing w:after="0" w:line="240" w:lineRule="auto"/>
        <w:ind w:left="720"/>
        <w:rPr>
          <w:rFonts w:cs="Times New Roman"/>
          <w:sz w:val="24"/>
          <w:szCs w:val="24"/>
        </w:rPr>
      </w:pPr>
    </w:p>
    <w:p w14:paraId="7972BA84" w14:textId="5E3CECCB" w:rsidR="00D00B12" w:rsidRPr="0098364E" w:rsidRDefault="00662374" w:rsidP="003A4F97">
      <w:pPr>
        <w:spacing w:after="120" w:line="240" w:lineRule="auto"/>
        <w:ind w:left="540" w:hanging="540"/>
        <w:rPr>
          <w:rFonts w:cs="Times New Roman"/>
          <w:b/>
          <w:sz w:val="24"/>
          <w:szCs w:val="24"/>
        </w:rPr>
      </w:pPr>
      <w:r>
        <w:rPr>
          <w:rFonts w:cs="Times New Roman"/>
          <w:b/>
          <w:sz w:val="28"/>
          <w:szCs w:val="28"/>
        </w:rPr>
        <w:t>20</w:t>
      </w:r>
      <w:r w:rsidR="001A2671" w:rsidRPr="0098364E">
        <w:rPr>
          <w:rFonts w:cs="Times New Roman"/>
          <w:b/>
          <w:sz w:val="28"/>
          <w:szCs w:val="28"/>
        </w:rPr>
        <w:t xml:space="preserve">.   </w:t>
      </w:r>
      <w:r w:rsidR="001B6287" w:rsidRPr="0098364E">
        <w:rPr>
          <w:rStyle w:val="Manualheading3Char"/>
          <w:rFonts w:cs="Times New Roman"/>
        </w:rPr>
        <w:t xml:space="preserve">University Undergraduate </w:t>
      </w:r>
      <w:r w:rsidR="00D00B12" w:rsidRPr="0098364E">
        <w:rPr>
          <w:rStyle w:val="Manualheading3Char"/>
          <w:rFonts w:cs="Times New Roman"/>
        </w:rPr>
        <w:t>Curriculum Committee</w:t>
      </w:r>
      <w:r w:rsidR="005025FD" w:rsidRPr="0098364E">
        <w:rPr>
          <w:rFonts w:cs="Times New Roman"/>
          <w:b/>
          <w:sz w:val="24"/>
          <w:szCs w:val="24"/>
        </w:rPr>
        <w:t xml:space="preserve"> </w:t>
      </w:r>
    </w:p>
    <w:p w14:paraId="33A40135" w14:textId="77777777" w:rsidR="004F7B18" w:rsidRPr="004C4B1E" w:rsidRDefault="00D00B12" w:rsidP="008A3E68">
      <w:pPr>
        <w:pStyle w:val="NormalWeb"/>
        <w:numPr>
          <w:ilvl w:val="0"/>
          <w:numId w:val="29"/>
        </w:numPr>
        <w:spacing w:before="0" w:beforeAutospacing="0" w:after="0" w:afterAutospacing="0"/>
        <w:rPr>
          <w:rFonts w:asciiTheme="minorHAnsi" w:eastAsiaTheme="minorHAnsi" w:hAnsiTheme="minorHAnsi" w:cstheme="minorHAnsi"/>
          <w:b/>
        </w:rPr>
      </w:pPr>
      <w:r w:rsidRPr="004C4B1E">
        <w:rPr>
          <w:rFonts w:asciiTheme="minorHAnsi" w:eastAsiaTheme="minorHAnsi" w:hAnsiTheme="minorHAnsi" w:cstheme="minorHAnsi"/>
          <w:b/>
        </w:rPr>
        <w:t xml:space="preserve">Functions. </w:t>
      </w:r>
    </w:p>
    <w:p w14:paraId="4E2567B4" w14:textId="35CF2279" w:rsidR="004F7B18" w:rsidRPr="004C4B1E" w:rsidRDefault="00D00B12" w:rsidP="00CE3682">
      <w:pPr>
        <w:pStyle w:val="NormalWeb"/>
        <w:spacing w:before="0" w:beforeAutospacing="0" w:after="120" w:afterAutospacing="0"/>
        <w:ind w:left="720"/>
        <w:rPr>
          <w:rFonts w:asciiTheme="minorHAnsi" w:eastAsiaTheme="minorHAnsi" w:hAnsiTheme="minorHAnsi" w:cstheme="minorHAnsi"/>
          <w:b/>
          <w:i/>
          <w:iCs/>
        </w:rPr>
      </w:pPr>
      <w:r w:rsidRPr="004C4B1E">
        <w:rPr>
          <w:rFonts w:asciiTheme="minorHAnsi" w:eastAsiaTheme="minorHAnsi" w:hAnsiTheme="minorHAnsi" w:cstheme="minorHAnsi"/>
          <w:b/>
        </w:rPr>
        <w:br/>
      </w:r>
      <w:r w:rsidR="004F7B18" w:rsidRPr="004C4B1E">
        <w:rPr>
          <w:rFonts w:asciiTheme="minorHAnsi" w:eastAsiaTheme="minorHAnsi" w:hAnsiTheme="minorHAnsi" w:cstheme="minorHAnsi"/>
          <w:b/>
          <w:i/>
          <w:iCs/>
        </w:rPr>
        <w:t>Undergraduate Curriculum Review</w:t>
      </w:r>
    </w:p>
    <w:p w14:paraId="0C083DDC" w14:textId="77777777" w:rsidR="004F7B18" w:rsidRPr="0098364E" w:rsidRDefault="004F7B18" w:rsidP="004F7B18">
      <w:pPr>
        <w:pStyle w:val="NormalWeb"/>
        <w:tabs>
          <w:tab w:val="left" w:pos="720"/>
        </w:tabs>
        <w:spacing w:before="0" w:beforeAutospacing="0" w:after="0" w:afterAutospacing="0"/>
        <w:ind w:left="720"/>
        <w:rPr>
          <w:rFonts w:asciiTheme="minorHAnsi" w:hAnsiTheme="minorHAnsi"/>
          <w:lang w:val="en"/>
        </w:rPr>
      </w:pPr>
      <w:r w:rsidRPr="004C4B1E">
        <w:rPr>
          <w:rFonts w:asciiTheme="minorHAnsi" w:eastAsiaTheme="minorHAnsi" w:hAnsiTheme="minorHAnsi" w:cstheme="minorHAnsi"/>
          <w:bCs/>
        </w:rPr>
        <w:t>The University Undergraduate Curriculum</w:t>
      </w:r>
      <w:r w:rsidRPr="004C4B1E">
        <w:rPr>
          <w:rFonts w:asciiTheme="minorHAnsi" w:eastAsiaTheme="minorHAnsi" w:hAnsiTheme="minorHAnsi"/>
          <w:bCs/>
        </w:rPr>
        <w:t xml:space="preserve"> Committee (UUCC) is the primary institutional faculty</w:t>
      </w:r>
      <w:r w:rsidRPr="0098364E">
        <w:rPr>
          <w:rFonts w:asciiTheme="minorHAnsi" w:hAnsiTheme="minorHAnsi"/>
          <w:lang w:val="en"/>
        </w:rPr>
        <w:t xml:space="preserve"> body that oversees and reviews curriculum from an institutional perspective.  The UUCC helps ensure that the University’s curriculum and the processes and procedures by which it is reviewed and approved are consistent and appropriate.  In its work, the Committee is concerned with the academic integrity of the institution and the quality of course and programmatic offerings.  The oversight and review roles recognize that the university’s academic programs are diverse and that this diversity will be reflected in their curriculum.  </w:t>
      </w:r>
    </w:p>
    <w:p w14:paraId="3339CFC1" w14:textId="77777777" w:rsidR="004F7B18" w:rsidRPr="0098364E" w:rsidRDefault="004F7B18" w:rsidP="004F7B18">
      <w:pPr>
        <w:pStyle w:val="NormalWeb"/>
        <w:tabs>
          <w:tab w:val="left" w:pos="720"/>
        </w:tabs>
        <w:spacing w:before="0" w:beforeAutospacing="0" w:after="0" w:afterAutospacing="0"/>
        <w:ind w:left="720"/>
        <w:rPr>
          <w:rFonts w:asciiTheme="minorHAnsi" w:hAnsiTheme="minorHAnsi"/>
          <w:lang w:val="en"/>
        </w:rPr>
      </w:pPr>
      <w:r w:rsidRPr="0098364E">
        <w:rPr>
          <w:rFonts w:asciiTheme="minorHAnsi" w:hAnsiTheme="minorHAnsi"/>
          <w:lang w:val="en"/>
        </w:rPr>
        <w:t>The UUCC helps ensure that the University “places the primary responsibility for content, quality, and effectiveness of its curriculum with its faculty” as required by SACS-COC.</w:t>
      </w:r>
    </w:p>
    <w:p w14:paraId="32D27244" w14:textId="77777777" w:rsidR="004F7B18" w:rsidRPr="0098364E" w:rsidRDefault="004F7B18" w:rsidP="004F7B18">
      <w:pPr>
        <w:pStyle w:val="NormalWeb"/>
        <w:tabs>
          <w:tab w:val="left" w:pos="720"/>
        </w:tabs>
        <w:spacing w:before="0" w:beforeAutospacing="0" w:after="0" w:afterAutospacing="0"/>
        <w:ind w:left="720"/>
        <w:rPr>
          <w:rFonts w:asciiTheme="minorHAnsi" w:hAnsiTheme="minorHAnsi"/>
          <w:lang w:val="en"/>
        </w:rPr>
      </w:pPr>
    </w:p>
    <w:p w14:paraId="4BE3E6BF" w14:textId="77777777" w:rsidR="004F7B18" w:rsidRPr="0098364E" w:rsidRDefault="004F7B18" w:rsidP="004F7B18">
      <w:pPr>
        <w:pStyle w:val="NormalWeb"/>
        <w:tabs>
          <w:tab w:val="left" w:pos="720"/>
        </w:tabs>
        <w:spacing w:before="0" w:beforeAutospacing="0" w:after="0" w:afterAutospacing="0"/>
        <w:ind w:left="720"/>
        <w:rPr>
          <w:rFonts w:asciiTheme="minorHAnsi" w:hAnsiTheme="minorHAnsi"/>
          <w:lang w:val="en"/>
        </w:rPr>
      </w:pPr>
      <w:r w:rsidRPr="0098364E">
        <w:rPr>
          <w:rFonts w:asciiTheme="minorHAnsi" w:hAnsiTheme="minorHAnsi"/>
          <w:lang w:val="en"/>
        </w:rPr>
        <w:t>The UUCC will:</w:t>
      </w:r>
    </w:p>
    <w:p w14:paraId="0117F9BE" w14:textId="77777777" w:rsidR="004F7B18" w:rsidRPr="0098364E" w:rsidRDefault="004F7B18" w:rsidP="008A3E68">
      <w:pPr>
        <w:pStyle w:val="NormalWeb"/>
        <w:numPr>
          <w:ilvl w:val="0"/>
          <w:numId w:val="32"/>
        </w:numPr>
        <w:spacing w:before="0" w:beforeAutospacing="0" w:after="120" w:afterAutospacing="0"/>
        <w:rPr>
          <w:rFonts w:asciiTheme="minorHAnsi" w:hAnsiTheme="minorHAnsi"/>
          <w:lang w:val="en"/>
        </w:rPr>
      </w:pPr>
      <w:r w:rsidRPr="0098364E">
        <w:rPr>
          <w:rFonts w:asciiTheme="minorHAnsi" w:hAnsiTheme="minorHAnsi"/>
          <w:lang w:val="en"/>
        </w:rPr>
        <w:t xml:space="preserve">Develop and implement specific procedures for the evaluation of courses and programs from an institutional perspective for inclusion in UNT's curriculum.  </w:t>
      </w:r>
    </w:p>
    <w:p w14:paraId="7E9043ED" w14:textId="7DAD533B" w:rsidR="003754D4" w:rsidRPr="00C27743" w:rsidRDefault="004F7B18" w:rsidP="008A3E68">
      <w:pPr>
        <w:pStyle w:val="NormalWeb"/>
        <w:numPr>
          <w:ilvl w:val="0"/>
          <w:numId w:val="32"/>
        </w:numPr>
        <w:spacing w:before="0" w:beforeAutospacing="0" w:after="120" w:afterAutospacing="0"/>
        <w:ind w:right="-360"/>
        <w:rPr>
          <w:rStyle w:val="Strong"/>
          <w:rFonts w:asciiTheme="minorHAnsi" w:hAnsiTheme="minorHAnsi"/>
          <w:b w:val="0"/>
          <w:bCs w:val="0"/>
          <w:lang w:val="en"/>
        </w:rPr>
      </w:pPr>
      <w:r w:rsidRPr="0098364E">
        <w:rPr>
          <w:rFonts w:asciiTheme="minorHAnsi" w:hAnsiTheme="minorHAnsi"/>
          <w:lang w:val="en"/>
        </w:rPr>
        <w:t>Make recommendations in a timely manner to the Faculty Senate’s Executive Committee and the Faculty Senate so that decisions regarding the curriculum follow appropriate processes and meet relevant deadlines.  This ensures predictability and consistency for academic programs planning for implementation.</w:t>
      </w:r>
    </w:p>
    <w:p w14:paraId="4E76658E" w14:textId="7389CEF2" w:rsidR="004F7B18" w:rsidRPr="00E30B90" w:rsidRDefault="00CE3682" w:rsidP="00CE3682">
      <w:pPr>
        <w:pStyle w:val="NormalWeb"/>
        <w:tabs>
          <w:tab w:val="left" w:pos="720"/>
        </w:tabs>
        <w:spacing w:before="0" w:beforeAutospacing="0" w:after="120" w:afterAutospacing="0"/>
        <w:ind w:left="720"/>
        <w:rPr>
          <w:rFonts w:asciiTheme="minorHAnsi" w:hAnsiTheme="minorHAnsi"/>
          <w:b/>
          <w:bCs/>
          <w:i/>
          <w:lang w:val="en"/>
        </w:rPr>
      </w:pPr>
      <w:r w:rsidRPr="00E30B90">
        <w:rPr>
          <w:rStyle w:val="Strong"/>
          <w:rFonts w:asciiTheme="minorHAnsi" w:hAnsiTheme="minorHAnsi"/>
          <w:i/>
          <w:lang w:val="en"/>
        </w:rPr>
        <w:lastRenderedPageBreak/>
        <w:t>Administration</w:t>
      </w:r>
    </w:p>
    <w:p w14:paraId="7C7056BC" w14:textId="77777777" w:rsidR="004F7B18" w:rsidRPr="0098364E" w:rsidRDefault="004F7B18" w:rsidP="004F7B18">
      <w:pPr>
        <w:pStyle w:val="NormalWeb"/>
        <w:tabs>
          <w:tab w:val="left" w:pos="720"/>
        </w:tabs>
        <w:spacing w:before="0" w:beforeAutospacing="0" w:after="0" w:afterAutospacing="0"/>
        <w:ind w:left="720"/>
        <w:rPr>
          <w:rFonts w:asciiTheme="minorHAnsi" w:hAnsiTheme="minorHAnsi"/>
          <w:lang w:val="en"/>
        </w:rPr>
      </w:pPr>
      <w:r w:rsidRPr="0098364E">
        <w:rPr>
          <w:rFonts w:asciiTheme="minorHAnsi" w:hAnsiTheme="minorHAnsi"/>
          <w:lang w:val="en"/>
        </w:rPr>
        <w:t>The UUCC will:</w:t>
      </w:r>
    </w:p>
    <w:p w14:paraId="7CBC58D0" w14:textId="2C57E450" w:rsidR="004F7B18" w:rsidRPr="0098364E" w:rsidRDefault="004F7B18" w:rsidP="008A3E68">
      <w:pPr>
        <w:pStyle w:val="NormalWeb"/>
        <w:numPr>
          <w:ilvl w:val="0"/>
          <w:numId w:val="33"/>
        </w:numPr>
        <w:spacing w:before="0" w:beforeAutospacing="0" w:after="120" w:afterAutospacing="0"/>
        <w:ind w:left="1440"/>
        <w:rPr>
          <w:rFonts w:asciiTheme="minorHAnsi" w:hAnsiTheme="minorHAnsi"/>
          <w:lang w:val="en"/>
        </w:rPr>
      </w:pPr>
      <w:r w:rsidRPr="0098364E">
        <w:rPr>
          <w:rFonts w:asciiTheme="minorHAnsi" w:hAnsiTheme="minorHAnsi"/>
          <w:lang w:val="en"/>
        </w:rPr>
        <w:t>Work with all appropriate Faculty Senate committees and other leadership bodies across campus on changes and improvements to UNT's curriculum</w:t>
      </w:r>
      <w:r w:rsidR="00EA4862">
        <w:rPr>
          <w:rFonts w:asciiTheme="minorHAnsi" w:hAnsiTheme="minorHAnsi"/>
          <w:lang w:val="en"/>
        </w:rPr>
        <w:t>.</w:t>
      </w:r>
    </w:p>
    <w:p w14:paraId="60A820C4" w14:textId="42DE9027" w:rsidR="004F7B18" w:rsidRPr="0098364E" w:rsidRDefault="004F7B18" w:rsidP="008A3E68">
      <w:pPr>
        <w:pStyle w:val="NormalWeb"/>
        <w:numPr>
          <w:ilvl w:val="0"/>
          <w:numId w:val="33"/>
        </w:numPr>
        <w:spacing w:before="0" w:beforeAutospacing="0" w:after="120" w:afterAutospacing="0"/>
        <w:ind w:left="1440"/>
        <w:rPr>
          <w:rFonts w:asciiTheme="minorHAnsi" w:hAnsiTheme="minorHAnsi"/>
          <w:lang w:val="en"/>
        </w:rPr>
      </w:pPr>
      <w:r w:rsidRPr="0098364E">
        <w:rPr>
          <w:rFonts w:asciiTheme="minorHAnsi" w:hAnsiTheme="minorHAnsi"/>
          <w:lang w:val="en"/>
        </w:rPr>
        <w:t>Review and renew the committee charges in keeping with changes to reporting, compliance, or internal calls for improvement or other modifications</w:t>
      </w:r>
      <w:r w:rsidR="00EA4862">
        <w:rPr>
          <w:rFonts w:asciiTheme="minorHAnsi" w:hAnsiTheme="minorHAnsi"/>
          <w:lang w:val="en"/>
        </w:rPr>
        <w:t>.</w:t>
      </w:r>
    </w:p>
    <w:p w14:paraId="402AF84E" w14:textId="6F4CFFC2" w:rsidR="001A2671" w:rsidRPr="0098364E" w:rsidRDefault="004F7B18" w:rsidP="008A3E68">
      <w:pPr>
        <w:pStyle w:val="NormalWeb"/>
        <w:numPr>
          <w:ilvl w:val="0"/>
          <w:numId w:val="33"/>
        </w:numPr>
        <w:spacing w:before="0" w:beforeAutospacing="0" w:after="120" w:afterAutospacing="0"/>
        <w:ind w:left="1440"/>
        <w:rPr>
          <w:rFonts w:asciiTheme="minorHAnsi" w:hAnsiTheme="minorHAnsi"/>
          <w:lang w:val="en"/>
        </w:rPr>
      </w:pPr>
      <w:r w:rsidRPr="0098364E">
        <w:rPr>
          <w:rFonts w:asciiTheme="minorHAnsi" w:hAnsiTheme="minorHAnsi"/>
          <w:lang w:val="en"/>
        </w:rPr>
        <w:t>Report to the Faculty Senate on decisions made and issues arising in the oversight and review of the curriculum</w:t>
      </w:r>
      <w:r w:rsidR="00EA4862">
        <w:rPr>
          <w:rFonts w:asciiTheme="minorHAnsi" w:hAnsiTheme="minorHAnsi"/>
          <w:lang w:val="en"/>
        </w:rPr>
        <w:t>.</w:t>
      </w:r>
    </w:p>
    <w:p w14:paraId="38841004" w14:textId="77777777" w:rsidR="004F7B18" w:rsidRPr="0098364E" w:rsidRDefault="004F7B18" w:rsidP="004F7B18">
      <w:pPr>
        <w:pStyle w:val="NormalWeb"/>
        <w:spacing w:before="0" w:beforeAutospacing="0" w:after="60" w:afterAutospacing="0"/>
        <w:ind w:left="720" w:hanging="360"/>
        <w:rPr>
          <w:rFonts w:asciiTheme="minorHAnsi" w:hAnsiTheme="minorHAnsi"/>
        </w:rPr>
      </w:pPr>
      <w:r w:rsidRPr="0098364E">
        <w:rPr>
          <w:rFonts w:asciiTheme="minorHAnsi" w:hAnsiTheme="minorHAnsi"/>
          <w:b/>
        </w:rPr>
        <w:t xml:space="preserve">b. </w:t>
      </w:r>
      <w:r w:rsidR="00D00B12" w:rsidRPr="0098364E">
        <w:rPr>
          <w:rFonts w:asciiTheme="minorHAnsi" w:hAnsiTheme="minorHAnsi"/>
          <w:b/>
        </w:rPr>
        <w:t>Composition.</w:t>
      </w:r>
      <w:r w:rsidR="00D00B12" w:rsidRPr="0098364E">
        <w:rPr>
          <w:rFonts w:asciiTheme="minorHAnsi" w:hAnsiTheme="minorHAnsi"/>
        </w:rPr>
        <w:t xml:space="preserve"> </w:t>
      </w:r>
    </w:p>
    <w:p w14:paraId="59992FA4" w14:textId="3A09AE66" w:rsidR="004F7B18" w:rsidRPr="0098364E" w:rsidRDefault="004F7B18" w:rsidP="004F7B18">
      <w:pPr>
        <w:pStyle w:val="NormalWeb"/>
        <w:spacing w:before="0" w:beforeAutospacing="0" w:after="60" w:afterAutospacing="0"/>
        <w:ind w:left="720" w:firstLine="360"/>
        <w:rPr>
          <w:rFonts w:asciiTheme="minorHAnsi" w:hAnsiTheme="minorHAnsi"/>
          <w:lang w:val="en"/>
        </w:rPr>
      </w:pPr>
      <w:r w:rsidRPr="0098364E">
        <w:rPr>
          <w:rFonts w:asciiTheme="minorHAnsi" w:hAnsiTheme="minorHAnsi"/>
          <w:lang w:val="en"/>
        </w:rPr>
        <w:t>The University Undergraduate Curriculum Committee (UUCC) is comprised of:</w:t>
      </w:r>
    </w:p>
    <w:p w14:paraId="64C57A0C" w14:textId="246B6322" w:rsidR="004F7B18" w:rsidRPr="0098364E" w:rsidRDefault="004F7B18" w:rsidP="008A3E68">
      <w:pPr>
        <w:pStyle w:val="NormalWeb"/>
        <w:numPr>
          <w:ilvl w:val="0"/>
          <w:numId w:val="34"/>
        </w:numPr>
        <w:spacing w:before="0" w:beforeAutospacing="0" w:after="60" w:afterAutospacing="0"/>
        <w:ind w:left="1440"/>
        <w:rPr>
          <w:rFonts w:asciiTheme="minorHAnsi" w:hAnsiTheme="minorHAnsi"/>
          <w:lang w:val="en"/>
        </w:rPr>
      </w:pPr>
      <w:r w:rsidRPr="0098364E">
        <w:rPr>
          <w:rFonts w:asciiTheme="minorHAnsi" w:hAnsiTheme="minorHAnsi"/>
          <w:lang w:val="en"/>
        </w:rPr>
        <w:t>18 faculty members approved by the Faculty Senate: two faculty members representing each Faculty Senate voting group pl</w:t>
      </w:r>
      <w:r w:rsidR="00FB3103">
        <w:rPr>
          <w:rFonts w:asciiTheme="minorHAnsi" w:hAnsiTheme="minorHAnsi"/>
          <w:lang w:val="en"/>
        </w:rPr>
        <w:t>us two at-large faculty members</w:t>
      </w:r>
      <w:r w:rsidRPr="0098364E">
        <w:rPr>
          <w:rFonts w:asciiTheme="minorHAnsi" w:hAnsiTheme="minorHAnsi"/>
          <w:lang w:val="en"/>
        </w:rPr>
        <w:t xml:space="preserve"> </w:t>
      </w:r>
    </w:p>
    <w:p w14:paraId="06E8058A" w14:textId="55E1A602" w:rsidR="004F7B18" w:rsidRPr="0098364E" w:rsidRDefault="004F7B18" w:rsidP="008A3E68">
      <w:pPr>
        <w:pStyle w:val="NormalWeb"/>
        <w:numPr>
          <w:ilvl w:val="0"/>
          <w:numId w:val="34"/>
        </w:numPr>
        <w:spacing w:before="0" w:beforeAutospacing="0" w:after="60" w:afterAutospacing="0"/>
        <w:ind w:left="1440"/>
        <w:rPr>
          <w:rFonts w:asciiTheme="minorHAnsi" w:hAnsiTheme="minorHAnsi"/>
          <w:lang w:val="en"/>
        </w:rPr>
      </w:pPr>
      <w:r w:rsidRPr="0098364E">
        <w:rPr>
          <w:rFonts w:asciiTheme="minorHAnsi" w:hAnsiTheme="minorHAnsi"/>
          <w:lang w:val="en"/>
        </w:rPr>
        <w:t>three students selected by the</w:t>
      </w:r>
      <w:r w:rsidR="00FB3103">
        <w:rPr>
          <w:rFonts w:asciiTheme="minorHAnsi" w:hAnsiTheme="minorHAnsi"/>
          <w:lang w:val="en"/>
        </w:rPr>
        <w:t xml:space="preserve"> Student Government Association</w:t>
      </w:r>
      <w:r w:rsidRPr="0098364E">
        <w:rPr>
          <w:rFonts w:asciiTheme="minorHAnsi" w:hAnsiTheme="minorHAnsi"/>
          <w:lang w:val="en"/>
        </w:rPr>
        <w:t xml:space="preserve"> </w:t>
      </w:r>
    </w:p>
    <w:p w14:paraId="0E29372F" w14:textId="4CAA893F" w:rsidR="004F7B18" w:rsidRPr="0098364E" w:rsidRDefault="004F7B18" w:rsidP="008A3E68">
      <w:pPr>
        <w:pStyle w:val="NormalWeb"/>
        <w:numPr>
          <w:ilvl w:val="0"/>
          <w:numId w:val="34"/>
        </w:numPr>
        <w:spacing w:before="0" w:beforeAutospacing="0" w:after="60" w:afterAutospacing="0"/>
        <w:ind w:left="1440"/>
        <w:rPr>
          <w:rFonts w:asciiTheme="minorHAnsi" w:hAnsiTheme="minorHAnsi"/>
          <w:lang w:val="en"/>
        </w:rPr>
      </w:pPr>
      <w:r w:rsidRPr="0098364E">
        <w:rPr>
          <w:rFonts w:asciiTheme="minorHAnsi" w:hAnsiTheme="minorHAnsi"/>
          <w:lang w:val="en"/>
        </w:rPr>
        <w:t>the deans of those colleges and schools that offer an undergraduate curriculum or their designees</w:t>
      </w:r>
    </w:p>
    <w:p w14:paraId="5E36B474" w14:textId="45600CA7" w:rsidR="004F7B18" w:rsidRPr="0098364E" w:rsidRDefault="004F7B18" w:rsidP="008A3E68">
      <w:pPr>
        <w:pStyle w:val="NormalWeb"/>
        <w:numPr>
          <w:ilvl w:val="0"/>
          <w:numId w:val="34"/>
        </w:numPr>
        <w:spacing w:before="0" w:beforeAutospacing="0" w:after="60" w:afterAutospacing="0"/>
        <w:ind w:left="1440"/>
        <w:rPr>
          <w:rFonts w:asciiTheme="minorHAnsi" w:hAnsiTheme="minorHAnsi"/>
          <w:lang w:val="en"/>
        </w:rPr>
      </w:pPr>
      <w:r w:rsidRPr="0098364E">
        <w:rPr>
          <w:rFonts w:asciiTheme="minorHAnsi" w:hAnsiTheme="minorHAnsi"/>
          <w:lang w:val="en"/>
        </w:rPr>
        <w:t xml:space="preserve">the dean of the library or his/her designee </w:t>
      </w:r>
    </w:p>
    <w:p w14:paraId="3097AAFB" w14:textId="5ABB5BE4" w:rsidR="003A4F97" w:rsidRPr="0098364E" w:rsidRDefault="003A4F97" w:rsidP="008A3E68">
      <w:pPr>
        <w:pStyle w:val="NormalWeb"/>
        <w:numPr>
          <w:ilvl w:val="0"/>
          <w:numId w:val="34"/>
        </w:numPr>
        <w:spacing w:before="0" w:beforeAutospacing="0" w:after="60" w:afterAutospacing="0"/>
        <w:ind w:left="1440"/>
        <w:rPr>
          <w:rFonts w:asciiTheme="minorHAnsi" w:hAnsiTheme="minorHAnsi"/>
          <w:lang w:val="en"/>
        </w:rPr>
      </w:pPr>
      <w:r w:rsidRPr="0098364E">
        <w:rPr>
          <w:rFonts w:asciiTheme="minorHAnsi" w:hAnsiTheme="minorHAnsi"/>
          <w:lang w:val="en"/>
        </w:rPr>
        <w:t>a member of the Oversight Committee on the Core Curriculum (OCCC)</w:t>
      </w:r>
    </w:p>
    <w:p w14:paraId="73B5B0B0" w14:textId="10D2498C" w:rsidR="004F7B18" w:rsidRPr="0098364E" w:rsidRDefault="004F7B18" w:rsidP="008A3E68">
      <w:pPr>
        <w:pStyle w:val="NormalWeb"/>
        <w:numPr>
          <w:ilvl w:val="0"/>
          <w:numId w:val="34"/>
        </w:numPr>
        <w:spacing w:before="0" w:beforeAutospacing="0" w:after="60" w:afterAutospacing="0"/>
        <w:ind w:left="1440"/>
        <w:rPr>
          <w:rFonts w:asciiTheme="minorHAnsi" w:hAnsiTheme="minorHAnsi"/>
          <w:lang w:val="en"/>
        </w:rPr>
      </w:pPr>
      <w:r w:rsidRPr="0098364E">
        <w:rPr>
          <w:rFonts w:asciiTheme="minorHAnsi" w:hAnsiTheme="minorHAnsi"/>
          <w:lang w:val="en"/>
        </w:rPr>
        <w:t xml:space="preserve">the registrar </w:t>
      </w:r>
    </w:p>
    <w:p w14:paraId="1C483505" w14:textId="646C01EB" w:rsidR="004F7B18" w:rsidRPr="0098364E" w:rsidRDefault="00FB3103" w:rsidP="008A3E68">
      <w:pPr>
        <w:pStyle w:val="NormalWeb"/>
        <w:numPr>
          <w:ilvl w:val="0"/>
          <w:numId w:val="34"/>
        </w:numPr>
        <w:spacing w:before="0" w:beforeAutospacing="0" w:after="60" w:afterAutospacing="0"/>
        <w:ind w:left="1440"/>
        <w:rPr>
          <w:rFonts w:asciiTheme="minorHAnsi" w:hAnsiTheme="minorHAnsi"/>
          <w:lang w:val="en"/>
        </w:rPr>
      </w:pPr>
      <w:r>
        <w:rPr>
          <w:rFonts w:asciiTheme="minorHAnsi" w:hAnsiTheme="minorHAnsi"/>
          <w:lang w:val="en"/>
        </w:rPr>
        <w:t xml:space="preserve">a </w:t>
      </w:r>
      <w:r w:rsidR="004F7B18" w:rsidRPr="0098364E">
        <w:rPr>
          <w:rFonts w:asciiTheme="minorHAnsi" w:hAnsiTheme="minorHAnsi"/>
          <w:lang w:val="en"/>
        </w:rPr>
        <w:t xml:space="preserve">designee of the Office of the Provost (also serving as co-chair) </w:t>
      </w:r>
    </w:p>
    <w:p w14:paraId="1926B5A5" w14:textId="77777777" w:rsidR="004F7B18" w:rsidRPr="0098364E" w:rsidRDefault="004F7B18" w:rsidP="004F7B18">
      <w:pPr>
        <w:pStyle w:val="NormalWeb"/>
        <w:ind w:left="720"/>
        <w:rPr>
          <w:rFonts w:asciiTheme="minorHAnsi" w:hAnsiTheme="minorHAnsi"/>
          <w:lang w:val="en"/>
        </w:rPr>
      </w:pPr>
      <w:r w:rsidRPr="0098364E">
        <w:rPr>
          <w:rFonts w:asciiTheme="minorHAnsi" w:hAnsiTheme="minorHAnsi"/>
          <w:lang w:val="en"/>
        </w:rPr>
        <w:t xml:space="preserve">All faculty members must have experience dealing with curricular issues at the department or college/school level within the previous three years of their election to the UUCC. </w:t>
      </w:r>
    </w:p>
    <w:p w14:paraId="27BE261B" w14:textId="774D8FE4" w:rsidR="00D00B12" w:rsidRDefault="004F7B18" w:rsidP="004F7B18">
      <w:pPr>
        <w:pStyle w:val="NormalWeb"/>
        <w:ind w:left="720"/>
        <w:rPr>
          <w:rFonts w:asciiTheme="minorHAnsi" w:hAnsiTheme="minorHAnsi"/>
          <w:lang w:val="en"/>
        </w:rPr>
      </w:pPr>
      <w:r w:rsidRPr="0098364E">
        <w:rPr>
          <w:rFonts w:asciiTheme="minorHAnsi" w:hAnsiTheme="minorHAnsi"/>
          <w:lang w:val="en"/>
        </w:rPr>
        <w:t xml:space="preserve">The following restrictions shall apply to the selection of committee members: (1) </w:t>
      </w:r>
      <w:r w:rsidRPr="00800383">
        <w:rPr>
          <w:rFonts w:asciiTheme="minorHAnsi" w:hAnsiTheme="minorHAnsi"/>
          <w:b/>
          <w:bCs/>
          <w:lang w:val="en"/>
        </w:rPr>
        <w:t>no more than one</w:t>
      </w:r>
      <w:r w:rsidRPr="0098364E">
        <w:rPr>
          <w:rFonts w:asciiTheme="minorHAnsi" w:hAnsiTheme="minorHAnsi"/>
          <w:lang w:val="en"/>
        </w:rPr>
        <w:t xml:space="preserve"> faculty member may be elected from any sub-unit within a Faculty Senate voting group; and (2) the three student members shall represent different areas of study.</w:t>
      </w:r>
    </w:p>
    <w:p w14:paraId="1C249DFB" w14:textId="77777777" w:rsidR="004F7B18" w:rsidRPr="0098364E" w:rsidRDefault="004F7B18" w:rsidP="004F7B18">
      <w:pPr>
        <w:pStyle w:val="NormalWeb"/>
        <w:spacing w:before="0" w:beforeAutospacing="0" w:after="0" w:afterAutospacing="0"/>
        <w:ind w:left="720"/>
        <w:rPr>
          <w:rFonts w:asciiTheme="minorHAnsi" w:hAnsiTheme="minorHAnsi"/>
          <w:b/>
          <w:i/>
          <w:lang w:val="en"/>
        </w:rPr>
      </w:pPr>
      <w:r w:rsidRPr="0098364E">
        <w:rPr>
          <w:rFonts w:asciiTheme="minorHAnsi" w:hAnsiTheme="minorHAnsi"/>
          <w:b/>
          <w:i/>
          <w:lang w:val="en"/>
        </w:rPr>
        <w:t>Voting rules:</w:t>
      </w:r>
    </w:p>
    <w:p w14:paraId="43CD7263" w14:textId="77777777" w:rsidR="004F7B18" w:rsidRPr="0098364E" w:rsidRDefault="004F7B18" w:rsidP="008A3E68">
      <w:pPr>
        <w:pStyle w:val="NormalWeb"/>
        <w:numPr>
          <w:ilvl w:val="0"/>
          <w:numId w:val="35"/>
        </w:numPr>
        <w:spacing w:before="0" w:beforeAutospacing="0" w:after="60" w:afterAutospacing="0"/>
        <w:ind w:left="1440"/>
        <w:rPr>
          <w:rFonts w:asciiTheme="minorHAnsi" w:hAnsiTheme="minorHAnsi"/>
          <w:lang w:val="en"/>
        </w:rPr>
      </w:pPr>
      <w:r w:rsidRPr="0098364E">
        <w:rPr>
          <w:rFonts w:asciiTheme="minorHAnsi" w:hAnsiTheme="minorHAnsi"/>
          <w:lang w:val="en"/>
        </w:rPr>
        <w:t>All 18 faculty members approved by the Faculty Senate are voting members.</w:t>
      </w:r>
    </w:p>
    <w:p w14:paraId="3BAA0F64" w14:textId="77777777" w:rsidR="004F7B18" w:rsidRPr="0098364E" w:rsidRDefault="004F7B18" w:rsidP="008A3E68">
      <w:pPr>
        <w:pStyle w:val="NormalWeb"/>
        <w:numPr>
          <w:ilvl w:val="0"/>
          <w:numId w:val="35"/>
        </w:numPr>
        <w:spacing w:before="0" w:beforeAutospacing="0" w:after="60" w:afterAutospacing="0"/>
        <w:ind w:left="1440"/>
        <w:rPr>
          <w:rFonts w:asciiTheme="minorHAnsi" w:hAnsiTheme="minorHAnsi"/>
          <w:lang w:val="en"/>
        </w:rPr>
      </w:pPr>
      <w:r w:rsidRPr="0098364E">
        <w:rPr>
          <w:rFonts w:asciiTheme="minorHAnsi" w:hAnsiTheme="minorHAnsi"/>
          <w:lang w:val="en"/>
        </w:rPr>
        <w:t>Student members will be non-voting members.</w:t>
      </w:r>
    </w:p>
    <w:p w14:paraId="061D377D" w14:textId="0B3C70F0" w:rsidR="004F7B18" w:rsidRPr="0098364E" w:rsidRDefault="004F7B18" w:rsidP="008A3E68">
      <w:pPr>
        <w:pStyle w:val="NormalWeb"/>
        <w:numPr>
          <w:ilvl w:val="0"/>
          <w:numId w:val="35"/>
        </w:numPr>
        <w:spacing w:before="0" w:beforeAutospacing="0" w:after="60" w:afterAutospacing="0"/>
        <w:ind w:left="1440"/>
        <w:rPr>
          <w:rFonts w:asciiTheme="minorHAnsi" w:hAnsiTheme="minorHAnsi"/>
          <w:lang w:val="en"/>
        </w:rPr>
      </w:pPr>
      <w:r w:rsidRPr="0098364E">
        <w:rPr>
          <w:rFonts w:asciiTheme="minorHAnsi" w:hAnsiTheme="minorHAnsi"/>
          <w:lang w:val="en"/>
        </w:rPr>
        <w:t xml:space="preserve">The registrar </w:t>
      </w:r>
      <w:r w:rsidR="003A4F97" w:rsidRPr="0098364E">
        <w:rPr>
          <w:rFonts w:asciiTheme="minorHAnsi" w:hAnsiTheme="minorHAnsi"/>
          <w:lang w:val="en"/>
        </w:rPr>
        <w:t xml:space="preserve">and the OCCC representative </w:t>
      </w:r>
      <w:r w:rsidRPr="0098364E">
        <w:rPr>
          <w:rFonts w:asciiTheme="minorHAnsi" w:hAnsiTheme="minorHAnsi"/>
          <w:lang w:val="en"/>
        </w:rPr>
        <w:t>will be a non-voting ex-officio member.</w:t>
      </w:r>
    </w:p>
    <w:p w14:paraId="29E666D1" w14:textId="77777777" w:rsidR="004F7B18" w:rsidRPr="0098364E" w:rsidRDefault="004F7B18" w:rsidP="008A3E68">
      <w:pPr>
        <w:pStyle w:val="NormalWeb"/>
        <w:numPr>
          <w:ilvl w:val="0"/>
          <w:numId w:val="35"/>
        </w:numPr>
        <w:spacing w:before="0" w:beforeAutospacing="0" w:after="60" w:afterAutospacing="0"/>
        <w:ind w:left="1440"/>
        <w:rPr>
          <w:rFonts w:asciiTheme="minorHAnsi" w:hAnsiTheme="minorHAnsi"/>
          <w:lang w:val="en"/>
        </w:rPr>
      </w:pPr>
      <w:r w:rsidRPr="0098364E">
        <w:rPr>
          <w:rFonts w:asciiTheme="minorHAnsi" w:hAnsiTheme="minorHAnsi"/>
          <w:lang w:val="en"/>
        </w:rPr>
        <w:t xml:space="preserve">Deans and their designees that have full or part-time administrative appointments will be non-voting ex-officio. </w:t>
      </w:r>
    </w:p>
    <w:p w14:paraId="07032071" w14:textId="77777777" w:rsidR="004F7B18" w:rsidRPr="0098364E" w:rsidRDefault="004F7B18" w:rsidP="008A3E68">
      <w:pPr>
        <w:pStyle w:val="NormalWeb"/>
        <w:numPr>
          <w:ilvl w:val="0"/>
          <w:numId w:val="35"/>
        </w:numPr>
        <w:spacing w:before="0" w:beforeAutospacing="0" w:after="60" w:afterAutospacing="0"/>
        <w:ind w:left="1440"/>
        <w:rPr>
          <w:rFonts w:asciiTheme="minorHAnsi" w:hAnsiTheme="minorHAnsi"/>
          <w:lang w:val="en"/>
        </w:rPr>
      </w:pPr>
      <w:r w:rsidRPr="0098364E">
        <w:rPr>
          <w:rFonts w:asciiTheme="minorHAnsi" w:hAnsiTheme="minorHAnsi"/>
          <w:lang w:val="en"/>
        </w:rPr>
        <w:t xml:space="preserve">Designees who are full time faculty members or librarians will be ex-officio voting. </w:t>
      </w:r>
    </w:p>
    <w:p w14:paraId="1E005197" w14:textId="77777777" w:rsidR="004F7B18" w:rsidRPr="0098364E" w:rsidRDefault="004F7B18" w:rsidP="008A3E68">
      <w:pPr>
        <w:pStyle w:val="NormalWeb"/>
        <w:numPr>
          <w:ilvl w:val="0"/>
          <w:numId w:val="35"/>
        </w:numPr>
        <w:spacing w:before="0" w:beforeAutospacing="0" w:after="120" w:afterAutospacing="0"/>
        <w:ind w:left="1440"/>
        <w:rPr>
          <w:rFonts w:asciiTheme="minorHAnsi" w:hAnsiTheme="minorHAnsi"/>
          <w:lang w:val="en"/>
        </w:rPr>
      </w:pPr>
      <w:r w:rsidRPr="0098364E">
        <w:rPr>
          <w:rFonts w:asciiTheme="minorHAnsi" w:hAnsiTheme="minorHAnsi"/>
          <w:lang w:val="en"/>
        </w:rPr>
        <w:t>The administrative co-chair will be non-voting.</w:t>
      </w:r>
    </w:p>
    <w:p w14:paraId="0D4E07D3" w14:textId="77777777" w:rsidR="003754D4" w:rsidRDefault="003754D4" w:rsidP="004F7B18">
      <w:pPr>
        <w:pStyle w:val="NormalWeb"/>
        <w:spacing w:before="0" w:beforeAutospacing="0" w:after="0" w:afterAutospacing="0"/>
        <w:ind w:left="720"/>
        <w:rPr>
          <w:rFonts w:asciiTheme="minorHAnsi" w:hAnsiTheme="minorHAnsi"/>
          <w:b/>
          <w:i/>
          <w:lang w:val="en"/>
        </w:rPr>
      </w:pPr>
    </w:p>
    <w:p w14:paraId="0D46CCB9" w14:textId="702573B5" w:rsidR="004F7B18" w:rsidRPr="0098364E" w:rsidRDefault="004F7B18" w:rsidP="004F7B18">
      <w:pPr>
        <w:pStyle w:val="NormalWeb"/>
        <w:spacing w:before="0" w:beforeAutospacing="0" w:after="0" w:afterAutospacing="0"/>
        <w:ind w:left="720"/>
        <w:rPr>
          <w:rFonts w:asciiTheme="minorHAnsi" w:hAnsiTheme="minorHAnsi"/>
          <w:b/>
          <w:i/>
          <w:lang w:val="en"/>
        </w:rPr>
      </w:pPr>
      <w:r w:rsidRPr="0098364E">
        <w:rPr>
          <w:rFonts w:asciiTheme="minorHAnsi" w:hAnsiTheme="minorHAnsi"/>
          <w:b/>
          <w:i/>
          <w:lang w:val="en"/>
        </w:rPr>
        <w:t>Chairs:</w:t>
      </w:r>
    </w:p>
    <w:p w14:paraId="02EC968E" w14:textId="207449FC" w:rsidR="001A2671" w:rsidRPr="0098364E" w:rsidRDefault="004F7B18" w:rsidP="004F7B18">
      <w:pPr>
        <w:pStyle w:val="NormalWeb"/>
        <w:spacing w:before="0" w:beforeAutospacing="0" w:after="0" w:afterAutospacing="0"/>
        <w:ind w:left="720"/>
        <w:rPr>
          <w:rFonts w:asciiTheme="minorHAnsi" w:hAnsiTheme="minorHAnsi"/>
          <w:lang w:val="en"/>
        </w:rPr>
      </w:pPr>
      <w:r w:rsidRPr="0098364E">
        <w:rPr>
          <w:rFonts w:asciiTheme="minorHAnsi" w:hAnsiTheme="minorHAnsi"/>
          <w:lang w:val="en"/>
        </w:rPr>
        <w:t xml:space="preserve">There shall be a faculty Chair who shall be elected by the voting members of the UUCC at the September meeting of the committee. The Office of the Provost will designate an administrative </w:t>
      </w:r>
      <w:r w:rsidRPr="0098364E">
        <w:rPr>
          <w:rFonts w:asciiTheme="minorHAnsi" w:hAnsiTheme="minorHAnsi"/>
          <w:lang w:val="en"/>
        </w:rPr>
        <w:lastRenderedPageBreak/>
        <w:t>co-chair who will facilitate the work of the committee by gathering and presenting documents for meetings and other preparatory functions and serve as the convener of the committee.</w:t>
      </w:r>
    </w:p>
    <w:p w14:paraId="2847149A" w14:textId="77777777" w:rsidR="004F7B18" w:rsidRPr="0098364E" w:rsidRDefault="004F7B18" w:rsidP="004F7B18">
      <w:pPr>
        <w:pStyle w:val="NormalWeb"/>
        <w:spacing w:before="0" w:beforeAutospacing="0" w:after="0" w:afterAutospacing="0"/>
        <w:ind w:left="720"/>
        <w:rPr>
          <w:rFonts w:asciiTheme="minorHAnsi" w:hAnsiTheme="minorHAnsi"/>
          <w:lang w:val="en"/>
        </w:rPr>
      </w:pPr>
    </w:p>
    <w:p w14:paraId="151175D1" w14:textId="77777777" w:rsidR="004324DD" w:rsidRPr="0098364E" w:rsidRDefault="00D00B12" w:rsidP="008A3E68">
      <w:pPr>
        <w:numPr>
          <w:ilvl w:val="0"/>
          <w:numId w:val="30"/>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a faculty member of the committee shall be three years with a second three-year term available. The term of student members shall be one year.</w:t>
      </w:r>
    </w:p>
    <w:p w14:paraId="1FFAF940" w14:textId="77777777" w:rsidR="000D5F90" w:rsidRPr="0098364E" w:rsidRDefault="000D5F90" w:rsidP="000D5F90">
      <w:pPr>
        <w:spacing w:after="0" w:line="240" w:lineRule="auto"/>
        <w:ind w:left="360"/>
        <w:rPr>
          <w:rFonts w:cs="Times New Roman"/>
          <w:sz w:val="24"/>
          <w:szCs w:val="24"/>
        </w:rPr>
      </w:pPr>
    </w:p>
    <w:p w14:paraId="0F46FE7B" w14:textId="77777777" w:rsidR="004324DD" w:rsidRPr="0098364E" w:rsidRDefault="004324DD" w:rsidP="008A3E68">
      <w:pPr>
        <w:numPr>
          <w:ilvl w:val="0"/>
          <w:numId w:val="30"/>
        </w:numPr>
        <w:spacing w:after="0" w:line="240" w:lineRule="auto"/>
        <w:rPr>
          <w:rFonts w:cs="Times New Roman"/>
          <w:b/>
          <w:sz w:val="24"/>
          <w:szCs w:val="24"/>
        </w:rPr>
      </w:pPr>
      <w:r w:rsidRPr="0098364E">
        <w:rPr>
          <w:rFonts w:cs="Times New Roman"/>
          <w:b/>
          <w:sz w:val="24"/>
          <w:szCs w:val="24"/>
        </w:rPr>
        <w:t xml:space="preserve">Charges. </w:t>
      </w:r>
    </w:p>
    <w:p w14:paraId="319D76B2" w14:textId="77777777" w:rsidR="004324DD" w:rsidRPr="0098364E" w:rsidRDefault="004324DD" w:rsidP="004324DD">
      <w:pPr>
        <w:spacing w:after="0" w:line="240" w:lineRule="auto"/>
        <w:ind w:left="720"/>
        <w:rPr>
          <w:rFonts w:cs="Times New Roman"/>
          <w:sz w:val="24"/>
          <w:szCs w:val="24"/>
        </w:rPr>
      </w:pPr>
      <w:r w:rsidRPr="0098364E">
        <w:rPr>
          <w:rFonts w:cs="Times New Roman"/>
          <w:sz w:val="24"/>
          <w:szCs w:val="24"/>
        </w:rPr>
        <w:t xml:space="preserve">Committee charges are listed on the Faculty Senate website at: </w:t>
      </w:r>
    </w:p>
    <w:p w14:paraId="64873D23" w14:textId="4D1E0BDD" w:rsidR="002E1379" w:rsidRDefault="00662374" w:rsidP="00662374">
      <w:pPr>
        <w:spacing w:after="0" w:line="240" w:lineRule="auto"/>
        <w:ind w:left="720"/>
        <w:rPr>
          <w:rFonts w:cs="Times New Roman"/>
          <w:sz w:val="24"/>
          <w:szCs w:val="24"/>
        </w:rPr>
      </w:pPr>
      <w:hyperlink r:id="rId26" w:history="1">
        <w:r w:rsidR="003754D4" w:rsidRPr="003754D4">
          <w:rPr>
            <w:rStyle w:val="Hyperlink"/>
            <w:sz w:val="24"/>
            <w:szCs w:val="24"/>
          </w:rPr>
          <w:t>http://facultysenate.unt.edu/university-undergraduate-curriculum-committee</w:t>
        </w:r>
      </w:hyperlink>
      <w:r w:rsidR="003754D4" w:rsidRPr="003754D4">
        <w:rPr>
          <w:sz w:val="24"/>
          <w:szCs w:val="24"/>
        </w:rPr>
        <w:t xml:space="preserve"> </w:t>
      </w:r>
    </w:p>
    <w:p w14:paraId="61A9B811" w14:textId="77777777" w:rsidR="0077243B" w:rsidRPr="0098364E" w:rsidRDefault="0077243B" w:rsidP="002E1379">
      <w:pPr>
        <w:spacing w:after="0" w:line="240" w:lineRule="auto"/>
        <w:ind w:left="720"/>
        <w:rPr>
          <w:rFonts w:cs="Times New Roman"/>
          <w:sz w:val="24"/>
          <w:szCs w:val="24"/>
        </w:rPr>
      </w:pPr>
    </w:p>
    <w:p w14:paraId="66F01BB6" w14:textId="76973635" w:rsidR="00D00B12" w:rsidRPr="0098364E" w:rsidRDefault="00C27743" w:rsidP="000344C4">
      <w:pPr>
        <w:pStyle w:val="ListParagraph"/>
        <w:spacing w:after="120" w:line="240" w:lineRule="auto"/>
        <w:ind w:left="0"/>
        <w:contextualSpacing w:val="0"/>
        <w:rPr>
          <w:rFonts w:cs="Times New Roman"/>
          <w:b/>
          <w:sz w:val="24"/>
          <w:szCs w:val="24"/>
        </w:rPr>
      </w:pPr>
      <w:r>
        <w:rPr>
          <w:rFonts w:cs="Times New Roman"/>
          <w:b/>
          <w:sz w:val="28"/>
          <w:szCs w:val="28"/>
        </w:rPr>
        <w:t>2</w:t>
      </w:r>
      <w:r w:rsidR="00662374">
        <w:rPr>
          <w:rFonts w:cs="Times New Roman"/>
          <w:b/>
          <w:sz w:val="28"/>
          <w:szCs w:val="28"/>
        </w:rPr>
        <w:t>1</w:t>
      </w:r>
      <w:r w:rsidR="000344C4" w:rsidRPr="0098364E">
        <w:rPr>
          <w:rFonts w:cs="Times New Roman"/>
          <w:b/>
          <w:sz w:val="28"/>
          <w:szCs w:val="28"/>
        </w:rPr>
        <w:t xml:space="preserve">. </w:t>
      </w:r>
      <w:r w:rsidR="004C5F39" w:rsidRPr="0098364E">
        <w:rPr>
          <w:rStyle w:val="Manualheading3Char"/>
          <w:rFonts w:cs="Times New Roman"/>
        </w:rPr>
        <w:t>University Writing Committee</w:t>
      </w:r>
    </w:p>
    <w:p w14:paraId="24640822" w14:textId="0BDBF4C2" w:rsidR="00D00B12" w:rsidRPr="0098364E" w:rsidRDefault="00D00B12" w:rsidP="008A3E68">
      <w:pPr>
        <w:numPr>
          <w:ilvl w:val="0"/>
          <w:numId w:val="9"/>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r>
      <w:r w:rsidR="00882F76" w:rsidRPr="0098364E">
        <w:rPr>
          <w:rFonts w:cs="Times New Roman"/>
          <w:sz w:val="24"/>
          <w:szCs w:val="24"/>
        </w:rPr>
        <w:t>The University Writing Committee shall manage and advocate for the University Writing Awards Competition.</w:t>
      </w:r>
    </w:p>
    <w:p w14:paraId="6797E353" w14:textId="77777777" w:rsidR="00B52CC6" w:rsidRPr="0098364E" w:rsidRDefault="00B52CC6" w:rsidP="00B52CC6">
      <w:pPr>
        <w:spacing w:after="0" w:line="240" w:lineRule="auto"/>
        <w:ind w:left="360"/>
        <w:rPr>
          <w:rFonts w:cs="Times New Roman"/>
          <w:b/>
          <w:sz w:val="24"/>
          <w:szCs w:val="24"/>
        </w:rPr>
      </w:pPr>
    </w:p>
    <w:p w14:paraId="6D590FFF" w14:textId="24E0EF26" w:rsidR="00882F76" w:rsidRPr="00FB3103" w:rsidRDefault="00D00B12" w:rsidP="008A3E68">
      <w:pPr>
        <w:pStyle w:val="ListParagraph"/>
        <w:numPr>
          <w:ilvl w:val="0"/>
          <w:numId w:val="9"/>
        </w:numPr>
        <w:spacing w:after="0" w:line="240" w:lineRule="auto"/>
        <w:rPr>
          <w:rFonts w:cs="Times New Roman"/>
          <w:sz w:val="24"/>
          <w:szCs w:val="24"/>
        </w:rPr>
      </w:pPr>
      <w:r w:rsidRPr="00FB3103">
        <w:rPr>
          <w:rFonts w:cs="Times New Roman"/>
          <w:b/>
          <w:sz w:val="24"/>
          <w:szCs w:val="24"/>
        </w:rPr>
        <w:t xml:space="preserve">Composition. </w:t>
      </w:r>
    </w:p>
    <w:p w14:paraId="468FD398" w14:textId="62D9CE21" w:rsidR="00882F76" w:rsidRPr="0098364E" w:rsidRDefault="00882F76" w:rsidP="00882F76">
      <w:pPr>
        <w:spacing w:after="0" w:line="240" w:lineRule="auto"/>
        <w:ind w:left="360"/>
        <w:rPr>
          <w:rFonts w:cs="Times New Roman"/>
          <w:sz w:val="24"/>
          <w:szCs w:val="24"/>
        </w:rPr>
      </w:pPr>
      <w:r w:rsidRPr="0098364E">
        <w:rPr>
          <w:rFonts w:cs="Times New Roman"/>
          <w:sz w:val="24"/>
          <w:szCs w:val="24"/>
        </w:rPr>
        <w:tab/>
        <w:t xml:space="preserve">The committee shall consist of: </w:t>
      </w:r>
    </w:p>
    <w:p w14:paraId="16B555C6" w14:textId="02294D18" w:rsidR="00882F76" w:rsidRPr="0098364E" w:rsidRDefault="00882F76" w:rsidP="008A3E68">
      <w:pPr>
        <w:pStyle w:val="ListParagraph"/>
        <w:numPr>
          <w:ilvl w:val="0"/>
          <w:numId w:val="31"/>
        </w:numPr>
        <w:tabs>
          <w:tab w:val="left" w:pos="1080"/>
        </w:tabs>
        <w:spacing w:after="120" w:line="240" w:lineRule="auto"/>
        <w:ind w:left="1440"/>
        <w:contextualSpacing w:val="0"/>
        <w:rPr>
          <w:rFonts w:cs="Times New Roman"/>
          <w:sz w:val="24"/>
          <w:szCs w:val="24"/>
        </w:rPr>
      </w:pPr>
      <w:r w:rsidRPr="0098364E">
        <w:rPr>
          <w:rFonts w:cs="Times New Roman"/>
          <w:sz w:val="24"/>
          <w:szCs w:val="24"/>
        </w:rPr>
        <w:t xml:space="preserve">One representative from each College and </w:t>
      </w:r>
      <w:r w:rsidR="00FB3103">
        <w:rPr>
          <w:rFonts w:cs="Times New Roman"/>
          <w:sz w:val="24"/>
          <w:szCs w:val="24"/>
        </w:rPr>
        <w:t>School (nominated by the Deans)</w:t>
      </w:r>
    </w:p>
    <w:p w14:paraId="45A84174" w14:textId="00DBA655" w:rsidR="00882F76" w:rsidRPr="0098364E" w:rsidRDefault="00882F76" w:rsidP="008A3E68">
      <w:pPr>
        <w:pStyle w:val="ListParagraph"/>
        <w:numPr>
          <w:ilvl w:val="0"/>
          <w:numId w:val="31"/>
        </w:numPr>
        <w:tabs>
          <w:tab w:val="left" w:pos="1080"/>
        </w:tabs>
        <w:spacing w:after="120" w:line="240" w:lineRule="auto"/>
        <w:ind w:left="1440"/>
        <w:contextualSpacing w:val="0"/>
        <w:rPr>
          <w:rFonts w:cs="Times New Roman"/>
          <w:sz w:val="24"/>
          <w:szCs w:val="24"/>
        </w:rPr>
      </w:pPr>
      <w:r w:rsidRPr="0098364E">
        <w:rPr>
          <w:rFonts w:cs="Times New Roman"/>
          <w:sz w:val="24"/>
          <w:szCs w:val="24"/>
        </w:rPr>
        <w:t xml:space="preserve">One representative from the University Writing </w:t>
      </w:r>
      <w:r w:rsidR="00FB3103">
        <w:rPr>
          <w:rFonts w:cs="Times New Roman"/>
          <w:sz w:val="24"/>
          <w:szCs w:val="24"/>
        </w:rPr>
        <w:t>Lab (nominated by the Director)</w:t>
      </w:r>
      <w:r w:rsidRPr="0098364E">
        <w:rPr>
          <w:rFonts w:cs="Times New Roman"/>
          <w:sz w:val="24"/>
          <w:szCs w:val="24"/>
        </w:rPr>
        <w:t xml:space="preserve"> </w:t>
      </w:r>
    </w:p>
    <w:p w14:paraId="62E3E5A4" w14:textId="677CFB75" w:rsidR="00882F76" w:rsidRPr="0098364E" w:rsidRDefault="00882F76" w:rsidP="008A3E68">
      <w:pPr>
        <w:pStyle w:val="ListParagraph"/>
        <w:numPr>
          <w:ilvl w:val="0"/>
          <w:numId w:val="31"/>
        </w:numPr>
        <w:tabs>
          <w:tab w:val="left" w:pos="1080"/>
        </w:tabs>
        <w:spacing w:after="120" w:line="240" w:lineRule="auto"/>
        <w:ind w:left="1440"/>
        <w:contextualSpacing w:val="0"/>
        <w:rPr>
          <w:rFonts w:cs="Times New Roman"/>
          <w:sz w:val="24"/>
          <w:szCs w:val="24"/>
        </w:rPr>
      </w:pPr>
      <w:r w:rsidRPr="0098364E">
        <w:rPr>
          <w:rFonts w:cs="Times New Roman"/>
          <w:sz w:val="24"/>
          <w:szCs w:val="24"/>
        </w:rPr>
        <w:t>One representative from the Rhetoric and Composition Program of the English Departme</w:t>
      </w:r>
      <w:r w:rsidR="00FB3103">
        <w:rPr>
          <w:rFonts w:cs="Times New Roman"/>
          <w:sz w:val="24"/>
          <w:szCs w:val="24"/>
        </w:rPr>
        <w:t>nt (nominated by the Director)</w:t>
      </w:r>
    </w:p>
    <w:p w14:paraId="5BEDB0FF" w14:textId="44B3027D" w:rsidR="00882F76" w:rsidRPr="0098364E" w:rsidRDefault="00882F76" w:rsidP="008A3E68">
      <w:pPr>
        <w:pStyle w:val="ListParagraph"/>
        <w:numPr>
          <w:ilvl w:val="0"/>
          <w:numId w:val="31"/>
        </w:numPr>
        <w:tabs>
          <w:tab w:val="left" w:pos="1080"/>
        </w:tabs>
        <w:spacing w:after="120" w:line="240" w:lineRule="auto"/>
        <w:ind w:left="1440"/>
        <w:contextualSpacing w:val="0"/>
        <w:rPr>
          <w:rFonts w:cs="Times New Roman"/>
          <w:sz w:val="24"/>
          <w:szCs w:val="24"/>
        </w:rPr>
      </w:pPr>
      <w:r w:rsidRPr="0098364E">
        <w:rPr>
          <w:rFonts w:cs="Times New Roman"/>
          <w:sz w:val="24"/>
          <w:szCs w:val="24"/>
        </w:rPr>
        <w:t>One at-large faculty member (n</w:t>
      </w:r>
      <w:r w:rsidR="00FB3103">
        <w:rPr>
          <w:rFonts w:cs="Times New Roman"/>
          <w:sz w:val="24"/>
          <w:szCs w:val="24"/>
        </w:rPr>
        <w:t>ominated by the Faculty Senate)</w:t>
      </w:r>
      <w:r w:rsidRPr="0098364E">
        <w:rPr>
          <w:rFonts w:cs="Times New Roman"/>
          <w:sz w:val="24"/>
          <w:szCs w:val="24"/>
        </w:rPr>
        <w:t xml:space="preserve">  </w:t>
      </w:r>
    </w:p>
    <w:p w14:paraId="48F8CD6E" w14:textId="4AB403D6" w:rsidR="00B52CC6" w:rsidRDefault="00882F76" w:rsidP="008A3E68">
      <w:pPr>
        <w:pStyle w:val="ListParagraph"/>
        <w:numPr>
          <w:ilvl w:val="0"/>
          <w:numId w:val="31"/>
        </w:numPr>
        <w:tabs>
          <w:tab w:val="left" w:pos="1080"/>
        </w:tabs>
        <w:spacing w:after="120" w:line="240" w:lineRule="auto"/>
        <w:ind w:left="1440"/>
        <w:contextualSpacing w:val="0"/>
        <w:rPr>
          <w:rFonts w:cs="Times New Roman"/>
          <w:sz w:val="24"/>
          <w:szCs w:val="24"/>
        </w:rPr>
      </w:pPr>
      <w:r w:rsidRPr="0098364E">
        <w:rPr>
          <w:rFonts w:cs="Times New Roman"/>
          <w:sz w:val="24"/>
          <w:szCs w:val="24"/>
        </w:rPr>
        <w:t xml:space="preserve">The Faculty Senate must approve all nominations. As required by the Faculty Senate Bylaws, one of the committee members shall be a Faculty Senator. The committee shall elect its own chair among its members.  </w:t>
      </w:r>
    </w:p>
    <w:p w14:paraId="44D8A403" w14:textId="0B344FF4" w:rsidR="003A7811" w:rsidRPr="0098364E" w:rsidRDefault="003A7811" w:rsidP="008A3E68">
      <w:pPr>
        <w:numPr>
          <w:ilvl w:val="0"/>
          <w:numId w:val="9"/>
        </w:numPr>
        <w:spacing w:after="0" w:line="240" w:lineRule="auto"/>
        <w:rPr>
          <w:rFonts w:cs="Times New Roman"/>
          <w:b/>
          <w:sz w:val="24"/>
          <w:szCs w:val="24"/>
        </w:rPr>
      </w:pPr>
      <w:r w:rsidRPr="0098364E">
        <w:rPr>
          <w:rFonts w:cs="Times New Roman"/>
          <w:b/>
          <w:sz w:val="24"/>
          <w:szCs w:val="24"/>
        </w:rPr>
        <w:t>Terms.</w:t>
      </w:r>
    </w:p>
    <w:p w14:paraId="2E6814D8" w14:textId="7193237B" w:rsidR="00C212E2" w:rsidRPr="0098364E" w:rsidRDefault="00882F76" w:rsidP="00882F76">
      <w:pPr>
        <w:spacing w:after="0" w:line="240" w:lineRule="auto"/>
        <w:ind w:left="720"/>
        <w:rPr>
          <w:rFonts w:cs="Times New Roman"/>
          <w:sz w:val="24"/>
          <w:szCs w:val="24"/>
        </w:rPr>
      </w:pPr>
      <w:r w:rsidRPr="0098364E">
        <w:rPr>
          <w:rFonts w:cs="Times New Roman"/>
          <w:sz w:val="24"/>
          <w:szCs w:val="24"/>
        </w:rPr>
        <w:t>The terms of the faculty members of the committee shall be three years, staggered so that no more than three vacancies are created in any one year. The terms of the administrative members are not limited.</w:t>
      </w:r>
    </w:p>
    <w:p w14:paraId="34C51900" w14:textId="77777777" w:rsidR="00882F76" w:rsidRPr="0098364E" w:rsidRDefault="00882F76" w:rsidP="00882F76">
      <w:pPr>
        <w:spacing w:after="0" w:line="240" w:lineRule="auto"/>
        <w:ind w:left="720"/>
        <w:rPr>
          <w:rFonts w:cs="Times New Roman"/>
          <w:sz w:val="24"/>
          <w:szCs w:val="24"/>
        </w:rPr>
      </w:pPr>
    </w:p>
    <w:p w14:paraId="7F09389F" w14:textId="77777777" w:rsidR="004C5F39" w:rsidRPr="0098364E" w:rsidRDefault="00C0773A" w:rsidP="008A3E68">
      <w:pPr>
        <w:numPr>
          <w:ilvl w:val="0"/>
          <w:numId w:val="9"/>
        </w:numPr>
        <w:spacing w:after="0" w:line="240" w:lineRule="auto"/>
        <w:rPr>
          <w:rFonts w:cs="Times New Roman"/>
          <w:b/>
          <w:sz w:val="24"/>
          <w:szCs w:val="24"/>
        </w:rPr>
      </w:pPr>
      <w:r w:rsidRPr="0098364E">
        <w:rPr>
          <w:rFonts w:cs="Times New Roman"/>
          <w:b/>
          <w:sz w:val="24"/>
          <w:szCs w:val="24"/>
        </w:rPr>
        <w:t xml:space="preserve">Charges. </w:t>
      </w:r>
    </w:p>
    <w:p w14:paraId="7CBD0C0D" w14:textId="1F143F00" w:rsidR="00C0773A" w:rsidRPr="0098364E" w:rsidRDefault="004C5F39" w:rsidP="0013779E">
      <w:pPr>
        <w:spacing w:after="0" w:line="240" w:lineRule="auto"/>
        <w:ind w:left="360"/>
        <w:rPr>
          <w:rFonts w:cs="Times New Roman"/>
          <w:sz w:val="24"/>
          <w:szCs w:val="24"/>
        </w:rPr>
      </w:pPr>
      <w:r w:rsidRPr="0098364E">
        <w:rPr>
          <w:rFonts w:cs="Times New Roman"/>
          <w:b/>
          <w:sz w:val="24"/>
          <w:szCs w:val="24"/>
        </w:rPr>
        <w:tab/>
      </w:r>
      <w:r w:rsidR="00C0773A" w:rsidRPr="0098364E">
        <w:rPr>
          <w:rFonts w:cs="Times New Roman"/>
          <w:sz w:val="24"/>
          <w:szCs w:val="24"/>
        </w:rPr>
        <w:t xml:space="preserve">Committee charges are listed on the Faculty Senate website at: </w:t>
      </w:r>
    </w:p>
    <w:p w14:paraId="3409BAC8" w14:textId="497D8B03" w:rsidR="0071713B" w:rsidRPr="0098364E" w:rsidRDefault="00C212E2" w:rsidP="0071713B">
      <w:pPr>
        <w:spacing w:after="0" w:line="240" w:lineRule="auto"/>
        <w:rPr>
          <w:rFonts w:cs="Times New Roman"/>
          <w:b/>
          <w:sz w:val="28"/>
          <w:szCs w:val="28"/>
        </w:rPr>
      </w:pPr>
      <w:r w:rsidRPr="0098364E">
        <w:rPr>
          <w:rFonts w:cs="Times New Roman"/>
          <w:sz w:val="24"/>
          <w:szCs w:val="24"/>
        </w:rPr>
        <w:tab/>
      </w:r>
      <w:hyperlink r:id="rId27" w:history="1">
        <w:r w:rsidR="0071713B" w:rsidRPr="0098364E">
          <w:rPr>
            <w:rStyle w:val="Hyperlink"/>
            <w:rFonts w:cs="Times New Roman"/>
            <w:sz w:val="24"/>
            <w:szCs w:val="24"/>
          </w:rPr>
          <w:t>https://facultysenate.unt.edu/university-writing-committee</w:t>
        </w:r>
      </w:hyperlink>
    </w:p>
    <w:p w14:paraId="5B626C8F" w14:textId="77777777" w:rsidR="0013779E" w:rsidRPr="00D4210A" w:rsidRDefault="0013779E" w:rsidP="0013779E">
      <w:pPr>
        <w:spacing w:after="0" w:line="240" w:lineRule="auto"/>
        <w:ind w:left="720"/>
        <w:rPr>
          <w:rFonts w:cs="Times New Roman"/>
          <w:bCs/>
          <w:sz w:val="40"/>
          <w:szCs w:val="40"/>
        </w:rPr>
      </w:pPr>
    </w:p>
    <w:p w14:paraId="44DC9091" w14:textId="77777777" w:rsidR="00662374" w:rsidRDefault="00662374" w:rsidP="00C27743">
      <w:pPr>
        <w:pStyle w:val="Manualheading1"/>
        <w:rPr>
          <w:sz w:val="40"/>
          <w:szCs w:val="40"/>
        </w:rPr>
      </w:pPr>
      <w:bookmarkStart w:id="17" w:name="_Toc427923174"/>
      <w:bookmarkStart w:id="18" w:name="_Toc427923526"/>
    </w:p>
    <w:p w14:paraId="77EAE14F" w14:textId="10591739" w:rsidR="00FD35BD" w:rsidRPr="00D4210A" w:rsidRDefault="00EC1F9D" w:rsidP="00C27743">
      <w:pPr>
        <w:pStyle w:val="Manualheading1"/>
        <w:rPr>
          <w:sz w:val="40"/>
          <w:szCs w:val="40"/>
        </w:rPr>
      </w:pPr>
      <w:r w:rsidRPr="00D4210A">
        <w:rPr>
          <w:sz w:val="40"/>
          <w:szCs w:val="40"/>
        </w:rPr>
        <w:t xml:space="preserve">Part C: </w:t>
      </w:r>
      <w:r w:rsidR="00497C3D" w:rsidRPr="00D4210A">
        <w:rPr>
          <w:sz w:val="40"/>
          <w:szCs w:val="40"/>
        </w:rPr>
        <w:t>Inactive or F</w:t>
      </w:r>
      <w:r w:rsidR="00FD35BD" w:rsidRPr="00D4210A">
        <w:rPr>
          <w:sz w:val="40"/>
          <w:szCs w:val="40"/>
        </w:rPr>
        <w:t>ormer Committees of the Faculty Senate</w:t>
      </w:r>
      <w:bookmarkEnd w:id="17"/>
      <w:bookmarkEnd w:id="18"/>
    </w:p>
    <w:p w14:paraId="7A709F22" w14:textId="77777777" w:rsidR="0071713B" w:rsidRPr="0098364E" w:rsidRDefault="0071713B" w:rsidP="0071713B">
      <w:pPr>
        <w:spacing w:after="0" w:line="240" w:lineRule="auto"/>
        <w:jc w:val="center"/>
        <w:rPr>
          <w:rFonts w:cs="Times New Roman"/>
          <w:sz w:val="24"/>
          <w:szCs w:val="24"/>
        </w:rPr>
      </w:pPr>
    </w:p>
    <w:p w14:paraId="08D27C4E" w14:textId="1DD4976E" w:rsidR="00FD35BD" w:rsidRPr="0098364E" w:rsidRDefault="00FD35BD" w:rsidP="00B52CC6">
      <w:pPr>
        <w:spacing w:after="120" w:line="240" w:lineRule="auto"/>
        <w:rPr>
          <w:rFonts w:cs="Times New Roman"/>
          <w:sz w:val="24"/>
          <w:szCs w:val="24"/>
        </w:rPr>
      </w:pPr>
      <w:r w:rsidRPr="0098364E">
        <w:rPr>
          <w:rStyle w:val="Manualheading3Char"/>
          <w:rFonts w:cs="Times New Roman"/>
        </w:rPr>
        <w:t>Faculty Load Committee</w:t>
      </w:r>
      <w:r w:rsidR="00920FFF" w:rsidRPr="0098364E">
        <w:rPr>
          <w:rFonts w:cs="Times New Roman"/>
          <w:sz w:val="24"/>
          <w:szCs w:val="24"/>
        </w:rPr>
        <w:t xml:space="preserve"> (For FY2013-2014, replaced with an ad hoc writing committee for workload policy)</w:t>
      </w:r>
      <w:r w:rsidRPr="0098364E">
        <w:rPr>
          <w:rFonts w:cs="Times New Roman"/>
          <w:sz w:val="24"/>
          <w:szCs w:val="24"/>
        </w:rPr>
        <w:t xml:space="preserve">  </w:t>
      </w:r>
    </w:p>
    <w:p w14:paraId="0DF75F55" w14:textId="77777777" w:rsidR="00FD35BD" w:rsidRPr="0098364E" w:rsidRDefault="00FD35BD" w:rsidP="008A3E68">
      <w:pPr>
        <w:numPr>
          <w:ilvl w:val="0"/>
          <w:numId w:val="4"/>
        </w:numPr>
        <w:spacing w:after="0" w:line="240" w:lineRule="auto"/>
        <w:rPr>
          <w:rFonts w:cs="Times New Roman"/>
          <w:sz w:val="24"/>
          <w:szCs w:val="24"/>
        </w:rPr>
      </w:pPr>
      <w:r w:rsidRPr="0098364E">
        <w:rPr>
          <w:rFonts w:cs="Times New Roman"/>
          <w:b/>
          <w:sz w:val="24"/>
          <w:szCs w:val="24"/>
        </w:rPr>
        <w:lastRenderedPageBreak/>
        <w:t>Functions.</w:t>
      </w:r>
      <w:r w:rsidRPr="0098364E">
        <w:rPr>
          <w:rFonts w:cs="Times New Roman"/>
          <w:sz w:val="24"/>
          <w:szCs w:val="24"/>
        </w:rPr>
        <w:t xml:space="preserve"> </w:t>
      </w:r>
      <w:r w:rsidRPr="0098364E">
        <w:rPr>
          <w:rFonts w:cs="Times New Roman"/>
          <w:sz w:val="24"/>
          <w:szCs w:val="24"/>
        </w:rPr>
        <w:br/>
        <w:t xml:space="preserve">The Faculty Load Committee shall study all aspects of faculty responsibility and make recommendations to the vice president for academic affairs for establishment of guidelines to be used in determining equitable loads in terms of teaching, scholarly/creative activity, administrative responsibility, etc.  </w:t>
      </w:r>
    </w:p>
    <w:p w14:paraId="1EC22A52" w14:textId="77777777" w:rsidR="00B52CC6" w:rsidRPr="0098364E" w:rsidRDefault="00B52CC6" w:rsidP="00B52CC6">
      <w:pPr>
        <w:spacing w:after="0" w:line="240" w:lineRule="auto"/>
        <w:ind w:left="360"/>
        <w:rPr>
          <w:rFonts w:cs="Times New Roman"/>
          <w:b/>
          <w:sz w:val="24"/>
          <w:szCs w:val="24"/>
        </w:rPr>
      </w:pPr>
    </w:p>
    <w:p w14:paraId="6610ECAF" w14:textId="77777777" w:rsidR="00FD35BD" w:rsidRPr="0098364E" w:rsidRDefault="00FD35BD" w:rsidP="008A3E68">
      <w:pPr>
        <w:numPr>
          <w:ilvl w:val="0"/>
          <w:numId w:val="4"/>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The Faculty Load Committee shall consist of 10 members: eight faculty members elected by the Faculty Senate and two </w:t>
      </w:r>
      <w:r w:rsidRPr="0098364E">
        <w:rPr>
          <w:rFonts w:cs="Times New Roman"/>
          <w:i/>
          <w:sz w:val="24"/>
          <w:szCs w:val="24"/>
        </w:rPr>
        <w:t>ex officio</w:t>
      </w:r>
      <w:r w:rsidRPr="0098364E">
        <w:rPr>
          <w:rFonts w:cs="Times New Roman"/>
          <w:sz w:val="24"/>
          <w:szCs w:val="24"/>
        </w:rPr>
        <w:t xml:space="preserve"> non-voting members. Each faculty member of the committee shall represent one of the eight senate voting groups. The two </w:t>
      </w:r>
      <w:r w:rsidRPr="0098364E">
        <w:rPr>
          <w:rFonts w:cs="Times New Roman"/>
          <w:i/>
          <w:sz w:val="24"/>
          <w:szCs w:val="24"/>
        </w:rPr>
        <w:t>ex officio</w:t>
      </w:r>
      <w:r w:rsidRPr="0098364E">
        <w:rPr>
          <w:rFonts w:cs="Times New Roman"/>
          <w:sz w:val="24"/>
          <w:szCs w:val="24"/>
        </w:rPr>
        <w:t xml:space="preserve"> members shall be designated by the vice president for academic affairs. The committee shall elect a chair from among its voting members.  </w:t>
      </w:r>
    </w:p>
    <w:p w14:paraId="19DE4809" w14:textId="77777777" w:rsidR="00B52CC6" w:rsidRPr="0098364E" w:rsidRDefault="00B52CC6" w:rsidP="00B52CC6">
      <w:pPr>
        <w:spacing w:after="0" w:line="240" w:lineRule="auto"/>
        <w:ind w:left="360"/>
        <w:rPr>
          <w:rFonts w:cs="Times New Roman"/>
          <w:sz w:val="24"/>
          <w:szCs w:val="24"/>
        </w:rPr>
      </w:pPr>
    </w:p>
    <w:p w14:paraId="3254E73E" w14:textId="77777777" w:rsidR="00FD35BD" w:rsidRPr="0098364E" w:rsidRDefault="00FD35BD" w:rsidP="008A3E68">
      <w:pPr>
        <w:numPr>
          <w:ilvl w:val="0"/>
          <w:numId w:val="4"/>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faculty member shall be three years in length and members may serve no more than two consecutive terms.</w:t>
      </w:r>
    </w:p>
    <w:p w14:paraId="51D447C7" w14:textId="77777777" w:rsidR="00C212E2" w:rsidRPr="0098364E" w:rsidRDefault="00C212E2" w:rsidP="00C212E2">
      <w:pPr>
        <w:spacing w:after="0" w:line="240" w:lineRule="auto"/>
        <w:ind w:left="360"/>
        <w:rPr>
          <w:rFonts w:cs="Times New Roman"/>
          <w:sz w:val="24"/>
          <w:szCs w:val="24"/>
        </w:rPr>
      </w:pPr>
    </w:p>
    <w:p w14:paraId="306970B5" w14:textId="78500797" w:rsidR="00920FFF" w:rsidRPr="0098364E" w:rsidRDefault="00F16854" w:rsidP="00B52CC6">
      <w:pPr>
        <w:spacing w:after="120" w:line="240" w:lineRule="auto"/>
        <w:rPr>
          <w:rFonts w:cs="Times New Roman"/>
          <w:sz w:val="24"/>
          <w:szCs w:val="24"/>
        </w:rPr>
      </w:pPr>
      <w:r w:rsidRPr="0098364E">
        <w:rPr>
          <w:rStyle w:val="Manualheading3Char"/>
          <w:rFonts w:cs="Times New Roman"/>
        </w:rPr>
        <w:t>Committee on Benefits</w:t>
      </w:r>
      <w:r w:rsidR="00180813" w:rsidRPr="0098364E">
        <w:rPr>
          <w:rFonts w:cs="Times New Roman"/>
          <w:sz w:val="24"/>
          <w:szCs w:val="24"/>
        </w:rPr>
        <w:t xml:space="preserve">  (</w:t>
      </w:r>
      <w:r w:rsidRPr="0098364E">
        <w:rPr>
          <w:rFonts w:cs="Times New Roman"/>
          <w:sz w:val="24"/>
          <w:szCs w:val="24"/>
        </w:rPr>
        <w:t>Functions taken over by the state of Texas)</w:t>
      </w:r>
    </w:p>
    <w:p w14:paraId="5815AC97" w14:textId="77777777" w:rsidR="00920FFF" w:rsidRPr="0098364E" w:rsidRDefault="00920FFF" w:rsidP="008A3E68">
      <w:pPr>
        <w:numPr>
          <w:ilvl w:val="0"/>
          <w:numId w:val="6"/>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Committee on Benefits shall (1) study all possibilities for improving benefits for the faculty of the university and make recommendations regarding such benefits and the relationship between such benefits and faculty salaries to the appropriate university agency or official; (2) receive and evaluate all suggestions of possible benefits made by individuals or groups; and (3) consult with existing committees working on benefits and compensation within the framework of local chapters of professional organizations.  </w:t>
      </w:r>
    </w:p>
    <w:p w14:paraId="246AB4AF" w14:textId="77777777" w:rsidR="00B52CC6" w:rsidRPr="0098364E" w:rsidRDefault="00B52CC6" w:rsidP="00B52CC6">
      <w:pPr>
        <w:spacing w:after="0" w:line="240" w:lineRule="auto"/>
        <w:ind w:left="360"/>
        <w:rPr>
          <w:rFonts w:cs="Times New Roman"/>
          <w:sz w:val="24"/>
          <w:szCs w:val="24"/>
        </w:rPr>
      </w:pPr>
    </w:p>
    <w:p w14:paraId="528AF8B7" w14:textId="77777777" w:rsidR="00920FFF" w:rsidRPr="0098364E" w:rsidRDefault="00920FFF" w:rsidP="008A3E68">
      <w:pPr>
        <w:numPr>
          <w:ilvl w:val="0"/>
          <w:numId w:val="6"/>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This committee shall consist of 10 members: eight faculty members elected by the senate and two </w:t>
      </w:r>
      <w:r w:rsidRPr="0098364E">
        <w:rPr>
          <w:rFonts w:cs="Times New Roman"/>
          <w:i/>
          <w:sz w:val="24"/>
          <w:szCs w:val="24"/>
        </w:rPr>
        <w:t>ex officio</w:t>
      </w:r>
      <w:r w:rsidRPr="0098364E">
        <w:rPr>
          <w:rFonts w:cs="Times New Roman"/>
          <w:sz w:val="24"/>
          <w:szCs w:val="24"/>
        </w:rPr>
        <w:t xml:space="preserve"> non-voting members. The eight faculty members shall represent the eight senate voting groups. All academic ranks shall be represented on the committee. </w:t>
      </w:r>
      <w:r w:rsidRPr="0098364E">
        <w:rPr>
          <w:rFonts w:cs="Times New Roman"/>
          <w:i/>
          <w:sz w:val="24"/>
          <w:szCs w:val="24"/>
        </w:rPr>
        <w:t>Ex officio</w:t>
      </w:r>
      <w:r w:rsidRPr="0098364E">
        <w:rPr>
          <w:rFonts w:cs="Times New Roman"/>
          <w:sz w:val="24"/>
          <w:szCs w:val="24"/>
        </w:rPr>
        <w:t xml:space="preserve"> non-voting members of the committee are the vice president for finance and business affairs and the human resources director. The committee shall elect a chair from among its voting members.   </w:t>
      </w:r>
    </w:p>
    <w:p w14:paraId="2CA2619C" w14:textId="77777777" w:rsidR="00B52CC6" w:rsidRPr="0098364E" w:rsidRDefault="00B52CC6" w:rsidP="00B52CC6">
      <w:pPr>
        <w:spacing w:after="0" w:line="240" w:lineRule="auto"/>
        <w:ind w:left="360"/>
        <w:rPr>
          <w:rFonts w:cs="Times New Roman"/>
          <w:sz w:val="24"/>
          <w:szCs w:val="24"/>
        </w:rPr>
      </w:pPr>
    </w:p>
    <w:p w14:paraId="387478D8" w14:textId="77777777" w:rsidR="00920FFF" w:rsidRPr="0098364E" w:rsidRDefault="00920FFF" w:rsidP="008A3E68">
      <w:pPr>
        <w:numPr>
          <w:ilvl w:val="0"/>
          <w:numId w:val="6"/>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faculty member shall be three years in length and members may serve no more than two consecutive terms.</w:t>
      </w:r>
    </w:p>
    <w:p w14:paraId="39C08E57" w14:textId="77777777" w:rsidR="001970CB" w:rsidRPr="0098364E" w:rsidRDefault="001970CB" w:rsidP="001970CB">
      <w:pPr>
        <w:spacing w:after="0" w:line="240" w:lineRule="auto"/>
        <w:ind w:left="360"/>
        <w:rPr>
          <w:rFonts w:cs="Times New Roman"/>
          <w:sz w:val="24"/>
          <w:szCs w:val="24"/>
        </w:rPr>
      </w:pPr>
    </w:p>
    <w:p w14:paraId="7F400AFA" w14:textId="44477224" w:rsidR="00F16854" w:rsidRPr="0098364E" w:rsidRDefault="00801A42" w:rsidP="00B52CC6">
      <w:pPr>
        <w:spacing w:after="120" w:line="240" w:lineRule="auto"/>
        <w:rPr>
          <w:rFonts w:cs="Times New Roman"/>
          <w:sz w:val="24"/>
          <w:szCs w:val="24"/>
        </w:rPr>
      </w:pPr>
      <w:r w:rsidRPr="0098364E">
        <w:rPr>
          <w:rStyle w:val="Manualheading3Char"/>
          <w:rFonts w:cs="Times New Roman"/>
        </w:rPr>
        <w:t>Scholarship Committee</w:t>
      </w:r>
      <w:r w:rsidRPr="0098364E">
        <w:rPr>
          <w:rFonts w:cs="Times New Roman"/>
          <w:sz w:val="24"/>
          <w:szCs w:val="24"/>
        </w:rPr>
        <w:t xml:space="preserve"> </w:t>
      </w:r>
      <w:r w:rsidR="00F16854" w:rsidRPr="0098364E">
        <w:rPr>
          <w:rFonts w:cs="Times New Roman"/>
          <w:sz w:val="24"/>
          <w:szCs w:val="24"/>
        </w:rPr>
        <w:t>(</w:t>
      </w:r>
      <w:r w:rsidR="00620195">
        <w:rPr>
          <w:rFonts w:cs="Times New Roman"/>
          <w:sz w:val="24"/>
          <w:szCs w:val="24"/>
        </w:rPr>
        <w:t xml:space="preserve">now with the </w:t>
      </w:r>
      <w:r w:rsidR="00F16854" w:rsidRPr="0098364E">
        <w:rPr>
          <w:rFonts w:cs="Times New Roman"/>
          <w:sz w:val="24"/>
          <w:szCs w:val="24"/>
        </w:rPr>
        <w:t>Office of Financial Aid Disbanded Committee)</w:t>
      </w:r>
    </w:p>
    <w:p w14:paraId="56F21E44" w14:textId="77777777" w:rsidR="00F16854" w:rsidRPr="0098364E" w:rsidRDefault="00F16854" w:rsidP="008A3E68">
      <w:pPr>
        <w:numPr>
          <w:ilvl w:val="0"/>
          <w:numId w:val="7"/>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Scholarship Committee shall be responsible for determining and interpreting policy relating to university scholarships and grants-in-aid; screening of candidates and awarding of university scholarships; and exploring possibilities for increasing scholarship funds.   </w:t>
      </w:r>
    </w:p>
    <w:p w14:paraId="2569B9B4" w14:textId="77777777" w:rsidR="00180813" w:rsidRPr="0098364E" w:rsidRDefault="00180813" w:rsidP="00B52CC6">
      <w:pPr>
        <w:spacing w:after="0" w:line="240" w:lineRule="auto"/>
        <w:ind w:left="360"/>
        <w:rPr>
          <w:rFonts w:cs="Times New Roman"/>
          <w:sz w:val="24"/>
          <w:szCs w:val="24"/>
        </w:rPr>
      </w:pPr>
    </w:p>
    <w:p w14:paraId="218003E0" w14:textId="77777777" w:rsidR="00F16854" w:rsidRPr="0098364E" w:rsidRDefault="00F16854" w:rsidP="008A3E68">
      <w:pPr>
        <w:numPr>
          <w:ilvl w:val="0"/>
          <w:numId w:val="7"/>
        </w:numPr>
        <w:spacing w:after="0" w:line="240" w:lineRule="auto"/>
        <w:rPr>
          <w:rFonts w:cs="Times New Roman"/>
          <w:sz w:val="24"/>
          <w:szCs w:val="24"/>
        </w:rPr>
      </w:pPr>
      <w:r w:rsidRPr="0098364E">
        <w:rPr>
          <w:rFonts w:cs="Times New Roman"/>
          <w:b/>
          <w:sz w:val="24"/>
          <w:szCs w:val="24"/>
        </w:rPr>
        <w:lastRenderedPageBreak/>
        <w:t>Composition.</w:t>
      </w:r>
      <w:r w:rsidRPr="0098364E">
        <w:rPr>
          <w:rFonts w:cs="Times New Roman"/>
          <w:sz w:val="24"/>
          <w:szCs w:val="24"/>
        </w:rPr>
        <w:t xml:space="preserve"> </w:t>
      </w:r>
      <w:r w:rsidRPr="0098364E">
        <w:rPr>
          <w:rFonts w:cs="Times New Roman"/>
          <w:sz w:val="24"/>
          <w:szCs w:val="24"/>
        </w:rPr>
        <w:br/>
        <w:t xml:space="preserve">This committee shall consist of 13 members: eight faculty members (one from each of the senate voting groups) elected by the Faculty Senate; one member appointed by the director of the Office of Development; one member appointed by the director of the Office of Financial Aid; two students selected by the Student Association; and the director of the University Scholarship Office, </w:t>
      </w:r>
      <w:r w:rsidRPr="0098364E">
        <w:rPr>
          <w:rFonts w:cs="Times New Roman"/>
          <w:i/>
          <w:sz w:val="24"/>
          <w:szCs w:val="24"/>
        </w:rPr>
        <w:t>ex officio</w:t>
      </w:r>
      <w:r w:rsidRPr="0098364E">
        <w:rPr>
          <w:rFonts w:cs="Times New Roman"/>
          <w:sz w:val="24"/>
          <w:szCs w:val="24"/>
        </w:rPr>
        <w:t xml:space="preserve">, who shall serve as chair of the committee.   </w:t>
      </w:r>
    </w:p>
    <w:p w14:paraId="06D2A4E7" w14:textId="77777777" w:rsidR="00B52CC6" w:rsidRPr="0098364E" w:rsidRDefault="00B52CC6" w:rsidP="00B52CC6">
      <w:pPr>
        <w:spacing w:after="0" w:line="240" w:lineRule="auto"/>
        <w:ind w:left="360"/>
        <w:rPr>
          <w:rFonts w:cs="Times New Roman"/>
          <w:sz w:val="24"/>
          <w:szCs w:val="24"/>
        </w:rPr>
      </w:pPr>
    </w:p>
    <w:p w14:paraId="472174CD" w14:textId="77777777" w:rsidR="00F16854" w:rsidRPr="0098364E" w:rsidRDefault="00F16854" w:rsidP="008A3E68">
      <w:pPr>
        <w:numPr>
          <w:ilvl w:val="0"/>
          <w:numId w:val="7"/>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faculty member shall be three years in length and members may serve no more than two consecutive terms. The member appointed by the vice president for development and the member appointed by the director of the Office of Financial Aid shall serve three-year terms. The student members shall serve one-year terms.</w:t>
      </w:r>
    </w:p>
    <w:p w14:paraId="264769F1" w14:textId="77777777" w:rsidR="001970CB" w:rsidRPr="0098364E" w:rsidRDefault="001970CB" w:rsidP="001970CB">
      <w:pPr>
        <w:spacing w:after="0" w:line="240" w:lineRule="auto"/>
        <w:ind w:left="360"/>
        <w:rPr>
          <w:rFonts w:cs="Times New Roman"/>
          <w:sz w:val="24"/>
          <w:szCs w:val="24"/>
        </w:rPr>
      </w:pPr>
    </w:p>
    <w:p w14:paraId="6143197D" w14:textId="672476E1" w:rsidR="00620195" w:rsidRPr="0098364E" w:rsidRDefault="00620195" w:rsidP="00620195">
      <w:pPr>
        <w:pStyle w:val="ListParagraph"/>
        <w:spacing w:after="240" w:line="240" w:lineRule="auto"/>
        <w:ind w:left="0"/>
        <w:contextualSpacing w:val="0"/>
        <w:rPr>
          <w:rFonts w:cs="Times New Roman"/>
          <w:b/>
          <w:sz w:val="24"/>
          <w:szCs w:val="24"/>
        </w:rPr>
      </w:pPr>
      <w:r w:rsidRPr="0098364E">
        <w:rPr>
          <w:rStyle w:val="Manualheading3Char"/>
          <w:rFonts w:cs="Times New Roman"/>
        </w:rPr>
        <w:t>Fine Arts Series Committee</w:t>
      </w:r>
      <w:r w:rsidRPr="0098364E">
        <w:rPr>
          <w:rFonts w:cs="Times New Roman"/>
          <w:b/>
          <w:i/>
          <w:sz w:val="24"/>
          <w:szCs w:val="24"/>
        </w:rPr>
        <w:t xml:space="preserve"> </w:t>
      </w:r>
      <w:r w:rsidRPr="00620195">
        <w:rPr>
          <w:rFonts w:cs="Times New Roman"/>
          <w:bCs/>
          <w:iCs/>
          <w:sz w:val="24"/>
          <w:szCs w:val="24"/>
        </w:rPr>
        <w:t>(</w:t>
      </w:r>
      <w:r>
        <w:rPr>
          <w:rFonts w:cs="Times New Roman"/>
          <w:bCs/>
          <w:iCs/>
          <w:sz w:val="24"/>
          <w:szCs w:val="24"/>
        </w:rPr>
        <w:t>as of 2021, an administrative committee with</w:t>
      </w:r>
      <w:r w:rsidRPr="00620195">
        <w:rPr>
          <w:rFonts w:cs="Times New Roman"/>
          <w:bCs/>
          <w:iCs/>
          <w:sz w:val="24"/>
          <w:szCs w:val="24"/>
        </w:rPr>
        <w:t xml:space="preserve"> Office of Student Affairs)</w:t>
      </w:r>
    </w:p>
    <w:p w14:paraId="6635AE85" w14:textId="77777777" w:rsidR="00620195" w:rsidRPr="0098364E" w:rsidRDefault="00620195" w:rsidP="00620195">
      <w:pPr>
        <w:numPr>
          <w:ilvl w:val="0"/>
          <w:numId w:val="15"/>
        </w:numPr>
        <w:spacing w:after="0" w:line="240" w:lineRule="auto"/>
        <w:rPr>
          <w:rFonts w:cs="Times New Roman"/>
          <w:sz w:val="24"/>
          <w:szCs w:val="24"/>
        </w:rPr>
      </w:pPr>
      <w:r w:rsidRPr="0098364E">
        <w:rPr>
          <w:rFonts w:cs="Times New Roman"/>
          <w:b/>
          <w:sz w:val="24"/>
          <w:szCs w:val="24"/>
        </w:rPr>
        <w:t>Functions.</w:t>
      </w:r>
      <w:r w:rsidRPr="0098364E">
        <w:rPr>
          <w:rFonts w:cs="Times New Roman"/>
          <w:sz w:val="24"/>
          <w:szCs w:val="24"/>
        </w:rPr>
        <w:t xml:space="preserve"> </w:t>
      </w:r>
      <w:r w:rsidRPr="0098364E">
        <w:rPr>
          <w:rFonts w:cs="Times New Roman"/>
          <w:sz w:val="24"/>
          <w:szCs w:val="24"/>
        </w:rPr>
        <w:br/>
        <w:t xml:space="preserve">The Fine Arts Series Committee shall be responsible for developing and sponsoring a program of cultural and performing arts, featuring nationally prominent artists, for presentation on the campus.  </w:t>
      </w:r>
    </w:p>
    <w:p w14:paraId="3475038D" w14:textId="77777777" w:rsidR="00620195" w:rsidRPr="0098364E" w:rsidRDefault="00620195" w:rsidP="00620195">
      <w:pPr>
        <w:spacing w:after="0" w:line="240" w:lineRule="auto"/>
        <w:ind w:left="360"/>
        <w:rPr>
          <w:rFonts w:cs="Times New Roman"/>
          <w:sz w:val="24"/>
          <w:szCs w:val="24"/>
        </w:rPr>
      </w:pPr>
    </w:p>
    <w:p w14:paraId="08160CE5" w14:textId="6925D9ED" w:rsidR="00620195" w:rsidRPr="0098364E" w:rsidRDefault="00620195" w:rsidP="00620195">
      <w:pPr>
        <w:numPr>
          <w:ilvl w:val="0"/>
          <w:numId w:val="15"/>
        </w:numPr>
        <w:spacing w:after="0" w:line="240" w:lineRule="auto"/>
        <w:rPr>
          <w:rFonts w:cs="Times New Roman"/>
          <w:sz w:val="24"/>
          <w:szCs w:val="24"/>
        </w:rPr>
      </w:pPr>
      <w:r w:rsidRPr="0098364E">
        <w:rPr>
          <w:rFonts w:cs="Times New Roman"/>
          <w:b/>
          <w:sz w:val="24"/>
          <w:szCs w:val="24"/>
        </w:rPr>
        <w:t>Composition.</w:t>
      </w:r>
      <w:r w:rsidRPr="0098364E">
        <w:rPr>
          <w:rFonts w:cs="Times New Roman"/>
          <w:sz w:val="24"/>
          <w:szCs w:val="24"/>
        </w:rPr>
        <w:t xml:space="preserve"> </w:t>
      </w:r>
      <w:r w:rsidRPr="0098364E">
        <w:rPr>
          <w:rFonts w:cs="Times New Roman"/>
          <w:sz w:val="24"/>
          <w:szCs w:val="24"/>
        </w:rPr>
        <w:br/>
        <w:t xml:space="preserve">The Fine Arts Series Committee shall be composed as follows: Five faculty members appointed by the Faculty Senate; five staff members appointed by the UNT Staff </w:t>
      </w:r>
      <w:r w:rsidR="00D31D28">
        <w:rPr>
          <w:rFonts w:cs="Times New Roman"/>
          <w:sz w:val="24"/>
          <w:szCs w:val="24"/>
        </w:rPr>
        <w:t>Senate;</w:t>
      </w:r>
      <w:r w:rsidRPr="0098364E">
        <w:rPr>
          <w:rFonts w:cs="Times New Roman"/>
          <w:sz w:val="24"/>
          <w:szCs w:val="24"/>
        </w:rPr>
        <w:t xml:space="preserve"> two </w:t>
      </w:r>
      <w:r w:rsidRPr="0098364E">
        <w:rPr>
          <w:rFonts w:cs="Times New Roman"/>
          <w:i/>
          <w:sz w:val="24"/>
          <w:szCs w:val="24"/>
        </w:rPr>
        <w:t>ex officio</w:t>
      </w:r>
      <w:r w:rsidRPr="0098364E">
        <w:rPr>
          <w:rFonts w:cs="Times New Roman"/>
          <w:sz w:val="24"/>
          <w:szCs w:val="24"/>
        </w:rPr>
        <w:t xml:space="preserve"> faculty or staff members appointed by the Vice President for Student </w:t>
      </w:r>
      <w:r w:rsidR="00D31D28">
        <w:rPr>
          <w:rFonts w:cs="Times New Roman"/>
          <w:sz w:val="24"/>
          <w:szCs w:val="24"/>
        </w:rPr>
        <w:t>Success</w:t>
      </w:r>
      <w:r w:rsidRPr="0098364E">
        <w:rPr>
          <w:rFonts w:cs="Times New Roman"/>
          <w:sz w:val="24"/>
          <w:szCs w:val="24"/>
        </w:rPr>
        <w:t xml:space="preserve">; 6 student representatives appointed by President of the UNT Student Government Association, and 2 graduate students appointed by the Graduate Student Council. The term of service of committee members shall be three years, with the exception of student members whose terms shall be one year. The Vice President for Student </w:t>
      </w:r>
      <w:r w:rsidR="00D31D28">
        <w:rPr>
          <w:rFonts w:cs="Times New Roman"/>
          <w:sz w:val="24"/>
          <w:szCs w:val="24"/>
        </w:rPr>
        <w:t>Success</w:t>
      </w:r>
      <w:r w:rsidRPr="0098364E">
        <w:rPr>
          <w:rFonts w:cs="Times New Roman"/>
          <w:sz w:val="24"/>
          <w:szCs w:val="24"/>
        </w:rPr>
        <w:t xml:space="preserve"> shall designate one of the two </w:t>
      </w:r>
      <w:r w:rsidRPr="0098364E">
        <w:rPr>
          <w:rFonts w:cs="Times New Roman"/>
          <w:i/>
          <w:sz w:val="24"/>
          <w:szCs w:val="24"/>
        </w:rPr>
        <w:t>ex officio</w:t>
      </w:r>
      <w:r w:rsidRPr="0098364E">
        <w:rPr>
          <w:rFonts w:cs="Times New Roman"/>
          <w:sz w:val="24"/>
          <w:szCs w:val="24"/>
        </w:rPr>
        <w:t xml:space="preserve"> members he/she names to the committee to serve as co-chairperson of the committee. The student co-chairperson of the committee shall be appointed by the President of the Student Government Association.   </w:t>
      </w:r>
    </w:p>
    <w:p w14:paraId="50F96A68" w14:textId="77777777" w:rsidR="00620195" w:rsidRPr="0098364E" w:rsidRDefault="00620195" w:rsidP="00620195">
      <w:pPr>
        <w:spacing w:after="0" w:line="240" w:lineRule="auto"/>
        <w:ind w:left="360"/>
        <w:rPr>
          <w:rFonts w:cs="Times New Roman"/>
          <w:b/>
          <w:sz w:val="24"/>
          <w:szCs w:val="24"/>
        </w:rPr>
      </w:pPr>
    </w:p>
    <w:p w14:paraId="0B7400FC" w14:textId="77777777" w:rsidR="00620195" w:rsidRPr="0098364E" w:rsidRDefault="00620195" w:rsidP="00620195">
      <w:pPr>
        <w:numPr>
          <w:ilvl w:val="0"/>
          <w:numId w:val="15"/>
        </w:numPr>
        <w:spacing w:after="0" w:line="240" w:lineRule="auto"/>
        <w:rPr>
          <w:rFonts w:cs="Times New Roman"/>
          <w:sz w:val="24"/>
          <w:szCs w:val="24"/>
        </w:rPr>
      </w:pPr>
      <w:r w:rsidRPr="0098364E">
        <w:rPr>
          <w:rFonts w:cs="Times New Roman"/>
          <w:b/>
          <w:sz w:val="24"/>
          <w:szCs w:val="24"/>
        </w:rPr>
        <w:t>Terms.</w:t>
      </w:r>
      <w:r w:rsidRPr="0098364E">
        <w:rPr>
          <w:rFonts w:cs="Times New Roman"/>
          <w:sz w:val="24"/>
          <w:szCs w:val="24"/>
        </w:rPr>
        <w:t xml:space="preserve"> </w:t>
      </w:r>
      <w:r w:rsidRPr="0098364E">
        <w:rPr>
          <w:rFonts w:cs="Times New Roman"/>
          <w:sz w:val="24"/>
          <w:szCs w:val="24"/>
        </w:rPr>
        <w:br/>
        <w:t>The term of each faculty member shall be three years in length and members may serve no more than two consecutive terms. Terms shall be staggered so that the terms of no more than three members expire in any given year. The term of each student member shall be one year.</w:t>
      </w:r>
    </w:p>
    <w:p w14:paraId="7C5677EB" w14:textId="77777777" w:rsidR="00620195" w:rsidRPr="0098364E" w:rsidRDefault="00620195" w:rsidP="00620195">
      <w:pPr>
        <w:spacing w:after="0" w:line="240" w:lineRule="auto"/>
        <w:ind w:left="360"/>
        <w:rPr>
          <w:rFonts w:cs="Times New Roman"/>
          <w:sz w:val="24"/>
          <w:szCs w:val="24"/>
        </w:rPr>
      </w:pPr>
    </w:p>
    <w:p w14:paraId="625E656C" w14:textId="26E77CCA" w:rsidR="00620195" w:rsidRPr="00620195" w:rsidRDefault="00620195" w:rsidP="008F42E1">
      <w:pPr>
        <w:numPr>
          <w:ilvl w:val="0"/>
          <w:numId w:val="15"/>
        </w:numPr>
        <w:spacing w:after="0" w:line="240" w:lineRule="auto"/>
        <w:rPr>
          <w:rFonts w:cs="Times New Roman"/>
          <w:sz w:val="24"/>
          <w:szCs w:val="24"/>
        </w:rPr>
      </w:pPr>
      <w:r w:rsidRPr="00620195">
        <w:rPr>
          <w:rFonts w:cs="Times New Roman"/>
          <w:b/>
          <w:sz w:val="24"/>
          <w:szCs w:val="24"/>
        </w:rPr>
        <w:t xml:space="preserve">Charges. </w:t>
      </w:r>
      <w:r w:rsidRPr="00620195">
        <w:rPr>
          <w:rFonts w:cs="Times New Roman"/>
          <w:sz w:val="24"/>
          <w:szCs w:val="24"/>
        </w:rPr>
        <w:t xml:space="preserve">Committee charges are listed on the Faculty Senate website at: </w:t>
      </w:r>
    </w:p>
    <w:p w14:paraId="5A65C0E4" w14:textId="77777777" w:rsidR="00620195" w:rsidRPr="003754D4" w:rsidRDefault="00662374" w:rsidP="00620195">
      <w:pPr>
        <w:spacing w:after="0" w:line="240" w:lineRule="auto"/>
        <w:ind w:left="720"/>
        <w:rPr>
          <w:rStyle w:val="Hyperlink"/>
          <w:rFonts w:cs="Times New Roman"/>
          <w:color w:val="auto"/>
          <w:sz w:val="24"/>
          <w:szCs w:val="24"/>
        </w:rPr>
      </w:pPr>
      <w:hyperlink r:id="rId28" w:history="1">
        <w:r w:rsidR="00620195" w:rsidRPr="003754D4">
          <w:rPr>
            <w:rStyle w:val="Hyperlink"/>
            <w:sz w:val="24"/>
            <w:szCs w:val="24"/>
          </w:rPr>
          <w:t>http://facultysenate.unt.edu/fine-arts-series-committee</w:t>
        </w:r>
      </w:hyperlink>
      <w:r w:rsidR="00620195" w:rsidRPr="003754D4">
        <w:rPr>
          <w:sz w:val="24"/>
          <w:szCs w:val="24"/>
        </w:rPr>
        <w:t xml:space="preserve"> </w:t>
      </w:r>
    </w:p>
    <w:p w14:paraId="698AC0CD" w14:textId="77777777" w:rsidR="00920FFF" w:rsidRPr="0098364E" w:rsidRDefault="00920FFF">
      <w:pPr>
        <w:rPr>
          <w:rFonts w:cs="Times New Roman"/>
        </w:rPr>
      </w:pPr>
    </w:p>
    <w:sectPr w:rsidR="00920FFF" w:rsidRPr="0098364E" w:rsidSect="0074492B">
      <w:headerReference w:type="default" r:id="rId29"/>
      <w:footerReference w:type="even" r:id="rId30"/>
      <w:footerReference w:type="default" r:id="rId31"/>
      <w:pgSz w:w="12240" w:h="15840"/>
      <w:pgMar w:top="1260" w:right="990" w:bottom="1080" w:left="99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49F12" w14:textId="77777777" w:rsidR="00EF4660" w:rsidRDefault="00EF4660" w:rsidP="00E21AD2">
      <w:pPr>
        <w:spacing w:after="0" w:line="240" w:lineRule="auto"/>
      </w:pPr>
      <w:r>
        <w:separator/>
      </w:r>
    </w:p>
  </w:endnote>
  <w:endnote w:type="continuationSeparator" w:id="0">
    <w:p w14:paraId="1C7AF0E3" w14:textId="77777777" w:rsidR="00EF4660" w:rsidRDefault="00EF4660" w:rsidP="00E2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3081" w14:textId="77777777" w:rsidR="00D72E52" w:rsidRDefault="00D72E52" w:rsidP="009836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844E" w14:textId="77777777" w:rsidR="00640CAC" w:rsidRDefault="00640CAC" w:rsidP="00EB778C">
    <w:pPr>
      <w:pStyle w:val="Footer"/>
      <w:jc w:val="center"/>
    </w:pPr>
  </w:p>
  <w:p w14:paraId="20244B50" w14:textId="18EDF981" w:rsidR="00D72E52" w:rsidRDefault="00D72E52" w:rsidP="00EB778C">
    <w:pPr>
      <w:pStyle w:val="Footer"/>
      <w:jc w:val="center"/>
    </w:pPr>
    <w:r>
      <w:t xml:space="preserve">Faculty Senate Procedures Manual, </w:t>
    </w:r>
    <w:r w:rsidR="002204A7">
      <w:t>September</w:t>
    </w:r>
    <w:r w:rsidR="00043C1C">
      <w:t xml:space="preserve"> 202</w:t>
    </w:r>
    <w:r w:rsidR="0074492B">
      <w:t>4</w:t>
    </w:r>
    <w:r>
      <w:t xml:space="preserve"> </w:t>
    </w:r>
    <w:r w:rsidR="001F3C32">
      <w:tab/>
    </w:r>
    <w:r>
      <w:t xml:space="preserve">Page </w:t>
    </w:r>
    <w:sdt>
      <w:sdtPr>
        <w:id w:val="1293666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ACF87" w14:textId="77777777" w:rsidR="00EF4660" w:rsidRDefault="00EF4660" w:rsidP="00E21AD2">
      <w:pPr>
        <w:spacing w:after="0" w:line="240" w:lineRule="auto"/>
      </w:pPr>
      <w:r>
        <w:separator/>
      </w:r>
    </w:p>
  </w:footnote>
  <w:footnote w:type="continuationSeparator" w:id="0">
    <w:p w14:paraId="71EDB1A9" w14:textId="77777777" w:rsidR="00EF4660" w:rsidRDefault="00EF4660" w:rsidP="00E21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E550" w14:textId="02B5D3B2" w:rsidR="00D72E52" w:rsidRDefault="00D72E52" w:rsidP="0074492B">
    <w:pPr>
      <w:pStyle w:val="Header"/>
      <w:tabs>
        <w:tab w:val="left" w:pos="1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23D8"/>
    <w:multiLevelType w:val="hybridMultilevel"/>
    <w:tmpl w:val="12B4D748"/>
    <w:lvl w:ilvl="0" w:tplc="72BC002C">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77CC"/>
    <w:multiLevelType w:val="hybridMultilevel"/>
    <w:tmpl w:val="5170CD98"/>
    <w:lvl w:ilvl="0" w:tplc="3B769ADC">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D5365"/>
    <w:multiLevelType w:val="multilevel"/>
    <w:tmpl w:val="1838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A0E09"/>
    <w:multiLevelType w:val="hybridMultilevel"/>
    <w:tmpl w:val="3ED86402"/>
    <w:lvl w:ilvl="0" w:tplc="376C79F4">
      <w:start w:val="1"/>
      <w:numFmt w:val="bullet"/>
      <w:lvlText w:val=""/>
      <w:lvlJc w:val="left"/>
      <w:pPr>
        <w:ind w:left="720" w:hanging="360"/>
      </w:pPr>
      <w:rPr>
        <w:rFonts w:ascii="Symbol" w:hAnsi="Symbol" w:hint="default"/>
      </w:rPr>
    </w:lvl>
    <w:lvl w:ilvl="1" w:tplc="F1DAFCBE">
      <w:start w:val="1"/>
      <w:numFmt w:val="bullet"/>
      <w:lvlText w:val="o"/>
      <w:lvlJc w:val="left"/>
      <w:pPr>
        <w:ind w:left="1440" w:hanging="360"/>
      </w:pPr>
      <w:rPr>
        <w:rFonts w:ascii="Courier New" w:hAnsi="Courier New" w:hint="default"/>
      </w:rPr>
    </w:lvl>
    <w:lvl w:ilvl="2" w:tplc="C46E4242">
      <w:start w:val="1"/>
      <w:numFmt w:val="bullet"/>
      <w:lvlText w:val=""/>
      <w:lvlJc w:val="left"/>
      <w:pPr>
        <w:ind w:left="2160" w:hanging="360"/>
      </w:pPr>
      <w:rPr>
        <w:rFonts w:ascii="Wingdings" w:hAnsi="Wingdings" w:hint="default"/>
      </w:rPr>
    </w:lvl>
    <w:lvl w:ilvl="3" w:tplc="3468093E">
      <w:start w:val="1"/>
      <w:numFmt w:val="bullet"/>
      <w:lvlText w:val=""/>
      <w:lvlJc w:val="left"/>
      <w:pPr>
        <w:ind w:left="2880" w:hanging="360"/>
      </w:pPr>
      <w:rPr>
        <w:rFonts w:ascii="Symbol" w:hAnsi="Symbol" w:hint="default"/>
      </w:rPr>
    </w:lvl>
    <w:lvl w:ilvl="4" w:tplc="03B0E90C">
      <w:start w:val="1"/>
      <w:numFmt w:val="bullet"/>
      <w:lvlText w:val="o"/>
      <w:lvlJc w:val="left"/>
      <w:pPr>
        <w:ind w:left="3600" w:hanging="360"/>
      </w:pPr>
      <w:rPr>
        <w:rFonts w:ascii="Courier New" w:hAnsi="Courier New" w:hint="default"/>
      </w:rPr>
    </w:lvl>
    <w:lvl w:ilvl="5" w:tplc="FA648142">
      <w:start w:val="1"/>
      <w:numFmt w:val="bullet"/>
      <w:lvlText w:val=""/>
      <w:lvlJc w:val="left"/>
      <w:pPr>
        <w:ind w:left="4320" w:hanging="360"/>
      </w:pPr>
      <w:rPr>
        <w:rFonts w:ascii="Wingdings" w:hAnsi="Wingdings" w:hint="default"/>
      </w:rPr>
    </w:lvl>
    <w:lvl w:ilvl="6" w:tplc="5D1440C2">
      <w:start w:val="1"/>
      <w:numFmt w:val="bullet"/>
      <w:lvlText w:val=""/>
      <w:lvlJc w:val="left"/>
      <w:pPr>
        <w:ind w:left="5040" w:hanging="360"/>
      </w:pPr>
      <w:rPr>
        <w:rFonts w:ascii="Symbol" w:hAnsi="Symbol" w:hint="default"/>
      </w:rPr>
    </w:lvl>
    <w:lvl w:ilvl="7" w:tplc="B0D090EA">
      <w:start w:val="1"/>
      <w:numFmt w:val="bullet"/>
      <w:lvlText w:val="o"/>
      <w:lvlJc w:val="left"/>
      <w:pPr>
        <w:ind w:left="5760" w:hanging="360"/>
      </w:pPr>
      <w:rPr>
        <w:rFonts w:ascii="Courier New" w:hAnsi="Courier New" w:hint="default"/>
      </w:rPr>
    </w:lvl>
    <w:lvl w:ilvl="8" w:tplc="E8BC1CFA">
      <w:start w:val="1"/>
      <w:numFmt w:val="bullet"/>
      <w:lvlText w:val=""/>
      <w:lvlJc w:val="left"/>
      <w:pPr>
        <w:ind w:left="6480" w:hanging="360"/>
      </w:pPr>
      <w:rPr>
        <w:rFonts w:ascii="Wingdings" w:hAnsi="Wingdings" w:hint="default"/>
      </w:rPr>
    </w:lvl>
  </w:abstractNum>
  <w:abstractNum w:abstractNumId="4" w15:restartNumberingAfterBreak="0">
    <w:nsid w:val="0F804A24"/>
    <w:multiLevelType w:val="hybridMultilevel"/>
    <w:tmpl w:val="6EF4107A"/>
    <w:lvl w:ilvl="0" w:tplc="651AFD3E">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31BEC"/>
    <w:multiLevelType w:val="hybridMultilevel"/>
    <w:tmpl w:val="4516BE74"/>
    <w:lvl w:ilvl="0" w:tplc="04EE69F4">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97F72"/>
    <w:multiLevelType w:val="hybridMultilevel"/>
    <w:tmpl w:val="354E669A"/>
    <w:lvl w:ilvl="0" w:tplc="3B769ADC">
      <w:start w:val="1"/>
      <w:numFmt w:val="bullet"/>
      <w:lvlText w:val=""/>
      <w:lvlJc w:val="left"/>
      <w:pPr>
        <w:ind w:left="1800" w:hanging="360"/>
      </w:pPr>
      <w:rPr>
        <w:rFonts w:ascii="Wingdings" w:hAnsi="Wingdings"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BE7E65"/>
    <w:multiLevelType w:val="multilevel"/>
    <w:tmpl w:val="896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268E7"/>
    <w:multiLevelType w:val="hybridMultilevel"/>
    <w:tmpl w:val="B3D20F30"/>
    <w:lvl w:ilvl="0" w:tplc="201298A2">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40815"/>
    <w:multiLevelType w:val="hybridMultilevel"/>
    <w:tmpl w:val="8A9C2338"/>
    <w:lvl w:ilvl="0" w:tplc="23060028">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208E6"/>
    <w:multiLevelType w:val="multilevel"/>
    <w:tmpl w:val="055C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E0DB7"/>
    <w:multiLevelType w:val="hybridMultilevel"/>
    <w:tmpl w:val="A8B6B918"/>
    <w:lvl w:ilvl="0" w:tplc="3B769ADC">
      <w:start w:val="1"/>
      <w:numFmt w:val="bullet"/>
      <w:lvlText w:val=""/>
      <w:lvlJc w:val="left"/>
      <w:pPr>
        <w:ind w:left="1440" w:hanging="360"/>
      </w:pPr>
      <w:rPr>
        <w:rFonts w:ascii="Wingdings" w:hAnsi="Wingdings"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C15445"/>
    <w:multiLevelType w:val="hybridMultilevel"/>
    <w:tmpl w:val="4E962C5C"/>
    <w:lvl w:ilvl="0" w:tplc="3BE41914">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86DEF"/>
    <w:multiLevelType w:val="multilevel"/>
    <w:tmpl w:val="7FFC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B2998"/>
    <w:multiLevelType w:val="hybridMultilevel"/>
    <w:tmpl w:val="E9480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F0AB3"/>
    <w:multiLevelType w:val="hybridMultilevel"/>
    <w:tmpl w:val="67CC9158"/>
    <w:lvl w:ilvl="0" w:tplc="800CDA34">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F01A5"/>
    <w:multiLevelType w:val="multilevel"/>
    <w:tmpl w:val="7EDC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97CB1"/>
    <w:multiLevelType w:val="hybridMultilevel"/>
    <w:tmpl w:val="F482AF8E"/>
    <w:lvl w:ilvl="0" w:tplc="8B5E1E5E">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C6064"/>
    <w:multiLevelType w:val="hybridMultilevel"/>
    <w:tmpl w:val="63F645CE"/>
    <w:lvl w:ilvl="0" w:tplc="7AF45D16">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C4B39"/>
    <w:multiLevelType w:val="hybridMultilevel"/>
    <w:tmpl w:val="6714C1C0"/>
    <w:lvl w:ilvl="0" w:tplc="99D88268">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F3280"/>
    <w:multiLevelType w:val="hybridMultilevel"/>
    <w:tmpl w:val="1DA6D614"/>
    <w:lvl w:ilvl="0" w:tplc="5E7C3D3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903ECC"/>
    <w:multiLevelType w:val="multilevel"/>
    <w:tmpl w:val="CA7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A87A1C"/>
    <w:multiLevelType w:val="hybridMultilevel"/>
    <w:tmpl w:val="B7D84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B2EC4"/>
    <w:multiLevelType w:val="hybridMultilevel"/>
    <w:tmpl w:val="13169078"/>
    <w:lvl w:ilvl="0" w:tplc="0409000F">
      <w:start w:val="1"/>
      <w:numFmt w:val="decimal"/>
      <w:lvlText w:val="%1."/>
      <w:lvlJc w:val="left"/>
      <w:pPr>
        <w:ind w:left="810" w:hanging="360"/>
      </w:pPr>
      <w:rPr>
        <w:b w:val="0"/>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B2ECC"/>
    <w:multiLevelType w:val="hybridMultilevel"/>
    <w:tmpl w:val="EFEAAC88"/>
    <w:lvl w:ilvl="0" w:tplc="2FA8C8F8">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C1B26"/>
    <w:multiLevelType w:val="hybridMultilevel"/>
    <w:tmpl w:val="DBB44936"/>
    <w:lvl w:ilvl="0" w:tplc="EADEFCFE">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11282"/>
    <w:multiLevelType w:val="hybridMultilevel"/>
    <w:tmpl w:val="C88AF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C390F"/>
    <w:multiLevelType w:val="multilevel"/>
    <w:tmpl w:val="646299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6487282"/>
    <w:multiLevelType w:val="hybridMultilevel"/>
    <w:tmpl w:val="4048924E"/>
    <w:lvl w:ilvl="0" w:tplc="5684822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169F7"/>
    <w:multiLevelType w:val="hybridMultilevel"/>
    <w:tmpl w:val="0C824E12"/>
    <w:lvl w:ilvl="0" w:tplc="6FD48C1C">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B1DDB"/>
    <w:multiLevelType w:val="multilevel"/>
    <w:tmpl w:val="2F5AEE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4AC41609"/>
    <w:multiLevelType w:val="hybridMultilevel"/>
    <w:tmpl w:val="1C1CDC8E"/>
    <w:lvl w:ilvl="0" w:tplc="3BE419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00779B"/>
    <w:multiLevelType w:val="hybridMultilevel"/>
    <w:tmpl w:val="00FC3A3E"/>
    <w:lvl w:ilvl="0" w:tplc="BB0418B0">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D4040C"/>
    <w:multiLevelType w:val="hybridMultilevel"/>
    <w:tmpl w:val="E97CB8DA"/>
    <w:lvl w:ilvl="0" w:tplc="01D46140">
      <w:start w:val="1"/>
      <w:numFmt w:val="decimal"/>
      <w:pStyle w:val="Manualheading3"/>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B029A6"/>
    <w:multiLevelType w:val="multilevel"/>
    <w:tmpl w:val="E0F0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AB118F"/>
    <w:multiLevelType w:val="hybridMultilevel"/>
    <w:tmpl w:val="2BACF19C"/>
    <w:lvl w:ilvl="0" w:tplc="B44E918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534D4D"/>
    <w:multiLevelType w:val="hybridMultilevel"/>
    <w:tmpl w:val="86421850"/>
    <w:lvl w:ilvl="0" w:tplc="3B769ADC">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9549D2"/>
    <w:multiLevelType w:val="multilevel"/>
    <w:tmpl w:val="8904CB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58B4437B"/>
    <w:multiLevelType w:val="multilevel"/>
    <w:tmpl w:val="0C32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252FB0"/>
    <w:multiLevelType w:val="hybridMultilevel"/>
    <w:tmpl w:val="5044D1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9D75BEB"/>
    <w:multiLevelType w:val="hybridMultilevel"/>
    <w:tmpl w:val="44E67E0C"/>
    <w:lvl w:ilvl="0" w:tplc="1F1E2998">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2D4181"/>
    <w:multiLevelType w:val="hybridMultilevel"/>
    <w:tmpl w:val="4878AA6E"/>
    <w:lvl w:ilvl="0" w:tplc="3B769ADC">
      <w:start w:val="1"/>
      <w:numFmt w:val="bullet"/>
      <w:lvlText w:val=""/>
      <w:lvlJc w:val="left"/>
      <w:pPr>
        <w:ind w:left="1800" w:hanging="360"/>
      </w:pPr>
      <w:rPr>
        <w:rFonts w:ascii="Wingdings" w:hAnsi="Wingdings"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4C641A2"/>
    <w:multiLevelType w:val="hybridMultilevel"/>
    <w:tmpl w:val="0EF89942"/>
    <w:lvl w:ilvl="0" w:tplc="E29C3BC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DC39D3"/>
    <w:multiLevelType w:val="hybridMultilevel"/>
    <w:tmpl w:val="069CDAAC"/>
    <w:lvl w:ilvl="0" w:tplc="A948A95E">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E0637E"/>
    <w:multiLevelType w:val="hybridMultilevel"/>
    <w:tmpl w:val="05865EAC"/>
    <w:lvl w:ilvl="0" w:tplc="6BBC70F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232864"/>
    <w:multiLevelType w:val="hybridMultilevel"/>
    <w:tmpl w:val="D53CD89A"/>
    <w:lvl w:ilvl="0" w:tplc="09DCAE3E">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AD61DD"/>
    <w:multiLevelType w:val="multilevel"/>
    <w:tmpl w:val="3CA27D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782046B0"/>
    <w:multiLevelType w:val="hybridMultilevel"/>
    <w:tmpl w:val="1678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806E0B"/>
    <w:multiLevelType w:val="hybridMultilevel"/>
    <w:tmpl w:val="071E4828"/>
    <w:lvl w:ilvl="0" w:tplc="84B0C54E">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55DE7"/>
    <w:multiLevelType w:val="hybridMultilevel"/>
    <w:tmpl w:val="1C62227A"/>
    <w:lvl w:ilvl="0" w:tplc="20A24556">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1E6B94"/>
    <w:multiLevelType w:val="hybridMultilevel"/>
    <w:tmpl w:val="139CCCF6"/>
    <w:lvl w:ilvl="0" w:tplc="51A8176C">
      <w:start w:val="1"/>
      <w:numFmt w:val="bullet"/>
      <w:lvlText w:val=""/>
      <w:lvlJc w:val="left"/>
      <w:pPr>
        <w:ind w:left="720" w:hanging="360"/>
      </w:pPr>
      <w:rPr>
        <w:rFonts w:ascii="Symbol" w:hAnsi="Symbo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5B66FC"/>
    <w:multiLevelType w:val="hybridMultilevel"/>
    <w:tmpl w:val="140C5896"/>
    <w:lvl w:ilvl="0" w:tplc="F7F28328">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50099F"/>
    <w:multiLevelType w:val="hybridMultilevel"/>
    <w:tmpl w:val="B1A22EA2"/>
    <w:lvl w:ilvl="0" w:tplc="5E7C3D3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500C7E"/>
    <w:multiLevelType w:val="hybridMultilevel"/>
    <w:tmpl w:val="D82CB95A"/>
    <w:lvl w:ilvl="0" w:tplc="5A24B34E">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A5453E"/>
    <w:multiLevelType w:val="hybridMultilevel"/>
    <w:tmpl w:val="31165FEE"/>
    <w:lvl w:ilvl="0" w:tplc="1F02DB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D1458F"/>
    <w:multiLevelType w:val="hybridMultilevel"/>
    <w:tmpl w:val="A948DD54"/>
    <w:lvl w:ilvl="0" w:tplc="654447AE">
      <w:start w:val="1"/>
      <w:numFmt w:val="lowerLetter"/>
      <w:lvlText w:val="%1."/>
      <w:lvlJc w:val="left"/>
      <w:pPr>
        <w:ind w:left="720" w:hanging="360"/>
      </w:pPr>
      <w:rPr>
        <w:b/>
      </w:rPr>
    </w:lvl>
    <w:lvl w:ilvl="1" w:tplc="04090019">
      <w:start w:val="1"/>
      <w:numFmt w:val="lowerLetter"/>
      <w:lvlText w:val="%2."/>
      <w:lvlJc w:val="left"/>
      <w:pPr>
        <w:ind w:left="1440" w:hanging="360"/>
      </w:pPr>
    </w:lvl>
    <w:lvl w:ilvl="2" w:tplc="50229E22">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443551">
    <w:abstractNumId w:val="12"/>
  </w:num>
  <w:num w:numId="2" w16cid:durableId="1696955250">
    <w:abstractNumId w:val="29"/>
  </w:num>
  <w:num w:numId="3" w16cid:durableId="819806942">
    <w:abstractNumId w:val="15"/>
  </w:num>
  <w:num w:numId="4" w16cid:durableId="1852139089">
    <w:abstractNumId w:val="40"/>
  </w:num>
  <w:num w:numId="5" w16cid:durableId="1584602834">
    <w:abstractNumId w:val="0"/>
  </w:num>
  <w:num w:numId="6" w16cid:durableId="1165390276">
    <w:abstractNumId w:val="25"/>
  </w:num>
  <w:num w:numId="7" w16cid:durableId="1074626002">
    <w:abstractNumId w:val="49"/>
  </w:num>
  <w:num w:numId="8" w16cid:durableId="2128349885">
    <w:abstractNumId w:val="55"/>
  </w:num>
  <w:num w:numId="9" w16cid:durableId="1821072222">
    <w:abstractNumId w:val="48"/>
  </w:num>
  <w:num w:numId="10" w16cid:durableId="2135903548">
    <w:abstractNumId w:val="33"/>
  </w:num>
  <w:num w:numId="11" w16cid:durableId="1995528171">
    <w:abstractNumId w:val="42"/>
  </w:num>
  <w:num w:numId="12" w16cid:durableId="1549224820">
    <w:abstractNumId w:val="35"/>
  </w:num>
  <w:num w:numId="13" w16cid:durableId="260840786">
    <w:abstractNumId w:val="45"/>
  </w:num>
  <w:num w:numId="14" w16cid:durableId="927275936">
    <w:abstractNumId w:val="32"/>
  </w:num>
  <w:num w:numId="15" w16cid:durableId="1921140349">
    <w:abstractNumId w:val="51"/>
  </w:num>
  <w:num w:numId="16" w16cid:durableId="1556774391">
    <w:abstractNumId w:val="18"/>
  </w:num>
  <w:num w:numId="17" w16cid:durableId="1833636550">
    <w:abstractNumId w:val="17"/>
  </w:num>
  <w:num w:numId="18" w16cid:durableId="1296106769">
    <w:abstractNumId w:val="43"/>
  </w:num>
  <w:num w:numId="19" w16cid:durableId="1169564927">
    <w:abstractNumId w:val="5"/>
  </w:num>
  <w:num w:numId="20" w16cid:durableId="363822352">
    <w:abstractNumId w:val="53"/>
  </w:num>
  <w:num w:numId="21" w16cid:durableId="1250191346">
    <w:abstractNumId w:val="4"/>
  </w:num>
  <w:num w:numId="22" w16cid:durableId="1157111383">
    <w:abstractNumId w:val="19"/>
  </w:num>
  <w:num w:numId="23" w16cid:durableId="1133017387">
    <w:abstractNumId w:val="28"/>
  </w:num>
  <w:num w:numId="24" w16cid:durableId="719089918">
    <w:abstractNumId w:val="8"/>
  </w:num>
  <w:num w:numId="25" w16cid:durableId="1348288393">
    <w:abstractNumId w:val="22"/>
  </w:num>
  <w:num w:numId="26" w16cid:durableId="1878273658">
    <w:abstractNumId w:val="26"/>
  </w:num>
  <w:num w:numId="27" w16cid:durableId="372385177">
    <w:abstractNumId w:val="14"/>
  </w:num>
  <w:num w:numId="28" w16cid:durableId="385105787">
    <w:abstractNumId w:val="23"/>
  </w:num>
  <w:num w:numId="29" w16cid:durableId="1686980297">
    <w:abstractNumId w:val="20"/>
  </w:num>
  <w:num w:numId="30" w16cid:durableId="887455443">
    <w:abstractNumId w:val="44"/>
  </w:num>
  <w:num w:numId="31" w16cid:durableId="2116054550">
    <w:abstractNumId w:val="6"/>
  </w:num>
  <w:num w:numId="32" w16cid:durableId="344402339">
    <w:abstractNumId w:val="11"/>
  </w:num>
  <w:num w:numId="33" w16cid:durableId="1447970664">
    <w:abstractNumId w:val="41"/>
  </w:num>
  <w:num w:numId="34" w16cid:durableId="603221954">
    <w:abstractNumId w:val="36"/>
  </w:num>
  <w:num w:numId="35" w16cid:durableId="782963827">
    <w:abstractNumId w:val="1"/>
  </w:num>
  <w:num w:numId="36" w16cid:durableId="1433166784">
    <w:abstractNumId w:val="50"/>
  </w:num>
  <w:num w:numId="37" w16cid:durableId="90010162">
    <w:abstractNumId w:val="9"/>
  </w:num>
  <w:num w:numId="38" w16cid:durableId="656153085">
    <w:abstractNumId w:val="24"/>
  </w:num>
  <w:num w:numId="39" w16cid:durableId="1096748968">
    <w:abstractNumId w:val="31"/>
  </w:num>
  <w:num w:numId="40" w16cid:durableId="739212783">
    <w:abstractNumId w:val="13"/>
  </w:num>
  <w:num w:numId="41" w16cid:durableId="1048069170">
    <w:abstractNumId w:val="2"/>
  </w:num>
  <w:num w:numId="42" w16cid:durableId="1390111832">
    <w:abstractNumId w:val="10"/>
  </w:num>
  <w:num w:numId="43" w16cid:durableId="962813276">
    <w:abstractNumId w:val="7"/>
  </w:num>
  <w:num w:numId="44" w16cid:durableId="1362708566">
    <w:abstractNumId w:val="38"/>
  </w:num>
  <w:num w:numId="45" w16cid:durableId="599989535">
    <w:abstractNumId w:val="21"/>
  </w:num>
  <w:num w:numId="46" w16cid:durableId="1235316097">
    <w:abstractNumId w:val="16"/>
  </w:num>
  <w:num w:numId="47" w16cid:durableId="1781874960">
    <w:abstractNumId w:val="34"/>
  </w:num>
  <w:num w:numId="48" w16cid:durableId="1134559773">
    <w:abstractNumId w:val="39"/>
  </w:num>
  <w:num w:numId="49" w16cid:durableId="1811627155">
    <w:abstractNumId w:val="3"/>
  </w:num>
  <w:num w:numId="50" w16cid:durableId="1798915367">
    <w:abstractNumId w:val="52"/>
  </w:num>
  <w:num w:numId="51" w16cid:durableId="383916506">
    <w:abstractNumId w:val="54"/>
  </w:num>
  <w:num w:numId="52" w16cid:durableId="1737825450">
    <w:abstractNumId w:val="30"/>
  </w:num>
  <w:num w:numId="53" w16cid:durableId="1354843457">
    <w:abstractNumId w:val="27"/>
  </w:num>
  <w:num w:numId="54" w16cid:durableId="525945494">
    <w:abstractNumId w:val="37"/>
  </w:num>
  <w:num w:numId="55" w16cid:durableId="1723560841">
    <w:abstractNumId w:val="46"/>
  </w:num>
  <w:num w:numId="56" w16cid:durableId="2087611749">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12"/>
    <w:rsid w:val="00002AC3"/>
    <w:rsid w:val="00010003"/>
    <w:rsid w:val="00023E8F"/>
    <w:rsid w:val="00023FEF"/>
    <w:rsid w:val="000344C4"/>
    <w:rsid w:val="00043C1C"/>
    <w:rsid w:val="00053711"/>
    <w:rsid w:val="00063182"/>
    <w:rsid w:val="00076A7F"/>
    <w:rsid w:val="00082C91"/>
    <w:rsid w:val="000921F3"/>
    <w:rsid w:val="000A03F9"/>
    <w:rsid w:val="000A76FE"/>
    <w:rsid w:val="000D2833"/>
    <w:rsid w:val="000D4F4C"/>
    <w:rsid w:val="000D5F90"/>
    <w:rsid w:val="000E29AD"/>
    <w:rsid w:val="000F5CFF"/>
    <w:rsid w:val="00111F4B"/>
    <w:rsid w:val="0012764C"/>
    <w:rsid w:val="001348B5"/>
    <w:rsid w:val="0013779E"/>
    <w:rsid w:val="0015760F"/>
    <w:rsid w:val="00170FF2"/>
    <w:rsid w:val="00180813"/>
    <w:rsid w:val="001970CB"/>
    <w:rsid w:val="001A2671"/>
    <w:rsid w:val="001B6287"/>
    <w:rsid w:val="001C7267"/>
    <w:rsid w:val="001E6799"/>
    <w:rsid w:val="001F3C32"/>
    <w:rsid w:val="001F763A"/>
    <w:rsid w:val="00213A1D"/>
    <w:rsid w:val="002177C1"/>
    <w:rsid w:val="002204A7"/>
    <w:rsid w:val="00225F1B"/>
    <w:rsid w:val="00250BCE"/>
    <w:rsid w:val="002737C8"/>
    <w:rsid w:val="002817DE"/>
    <w:rsid w:val="002944E7"/>
    <w:rsid w:val="002A03FB"/>
    <w:rsid w:val="002B17DE"/>
    <w:rsid w:val="002B2A3A"/>
    <w:rsid w:val="002B69F4"/>
    <w:rsid w:val="002D614B"/>
    <w:rsid w:val="002E1379"/>
    <w:rsid w:val="002E19DD"/>
    <w:rsid w:val="003004A3"/>
    <w:rsid w:val="00352766"/>
    <w:rsid w:val="00352E77"/>
    <w:rsid w:val="0037109C"/>
    <w:rsid w:val="003754D4"/>
    <w:rsid w:val="00380E15"/>
    <w:rsid w:val="003A3F89"/>
    <w:rsid w:val="003A4F97"/>
    <w:rsid w:val="003A7811"/>
    <w:rsid w:val="003B4DD8"/>
    <w:rsid w:val="003F2B79"/>
    <w:rsid w:val="00400242"/>
    <w:rsid w:val="00407236"/>
    <w:rsid w:val="004104FB"/>
    <w:rsid w:val="00411C9C"/>
    <w:rsid w:val="00423012"/>
    <w:rsid w:val="00430FBB"/>
    <w:rsid w:val="004324DD"/>
    <w:rsid w:val="004377D1"/>
    <w:rsid w:val="00454887"/>
    <w:rsid w:val="00456486"/>
    <w:rsid w:val="004632A2"/>
    <w:rsid w:val="00465F2E"/>
    <w:rsid w:val="004730E4"/>
    <w:rsid w:val="004820E4"/>
    <w:rsid w:val="00483974"/>
    <w:rsid w:val="00497C3D"/>
    <w:rsid w:val="004A13F0"/>
    <w:rsid w:val="004B567F"/>
    <w:rsid w:val="004C1F91"/>
    <w:rsid w:val="004C4B1E"/>
    <w:rsid w:val="004C5F39"/>
    <w:rsid w:val="004D29D1"/>
    <w:rsid w:val="004E1DD9"/>
    <w:rsid w:val="004F393C"/>
    <w:rsid w:val="004F3DAC"/>
    <w:rsid w:val="004F7B18"/>
    <w:rsid w:val="005025FD"/>
    <w:rsid w:val="005222A0"/>
    <w:rsid w:val="00537958"/>
    <w:rsid w:val="005404A7"/>
    <w:rsid w:val="006156D3"/>
    <w:rsid w:val="00620195"/>
    <w:rsid w:val="006278F2"/>
    <w:rsid w:val="006326C7"/>
    <w:rsid w:val="00635DF5"/>
    <w:rsid w:val="00640CAC"/>
    <w:rsid w:val="00642A56"/>
    <w:rsid w:val="00662374"/>
    <w:rsid w:val="006635D9"/>
    <w:rsid w:val="00675D18"/>
    <w:rsid w:val="00676077"/>
    <w:rsid w:val="00677AC7"/>
    <w:rsid w:val="0068606A"/>
    <w:rsid w:val="006A6362"/>
    <w:rsid w:val="006E012C"/>
    <w:rsid w:val="00701A8D"/>
    <w:rsid w:val="0071713B"/>
    <w:rsid w:val="00723C58"/>
    <w:rsid w:val="00734F5A"/>
    <w:rsid w:val="0074282E"/>
    <w:rsid w:val="0074492B"/>
    <w:rsid w:val="00761798"/>
    <w:rsid w:val="0077243B"/>
    <w:rsid w:val="007A05BA"/>
    <w:rsid w:val="007A32B7"/>
    <w:rsid w:val="007A4DAF"/>
    <w:rsid w:val="007B5DE2"/>
    <w:rsid w:val="007C30C9"/>
    <w:rsid w:val="007D7C4F"/>
    <w:rsid w:val="007E3919"/>
    <w:rsid w:val="007E5C31"/>
    <w:rsid w:val="00800383"/>
    <w:rsid w:val="00801A42"/>
    <w:rsid w:val="0080279B"/>
    <w:rsid w:val="0080556A"/>
    <w:rsid w:val="00821DE4"/>
    <w:rsid w:val="00835A21"/>
    <w:rsid w:val="008460C9"/>
    <w:rsid w:val="0084736D"/>
    <w:rsid w:val="00882F76"/>
    <w:rsid w:val="00892624"/>
    <w:rsid w:val="008A3E68"/>
    <w:rsid w:val="00900EEE"/>
    <w:rsid w:val="00905277"/>
    <w:rsid w:val="00907170"/>
    <w:rsid w:val="009119FF"/>
    <w:rsid w:val="00920FFF"/>
    <w:rsid w:val="00921C6C"/>
    <w:rsid w:val="00963E31"/>
    <w:rsid w:val="00974DB4"/>
    <w:rsid w:val="0098364E"/>
    <w:rsid w:val="009A208F"/>
    <w:rsid w:val="009D21A5"/>
    <w:rsid w:val="009F6AFC"/>
    <w:rsid w:val="00A102CA"/>
    <w:rsid w:val="00A46AEB"/>
    <w:rsid w:val="00A52130"/>
    <w:rsid w:val="00A76335"/>
    <w:rsid w:val="00A76C51"/>
    <w:rsid w:val="00A90E2C"/>
    <w:rsid w:val="00AB41B4"/>
    <w:rsid w:val="00AD10BA"/>
    <w:rsid w:val="00AD6EB4"/>
    <w:rsid w:val="00AE1BDD"/>
    <w:rsid w:val="00AE46F8"/>
    <w:rsid w:val="00B01CBC"/>
    <w:rsid w:val="00B16BCF"/>
    <w:rsid w:val="00B4031D"/>
    <w:rsid w:val="00B41F35"/>
    <w:rsid w:val="00B52CC6"/>
    <w:rsid w:val="00B93389"/>
    <w:rsid w:val="00C01BFE"/>
    <w:rsid w:val="00C0773A"/>
    <w:rsid w:val="00C212E2"/>
    <w:rsid w:val="00C27743"/>
    <w:rsid w:val="00C556B5"/>
    <w:rsid w:val="00C612BB"/>
    <w:rsid w:val="00C61393"/>
    <w:rsid w:val="00C743EE"/>
    <w:rsid w:val="00C82D46"/>
    <w:rsid w:val="00C87180"/>
    <w:rsid w:val="00CE3682"/>
    <w:rsid w:val="00CE6C44"/>
    <w:rsid w:val="00D00B12"/>
    <w:rsid w:val="00D06D96"/>
    <w:rsid w:val="00D31D28"/>
    <w:rsid w:val="00D40C8D"/>
    <w:rsid w:val="00D418A4"/>
    <w:rsid w:val="00D4210A"/>
    <w:rsid w:val="00D42CEE"/>
    <w:rsid w:val="00D42E2F"/>
    <w:rsid w:val="00D50446"/>
    <w:rsid w:val="00D56EEB"/>
    <w:rsid w:val="00D62878"/>
    <w:rsid w:val="00D671C4"/>
    <w:rsid w:val="00D72E52"/>
    <w:rsid w:val="00D9661C"/>
    <w:rsid w:val="00DA3EF9"/>
    <w:rsid w:val="00DA5EDF"/>
    <w:rsid w:val="00DC29B0"/>
    <w:rsid w:val="00DC6744"/>
    <w:rsid w:val="00DD724C"/>
    <w:rsid w:val="00DD7697"/>
    <w:rsid w:val="00DE72BC"/>
    <w:rsid w:val="00E1340C"/>
    <w:rsid w:val="00E20D8E"/>
    <w:rsid w:val="00E21AD2"/>
    <w:rsid w:val="00E23FF5"/>
    <w:rsid w:val="00E25CD5"/>
    <w:rsid w:val="00E30B90"/>
    <w:rsid w:val="00E345B5"/>
    <w:rsid w:val="00E40F18"/>
    <w:rsid w:val="00E41685"/>
    <w:rsid w:val="00E56886"/>
    <w:rsid w:val="00E96F6B"/>
    <w:rsid w:val="00E97A7A"/>
    <w:rsid w:val="00EA14F8"/>
    <w:rsid w:val="00EA4862"/>
    <w:rsid w:val="00EA7EC9"/>
    <w:rsid w:val="00EB778C"/>
    <w:rsid w:val="00EC1F9D"/>
    <w:rsid w:val="00EC3897"/>
    <w:rsid w:val="00EC5AE2"/>
    <w:rsid w:val="00EE68B5"/>
    <w:rsid w:val="00EF4660"/>
    <w:rsid w:val="00EF67BD"/>
    <w:rsid w:val="00F00857"/>
    <w:rsid w:val="00F16854"/>
    <w:rsid w:val="00F257E9"/>
    <w:rsid w:val="00F32598"/>
    <w:rsid w:val="00F64DAA"/>
    <w:rsid w:val="00F65B5A"/>
    <w:rsid w:val="00F76DAA"/>
    <w:rsid w:val="00F853C8"/>
    <w:rsid w:val="00F94D25"/>
    <w:rsid w:val="00FA59D2"/>
    <w:rsid w:val="00FB2150"/>
    <w:rsid w:val="00FB3103"/>
    <w:rsid w:val="00FD35BD"/>
    <w:rsid w:val="00FF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A4E98CE"/>
  <w15:docId w15:val="{38716266-AB86-44A3-AC9C-557F8CC6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7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C1F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1F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00B12"/>
    <w:pPr>
      <w:spacing w:line="240" w:lineRule="auto"/>
    </w:pPr>
    <w:rPr>
      <w:sz w:val="20"/>
      <w:szCs w:val="20"/>
    </w:rPr>
  </w:style>
  <w:style w:type="character" w:customStyle="1" w:styleId="CommentTextChar">
    <w:name w:val="Comment Text Char"/>
    <w:basedOn w:val="DefaultParagraphFont"/>
    <w:link w:val="CommentText"/>
    <w:uiPriority w:val="99"/>
    <w:semiHidden/>
    <w:rsid w:val="00D00B12"/>
    <w:rPr>
      <w:sz w:val="20"/>
      <w:szCs w:val="20"/>
    </w:rPr>
  </w:style>
  <w:style w:type="character" w:styleId="CommentReference">
    <w:name w:val="annotation reference"/>
    <w:basedOn w:val="DefaultParagraphFont"/>
    <w:uiPriority w:val="99"/>
    <w:semiHidden/>
    <w:unhideWhenUsed/>
    <w:rsid w:val="00D00B12"/>
    <w:rPr>
      <w:sz w:val="18"/>
      <w:szCs w:val="18"/>
    </w:rPr>
  </w:style>
  <w:style w:type="paragraph" w:styleId="BalloonText">
    <w:name w:val="Balloon Text"/>
    <w:basedOn w:val="Normal"/>
    <w:link w:val="BalloonTextChar"/>
    <w:uiPriority w:val="99"/>
    <w:semiHidden/>
    <w:unhideWhenUsed/>
    <w:rsid w:val="00D00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12"/>
    <w:rPr>
      <w:rFonts w:ascii="Tahoma" w:hAnsi="Tahoma" w:cs="Tahoma"/>
      <w:sz w:val="16"/>
      <w:szCs w:val="16"/>
    </w:rPr>
  </w:style>
  <w:style w:type="paragraph" w:styleId="ListParagraph">
    <w:name w:val="List Paragraph"/>
    <w:basedOn w:val="Normal"/>
    <w:link w:val="ListParagraphChar"/>
    <w:uiPriority w:val="34"/>
    <w:qFormat/>
    <w:rsid w:val="00FD35BD"/>
    <w:pPr>
      <w:ind w:left="720"/>
      <w:contextualSpacing/>
    </w:pPr>
  </w:style>
  <w:style w:type="paragraph" w:styleId="Header">
    <w:name w:val="header"/>
    <w:basedOn w:val="Normal"/>
    <w:link w:val="HeaderChar"/>
    <w:uiPriority w:val="99"/>
    <w:unhideWhenUsed/>
    <w:rsid w:val="00E21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AD2"/>
  </w:style>
  <w:style w:type="paragraph" w:styleId="Footer">
    <w:name w:val="footer"/>
    <w:basedOn w:val="Normal"/>
    <w:link w:val="FooterChar"/>
    <w:uiPriority w:val="99"/>
    <w:unhideWhenUsed/>
    <w:rsid w:val="00E21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D2"/>
  </w:style>
  <w:style w:type="paragraph" w:styleId="PlainText">
    <w:name w:val="Plain Text"/>
    <w:basedOn w:val="Normal"/>
    <w:link w:val="PlainTextChar"/>
    <w:uiPriority w:val="99"/>
    <w:unhideWhenUsed/>
    <w:rsid w:val="00A763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76335"/>
    <w:rPr>
      <w:rFonts w:ascii="Consolas" w:hAnsi="Consolas"/>
      <w:sz w:val="21"/>
      <w:szCs w:val="21"/>
    </w:rPr>
  </w:style>
  <w:style w:type="character" w:styleId="Hyperlink">
    <w:name w:val="Hyperlink"/>
    <w:basedOn w:val="DefaultParagraphFont"/>
    <w:uiPriority w:val="99"/>
    <w:unhideWhenUsed/>
    <w:rsid w:val="001B6287"/>
    <w:rPr>
      <w:color w:val="0000FF" w:themeColor="hyperlink"/>
      <w:u w:val="single"/>
    </w:rPr>
  </w:style>
  <w:style w:type="character" w:styleId="FollowedHyperlink">
    <w:name w:val="FollowedHyperlink"/>
    <w:basedOn w:val="DefaultParagraphFont"/>
    <w:uiPriority w:val="99"/>
    <w:semiHidden/>
    <w:unhideWhenUsed/>
    <w:rsid w:val="00DA3EF9"/>
    <w:rPr>
      <w:color w:val="800080" w:themeColor="followedHyperlink"/>
      <w:u w:val="single"/>
    </w:rPr>
  </w:style>
  <w:style w:type="paragraph" w:styleId="NormalWeb">
    <w:name w:val="Normal (Web)"/>
    <w:basedOn w:val="Normal"/>
    <w:uiPriority w:val="99"/>
    <w:unhideWhenUsed/>
    <w:rsid w:val="004F7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B18"/>
    <w:rPr>
      <w:b/>
      <w:bCs/>
    </w:rPr>
  </w:style>
  <w:style w:type="character" w:customStyle="1" w:styleId="Heading1Char">
    <w:name w:val="Heading 1 Char"/>
    <w:basedOn w:val="DefaultParagraphFont"/>
    <w:link w:val="Heading1"/>
    <w:uiPriority w:val="9"/>
    <w:rsid w:val="002E1379"/>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F32598"/>
    <w:rPr>
      <w:i/>
      <w:iCs/>
    </w:rPr>
  </w:style>
  <w:style w:type="paragraph" w:styleId="TOCHeading">
    <w:name w:val="TOC Heading"/>
    <w:basedOn w:val="Heading1"/>
    <w:next w:val="Normal"/>
    <w:uiPriority w:val="39"/>
    <w:unhideWhenUsed/>
    <w:qFormat/>
    <w:rsid w:val="00023FEF"/>
    <w:pPr>
      <w:outlineLvl w:val="9"/>
    </w:pPr>
  </w:style>
  <w:style w:type="paragraph" w:styleId="TOC2">
    <w:name w:val="toc 2"/>
    <w:basedOn w:val="Normal"/>
    <w:next w:val="Normal"/>
    <w:autoRedefine/>
    <w:uiPriority w:val="39"/>
    <w:unhideWhenUsed/>
    <w:rsid w:val="00023FEF"/>
    <w:pPr>
      <w:spacing w:before="120" w:after="0"/>
      <w:ind w:left="220"/>
    </w:pPr>
    <w:rPr>
      <w:b/>
      <w:bCs/>
    </w:rPr>
  </w:style>
  <w:style w:type="paragraph" w:styleId="TOC1">
    <w:name w:val="toc 1"/>
    <w:basedOn w:val="Normal"/>
    <w:next w:val="Normal"/>
    <w:autoRedefine/>
    <w:uiPriority w:val="39"/>
    <w:unhideWhenUsed/>
    <w:rsid w:val="00EC1F9D"/>
    <w:pPr>
      <w:spacing w:before="120" w:after="0"/>
    </w:pPr>
    <w:rPr>
      <w:rFonts w:asciiTheme="majorHAnsi" w:hAnsiTheme="majorHAnsi"/>
      <w:b/>
      <w:bCs/>
      <w:i/>
      <w:iCs/>
      <w:sz w:val="24"/>
      <w:szCs w:val="24"/>
    </w:rPr>
  </w:style>
  <w:style w:type="paragraph" w:styleId="TOC3">
    <w:name w:val="toc 3"/>
    <w:basedOn w:val="Normal"/>
    <w:next w:val="Normal"/>
    <w:autoRedefine/>
    <w:uiPriority w:val="39"/>
    <w:unhideWhenUsed/>
    <w:rsid w:val="00023FEF"/>
    <w:pPr>
      <w:spacing w:after="0"/>
      <w:ind w:left="440"/>
    </w:pPr>
    <w:rPr>
      <w:sz w:val="20"/>
      <w:szCs w:val="20"/>
    </w:rPr>
  </w:style>
  <w:style w:type="paragraph" w:customStyle="1" w:styleId="Manualheading1">
    <w:name w:val="Manual heading 1"/>
    <w:basedOn w:val="Normal"/>
    <w:link w:val="Manualheading1Char"/>
    <w:qFormat/>
    <w:rsid w:val="002D614B"/>
    <w:pPr>
      <w:spacing w:after="0" w:line="240" w:lineRule="auto"/>
      <w:jc w:val="center"/>
    </w:pPr>
    <w:rPr>
      <w:rFonts w:cs="Courier New"/>
      <w:b/>
      <w:i/>
      <w:sz w:val="44"/>
      <w:szCs w:val="36"/>
    </w:rPr>
  </w:style>
  <w:style w:type="paragraph" w:customStyle="1" w:styleId="ManualHeading2">
    <w:name w:val="Manual Heading 2"/>
    <w:basedOn w:val="PlainText"/>
    <w:link w:val="ManualHeading2Char"/>
    <w:qFormat/>
    <w:rsid w:val="002D614B"/>
    <w:rPr>
      <w:rFonts w:asciiTheme="minorHAnsi" w:hAnsiTheme="minorHAnsi" w:cs="Courier New"/>
      <w:b/>
      <w:sz w:val="32"/>
      <w:szCs w:val="28"/>
    </w:rPr>
  </w:style>
  <w:style w:type="character" w:customStyle="1" w:styleId="Manualheading1Char">
    <w:name w:val="Manual heading 1 Char"/>
    <w:basedOn w:val="DefaultParagraphFont"/>
    <w:link w:val="Manualheading1"/>
    <w:rsid w:val="002D614B"/>
    <w:rPr>
      <w:rFonts w:cs="Courier New"/>
      <w:b/>
      <w:i/>
      <w:sz w:val="44"/>
      <w:szCs w:val="36"/>
    </w:rPr>
  </w:style>
  <w:style w:type="paragraph" w:customStyle="1" w:styleId="Manualheading3">
    <w:name w:val="Manual heading 3"/>
    <w:basedOn w:val="ListParagraph"/>
    <w:link w:val="Manualheading3Char"/>
    <w:qFormat/>
    <w:rsid w:val="002D614B"/>
    <w:pPr>
      <w:numPr>
        <w:numId w:val="10"/>
      </w:numPr>
      <w:spacing w:after="120" w:line="240" w:lineRule="auto"/>
      <w:contextualSpacing w:val="0"/>
    </w:pPr>
    <w:rPr>
      <w:rFonts w:cs="Courier New"/>
      <w:b/>
      <w:sz w:val="28"/>
      <w:szCs w:val="28"/>
    </w:rPr>
  </w:style>
  <w:style w:type="character" w:customStyle="1" w:styleId="ManualHeading2Char">
    <w:name w:val="Manual Heading 2 Char"/>
    <w:basedOn w:val="PlainTextChar"/>
    <w:link w:val="ManualHeading2"/>
    <w:rsid w:val="002D614B"/>
    <w:rPr>
      <w:rFonts w:ascii="Consolas" w:hAnsi="Consolas" w:cs="Courier New"/>
      <w:b/>
      <w:sz w:val="32"/>
      <w:szCs w:val="28"/>
    </w:rPr>
  </w:style>
  <w:style w:type="paragraph" w:styleId="TOC4">
    <w:name w:val="toc 4"/>
    <w:basedOn w:val="Normal"/>
    <w:next w:val="Normal"/>
    <w:autoRedefine/>
    <w:uiPriority w:val="39"/>
    <w:unhideWhenUsed/>
    <w:rsid w:val="006156D3"/>
    <w:pPr>
      <w:spacing w:after="0"/>
      <w:ind w:left="660"/>
    </w:pPr>
    <w:rPr>
      <w:sz w:val="20"/>
      <w:szCs w:val="20"/>
    </w:rPr>
  </w:style>
  <w:style w:type="character" w:customStyle="1" w:styleId="ListParagraphChar">
    <w:name w:val="List Paragraph Char"/>
    <w:basedOn w:val="DefaultParagraphFont"/>
    <w:link w:val="ListParagraph"/>
    <w:uiPriority w:val="34"/>
    <w:rsid w:val="00497C3D"/>
  </w:style>
  <w:style w:type="character" w:customStyle="1" w:styleId="Manualheading3Char">
    <w:name w:val="Manual heading 3 Char"/>
    <w:basedOn w:val="ListParagraphChar"/>
    <w:link w:val="Manualheading3"/>
    <w:rsid w:val="002D614B"/>
    <w:rPr>
      <w:rFonts w:cs="Courier New"/>
      <w:b/>
      <w:sz w:val="28"/>
      <w:szCs w:val="28"/>
    </w:rPr>
  </w:style>
  <w:style w:type="paragraph" w:styleId="TOC5">
    <w:name w:val="toc 5"/>
    <w:basedOn w:val="Normal"/>
    <w:next w:val="Normal"/>
    <w:autoRedefine/>
    <w:uiPriority w:val="39"/>
    <w:unhideWhenUsed/>
    <w:rsid w:val="006156D3"/>
    <w:pPr>
      <w:spacing w:after="0"/>
      <w:ind w:left="880"/>
    </w:pPr>
    <w:rPr>
      <w:sz w:val="20"/>
      <w:szCs w:val="20"/>
    </w:rPr>
  </w:style>
  <w:style w:type="paragraph" w:styleId="TOC6">
    <w:name w:val="toc 6"/>
    <w:basedOn w:val="Normal"/>
    <w:next w:val="Normal"/>
    <w:autoRedefine/>
    <w:uiPriority w:val="39"/>
    <w:unhideWhenUsed/>
    <w:rsid w:val="006156D3"/>
    <w:pPr>
      <w:spacing w:after="0"/>
      <w:ind w:left="1100"/>
    </w:pPr>
    <w:rPr>
      <w:sz w:val="20"/>
      <w:szCs w:val="20"/>
    </w:rPr>
  </w:style>
  <w:style w:type="paragraph" w:styleId="TOC7">
    <w:name w:val="toc 7"/>
    <w:basedOn w:val="Normal"/>
    <w:next w:val="Normal"/>
    <w:autoRedefine/>
    <w:uiPriority w:val="39"/>
    <w:unhideWhenUsed/>
    <w:rsid w:val="006156D3"/>
    <w:pPr>
      <w:spacing w:after="0"/>
      <w:ind w:left="1320"/>
    </w:pPr>
    <w:rPr>
      <w:sz w:val="20"/>
      <w:szCs w:val="20"/>
    </w:rPr>
  </w:style>
  <w:style w:type="paragraph" w:styleId="TOC8">
    <w:name w:val="toc 8"/>
    <w:basedOn w:val="Normal"/>
    <w:next w:val="Normal"/>
    <w:autoRedefine/>
    <w:uiPriority w:val="39"/>
    <w:unhideWhenUsed/>
    <w:rsid w:val="006156D3"/>
    <w:pPr>
      <w:spacing w:after="0"/>
      <w:ind w:left="1540"/>
    </w:pPr>
    <w:rPr>
      <w:sz w:val="20"/>
      <w:szCs w:val="20"/>
    </w:rPr>
  </w:style>
  <w:style w:type="paragraph" w:styleId="TOC9">
    <w:name w:val="toc 9"/>
    <w:basedOn w:val="Normal"/>
    <w:next w:val="Normal"/>
    <w:autoRedefine/>
    <w:uiPriority w:val="39"/>
    <w:unhideWhenUsed/>
    <w:rsid w:val="006156D3"/>
    <w:pPr>
      <w:spacing w:after="0"/>
      <w:ind w:left="1760"/>
    </w:pPr>
    <w:rPr>
      <w:sz w:val="20"/>
      <w:szCs w:val="20"/>
    </w:rPr>
  </w:style>
  <w:style w:type="character" w:customStyle="1" w:styleId="Heading2Char">
    <w:name w:val="Heading 2 Char"/>
    <w:basedOn w:val="DefaultParagraphFont"/>
    <w:link w:val="Heading2"/>
    <w:uiPriority w:val="9"/>
    <w:semiHidden/>
    <w:rsid w:val="00EC1F9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C1F9D"/>
    <w:rPr>
      <w:rFonts w:asciiTheme="majorHAnsi" w:eastAsiaTheme="majorEastAsia" w:hAnsiTheme="majorHAnsi" w:cstheme="majorBidi"/>
      <w:color w:val="243F60" w:themeColor="accent1" w:themeShade="7F"/>
      <w:sz w:val="24"/>
      <w:szCs w:val="24"/>
    </w:rPr>
  </w:style>
  <w:style w:type="paragraph" w:customStyle="1" w:styleId="ProcedHeading1">
    <w:name w:val="Proced Heading 1"/>
    <w:basedOn w:val="Manualheading1"/>
    <w:link w:val="ProcedHeading1Char"/>
    <w:qFormat/>
    <w:rsid w:val="00456486"/>
    <w:rPr>
      <w:rFonts w:cs="Times New Roman"/>
    </w:rPr>
  </w:style>
  <w:style w:type="paragraph" w:customStyle="1" w:styleId="TOC10">
    <w:name w:val="TOC1"/>
    <w:basedOn w:val="Manualheading1"/>
    <w:link w:val="TOC1Char"/>
    <w:qFormat/>
    <w:rsid w:val="00456486"/>
  </w:style>
  <w:style w:type="character" w:customStyle="1" w:styleId="ProcedHeading1Char">
    <w:name w:val="Proced Heading 1 Char"/>
    <w:basedOn w:val="Manualheading1Char"/>
    <w:link w:val="ProcedHeading1"/>
    <w:rsid w:val="00456486"/>
    <w:rPr>
      <w:rFonts w:ascii="Times New Roman" w:hAnsi="Times New Roman" w:cs="Times New Roman"/>
      <w:b/>
      <w:i/>
      <w:sz w:val="36"/>
      <w:szCs w:val="36"/>
    </w:rPr>
  </w:style>
  <w:style w:type="character" w:customStyle="1" w:styleId="TOC1Char">
    <w:name w:val="TOC1 Char"/>
    <w:basedOn w:val="Manualheading1Char"/>
    <w:link w:val="TOC10"/>
    <w:rsid w:val="00456486"/>
    <w:rPr>
      <w:rFonts w:ascii="Times New Roman" w:hAnsi="Times New Roman" w:cs="Courier New"/>
      <w:b/>
      <w:i/>
      <w:sz w:val="36"/>
      <w:szCs w:val="36"/>
    </w:rPr>
  </w:style>
  <w:style w:type="character" w:styleId="UnresolvedMention">
    <w:name w:val="Unresolved Mention"/>
    <w:basedOn w:val="DefaultParagraphFont"/>
    <w:uiPriority w:val="99"/>
    <w:semiHidden/>
    <w:unhideWhenUsed/>
    <w:rsid w:val="00835A21"/>
    <w:rPr>
      <w:color w:val="605E5C"/>
      <w:shd w:val="clear" w:color="auto" w:fill="E1DFDD"/>
    </w:rPr>
  </w:style>
  <w:style w:type="paragraph" w:styleId="Revision">
    <w:name w:val="Revision"/>
    <w:hidden/>
    <w:uiPriority w:val="99"/>
    <w:semiHidden/>
    <w:rsid w:val="00483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7563">
      <w:bodyDiv w:val="1"/>
      <w:marLeft w:val="0"/>
      <w:marRight w:val="0"/>
      <w:marTop w:val="0"/>
      <w:marBottom w:val="0"/>
      <w:divBdr>
        <w:top w:val="none" w:sz="0" w:space="0" w:color="auto"/>
        <w:left w:val="none" w:sz="0" w:space="0" w:color="auto"/>
        <w:bottom w:val="none" w:sz="0" w:space="0" w:color="auto"/>
        <w:right w:val="none" w:sz="0" w:space="0" w:color="auto"/>
      </w:divBdr>
    </w:div>
    <w:div w:id="717172322">
      <w:bodyDiv w:val="1"/>
      <w:marLeft w:val="0"/>
      <w:marRight w:val="0"/>
      <w:marTop w:val="0"/>
      <w:marBottom w:val="0"/>
      <w:divBdr>
        <w:top w:val="none" w:sz="0" w:space="0" w:color="auto"/>
        <w:left w:val="none" w:sz="0" w:space="0" w:color="auto"/>
        <w:bottom w:val="none" w:sz="0" w:space="0" w:color="auto"/>
        <w:right w:val="none" w:sz="0" w:space="0" w:color="auto"/>
      </w:divBdr>
    </w:div>
    <w:div w:id="1709916051">
      <w:bodyDiv w:val="1"/>
      <w:marLeft w:val="0"/>
      <w:marRight w:val="0"/>
      <w:marTop w:val="0"/>
      <w:marBottom w:val="0"/>
      <w:divBdr>
        <w:top w:val="none" w:sz="0" w:space="0" w:color="auto"/>
        <w:left w:val="none" w:sz="0" w:space="0" w:color="auto"/>
        <w:bottom w:val="none" w:sz="0" w:space="0" w:color="auto"/>
        <w:right w:val="none" w:sz="0" w:space="0" w:color="auto"/>
      </w:divBdr>
    </w:div>
    <w:div w:id="1842773855">
      <w:bodyDiv w:val="1"/>
      <w:marLeft w:val="0"/>
      <w:marRight w:val="0"/>
      <w:marTop w:val="0"/>
      <w:marBottom w:val="0"/>
      <w:divBdr>
        <w:top w:val="none" w:sz="0" w:space="0" w:color="auto"/>
        <w:left w:val="none" w:sz="0" w:space="0" w:color="auto"/>
        <w:bottom w:val="none" w:sz="0" w:space="0" w:color="auto"/>
        <w:right w:val="none" w:sz="0" w:space="0" w:color="auto"/>
      </w:divBdr>
      <w:divsChild>
        <w:div w:id="311445272">
          <w:marLeft w:val="0"/>
          <w:marRight w:val="0"/>
          <w:marTop w:val="0"/>
          <w:marBottom w:val="0"/>
          <w:divBdr>
            <w:top w:val="none" w:sz="0" w:space="0" w:color="auto"/>
            <w:left w:val="none" w:sz="0" w:space="0" w:color="auto"/>
            <w:bottom w:val="none" w:sz="0" w:space="0" w:color="auto"/>
            <w:right w:val="none" w:sz="0" w:space="0" w:color="auto"/>
          </w:divBdr>
          <w:divsChild>
            <w:div w:id="664356332">
              <w:marLeft w:val="0"/>
              <w:marRight w:val="0"/>
              <w:marTop w:val="0"/>
              <w:marBottom w:val="0"/>
              <w:divBdr>
                <w:top w:val="none" w:sz="0" w:space="0" w:color="auto"/>
                <w:left w:val="none" w:sz="0" w:space="0" w:color="auto"/>
                <w:bottom w:val="none" w:sz="0" w:space="0" w:color="auto"/>
                <w:right w:val="none" w:sz="0" w:space="0" w:color="auto"/>
              </w:divBdr>
              <w:divsChild>
                <w:div w:id="1819570001">
                  <w:marLeft w:val="0"/>
                  <w:marRight w:val="0"/>
                  <w:marTop w:val="0"/>
                  <w:marBottom w:val="0"/>
                  <w:divBdr>
                    <w:top w:val="none" w:sz="0" w:space="0" w:color="auto"/>
                    <w:left w:val="none" w:sz="0" w:space="0" w:color="auto"/>
                    <w:bottom w:val="none" w:sz="0" w:space="0" w:color="auto"/>
                    <w:right w:val="none" w:sz="0" w:space="0" w:color="auto"/>
                  </w:divBdr>
                  <w:divsChild>
                    <w:div w:id="214662649">
                      <w:marLeft w:val="0"/>
                      <w:marRight w:val="0"/>
                      <w:marTop w:val="0"/>
                      <w:marBottom w:val="0"/>
                      <w:divBdr>
                        <w:top w:val="none" w:sz="0" w:space="0" w:color="auto"/>
                        <w:left w:val="none" w:sz="0" w:space="0" w:color="auto"/>
                        <w:bottom w:val="none" w:sz="0" w:space="0" w:color="auto"/>
                        <w:right w:val="none" w:sz="0" w:space="0" w:color="auto"/>
                      </w:divBdr>
                      <w:divsChild>
                        <w:div w:id="719280681">
                          <w:marLeft w:val="0"/>
                          <w:marRight w:val="0"/>
                          <w:marTop w:val="0"/>
                          <w:marBottom w:val="0"/>
                          <w:divBdr>
                            <w:top w:val="none" w:sz="0" w:space="0" w:color="auto"/>
                            <w:left w:val="none" w:sz="0" w:space="0" w:color="auto"/>
                            <w:bottom w:val="none" w:sz="0" w:space="0" w:color="auto"/>
                            <w:right w:val="none" w:sz="0" w:space="0" w:color="auto"/>
                          </w:divBdr>
                          <w:divsChild>
                            <w:div w:id="1051656800">
                              <w:marLeft w:val="0"/>
                              <w:marRight w:val="0"/>
                              <w:marTop w:val="0"/>
                              <w:marBottom w:val="0"/>
                              <w:divBdr>
                                <w:top w:val="none" w:sz="0" w:space="0" w:color="auto"/>
                                <w:left w:val="none" w:sz="0" w:space="0" w:color="auto"/>
                                <w:bottom w:val="none" w:sz="0" w:space="0" w:color="auto"/>
                                <w:right w:val="none" w:sz="0" w:space="0" w:color="auto"/>
                              </w:divBdr>
                              <w:divsChild>
                                <w:div w:id="670793064">
                                  <w:marLeft w:val="0"/>
                                  <w:marRight w:val="0"/>
                                  <w:marTop w:val="0"/>
                                  <w:marBottom w:val="0"/>
                                  <w:divBdr>
                                    <w:top w:val="none" w:sz="0" w:space="0" w:color="auto"/>
                                    <w:left w:val="none" w:sz="0" w:space="0" w:color="auto"/>
                                    <w:bottom w:val="none" w:sz="0" w:space="0" w:color="auto"/>
                                    <w:right w:val="none" w:sz="0" w:space="0" w:color="auto"/>
                                  </w:divBdr>
                                  <w:divsChild>
                                    <w:div w:id="16567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43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cultysenate.unt.edu/faculty-development-leave-committee" TargetMode="External"/><Relationship Id="rId18" Type="http://schemas.openxmlformats.org/officeDocument/2006/relationships/hyperlink" Target="https://facultysenate.unt.edu/faculty-senate-budget-committee" TargetMode="External"/><Relationship Id="rId26" Type="http://schemas.openxmlformats.org/officeDocument/2006/relationships/hyperlink" Target="http://facultysenate.unt.edu/university-undergraduate-curriculum-committee" TargetMode="External"/><Relationship Id="rId3" Type="http://schemas.openxmlformats.org/officeDocument/2006/relationships/styles" Target="styles.xml"/><Relationship Id="rId21" Type="http://schemas.openxmlformats.org/officeDocument/2006/relationships/hyperlink" Target="http://facultysenate.unt.edu/oversight-committee-core-curriculum-occc" TargetMode="External"/><Relationship Id="rId7" Type="http://schemas.openxmlformats.org/officeDocument/2006/relationships/endnotes" Target="endnotes.xml"/><Relationship Id="rId12" Type="http://schemas.openxmlformats.org/officeDocument/2006/relationships/hyperlink" Target="http://facultysenate.unt.edu/faculty-awards-committee" TargetMode="External"/><Relationship Id="rId17" Type="http://schemas.openxmlformats.org/officeDocument/2006/relationships/hyperlink" Target="http://facultysenate.unt.edu/faculty-salary-study-committee" TargetMode="External"/><Relationship Id="rId25" Type="http://schemas.openxmlformats.org/officeDocument/2006/relationships/hyperlink" Target="http://facultysenate.unt.edu/university-library-committe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acultysenate.unt.edu/faculty-research-committee" TargetMode="External"/><Relationship Id="rId20" Type="http://schemas.openxmlformats.org/officeDocument/2006/relationships/hyperlink" Target="http://facultysenate.unt.edu/graduate-counci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senate.unt.edu/committee-status-faculty-disabilities" TargetMode="External"/><Relationship Id="rId24" Type="http://schemas.openxmlformats.org/officeDocument/2006/relationships/hyperlink" Target="http://facultysenate.unt.edu/university-elections-committe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acultysenate.unt.edu/faculty-policy-oversight-committee-1" TargetMode="External"/><Relationship Id="rId23" Type="http://schemas.openxmlformats.org/officeDocument/2006/relationships/hyperlink" Target="http://facultysenate.unt.edu/teaching-fellowsteaching-assistants-committee" TargetMode="External"/><Relationship Id="rId28" Type="http://schemas.openxmlformats.org/officeDocument/2006/relationships/hyperlink" Target="http://facultysenate.unt.edu/fine-arts-series-committee" TargetMode="External"/><Relationship Id="rId10" Type="http://schemas.openxmlformats.org/officeDocument/2006/relationships/hyperlink" Target="http://facultysenate.unt.edu/committee-faculty-participation-governance" TargetMode="External"/><Relationship Id="rId19" Type="http://schemas.openxmlformats.org/officeDocument/2006/relationships/hyperlink" Target="http://facultysenate.unt.edu/faculty-senate-charter-and-bylaws-committe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facultysenate.unt.edu/committee-evaluation-university-administrators" TargetMode="External"/><Relationship Id="rId14" Type="http://schemas.openxmlformats.org/officeDocument/2006/relationships/hyperlink" Target="http://facultysenate.unt.edu/faculty-mentor-committee" TargetMode="External"/><Relationship Id="rId22" Type="http://schemas.openxmlformats.org/officeDocument/2006/relationships/hyperlink" Target="https://facultysenate.unt.edu/teaching-effectiveness-committee" TargetMode="External"/><Relationship Id="rId27" Type="http://schemas.openxmlformats.org/officeDocument/2006/relationships/hyperlink" Target="https://facultysenate.unt.edu/university-writing-committee" TargetMode="External"/><Relationship Id="rId30" Type="http://schemas.openxmlformats.org/officeDocument/2006/relationships/footer" Target="footer1.xml"/><Relationship Id="rId8" Type="http://schemas.openxmlformats.org/officeDocument/2006/relationships/hyperlink" Target="http://facultysenate.unt.edu/academic-affair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B76E-A067-4F2A-A2C7-37E27B3A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7642</Words>
  <Characters>43562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Stover, Jill</cp:lastModifiedBy>
  <cp:revision>6</cp:revision>
  <cp:lastPrinted>2024-10-03T22:01:00Z</cp:lastPrinted>
  <dcterms:created xsi:type="dcterms:W3CDTF">2024-10-03T21:43:00Z</dcterms:created>
  <dcterms:modified xsi:type="dcterms:W3CDTF">2024-10-07T15:02:00Z</dcterms:modified>
</cp:coreProperties>
</file>