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rPr>
        <w:id w:val="276847213"/>
        <w:docPartObj>
          <w:docPartGallery w:val="Cover Pages"/>
          <w:docPartUnique/>
        </w:docPartObj>
      </w:sdtPr>
      <w:sdtEndPr/>
      <w:sdtContent>
        <w:p w14:paraId="1DCE2E03" w14:textId="46646A55" w:rsidR="009B3810" w:rsidRPr="005569BE" w:rsidRDefault="009B3810">
          <w:pPr>
            <w:rPr>
              <w:rFonts w:asciiTheme="minorHAnsi" w:hAnsiTheme="minorHAnsi" w:cstheme="minorHAnsi"/>
            </w:rPr>
          </w:pPr>
          <w:r w:rsidRPr="005569BE">
            <w:rPr>
              <w:rFonts w:asciiTheme="minorHAnsi" w:hAnsiTheme="minorHAnsi" w:cstheme="minorHAnsi"/>
              <w:noProof/>
            </w:rPr>
            <mc:AlternateContent>
              <mc:Choice Requires="wpg">
                <w:drawing>
                  <wp:anchor distT="0" distB="0" distL="114300" distR="114300" simplePos="0" relativeHeight="251659264" behindDoc="0" locked="0" layoutInCell="1" allowOverlap="1" wp14:anchorId="5470CC52" wp14:editId="7E49A7CF">
                    <wp:simplePos x="0" y="0"/>
                    <wp:positionH relativeFrom="page">
                      <wp:align>right</wp:align>
                    </wp:positionH>
                    <wp:positionV relativeFrom="page">
                      <wp:align>top</wp:align>
                    </wp:positionV>
                    <wp:extent cx="3113670"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a:solidFill>
                              <a:srgbClr val="76B531"/>
                            </a:solidFill>
                          </wpg:grpSpPr>
                          <wps:wsp>
                            <wps:cNvPr id="459" name="Rectangle 459" descr="Light vertical"/>
                            <wps:cNvSpPr>
                              <a:spLocks noChangeArrowheads="1"/>
                            </wps:cNvSpPr>
                            <wps:spPr bwMode="auto">
                              <a:xfrm>
                                <a:off x="0" y="0"/>
                                <a:ext cx="138545" cy="1005840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grp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1012341074"/>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EndPr/>
                                  <w:sdtContent>
                                    <w:p w14:paraId="4B76B4E7" w14:textId="51A23C08" w:rsidR="009B3810" w:rsidRDefault="009B3810">
                                      <w:pPr>
                                        <w:pStyle w:val="NoSpacing"/>
                                        <w:rPr>
                                          <w:color w:val="FFFFFF" w:themeColor="background1"/>
                                          <w:sz w:val="96"/>
                                          <w:szCs w:val="96"/>
                                        </w:rPr>
                                      </w:pPr>
                                      <w:r>
                                        <w:rPr>
                                          <w:color w:val="FFFFFF" w:themeColor="background1"/>
                                          <w:sz w:val="96"/>
                                          <w:szCs w:val="96"/>
                                        </w:rPr>
                                        <w:t>202</w:t>
                                      </w:r>
                                      <w:r w:rsidR="00F6028A">
                                        <w:rPr>
                                          <w:color w:val="FFFFFF" w:themeColor="background1"/>
                                          <w:sz w:val="96"/>
                                          <w:szCs w:val="96"/>
                                        </w:rPr>
                                        <w:t>6</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3499E520" w14:textId="4DDFFD42" w:rsidR="009B3810" w:rsidRDefault="009B3810">
                                  <w:pPr>
                                    <w:pStyle w:val="NoSpacing"/>
                                    <w:spacing w:line="360" w:lineRule="auto"/>
                                    <w:rPr>
                                      <w:color w:val="FFFFFF" w:themeColor="background1"/>
                                    </w:rPr>
                                  </w:pPr>
                                  <w:r>
                                    <w:rPr>
                                      <w:noProof/>
                                    </w:rPr>
                                    <w:drawing>
                                      <wp:inline distT="0" distB="0" distL="0" distR="0" wp14:anchorId="2503B31B" wp14:editId="73C1A5A1">
                                        <wp:extent cx="2449902" cy="2449902"/>
                                        <wp:effectExtent l="0" t="0" r="0" b="0"/>
                                        <wp:docPr id="1" name="Picture 1" descr="A whit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logo with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99104" cy="2499104"/>
                                                </a:xfrm>
                                                <a:prstGeom prst="rect">
                                                  <a:avLst/>
                                                </a:prstGeom>
                                              </pic:spPr>
                                            </pic:pic>
                                          </a:graphicData>
                                        </a:graphic>
                                      </wp:inline>
                                    </w:drawing>
                                  </w:r>
                                </w:p>
                                <w:sdt>
                                  <w:sdtPr>
                                    <w:rPr>
                                      <w:color w:val="FFFFFF" w:themeColor="background1"/>
                                    </w:rPr>
                                    <w:alias w:val="Company"/>
                                    <w:id w:val="1760174317"/>
                                    <w:showingPlcHdr/>
                                    <w:dataBinding w:prefixMappings="xmlns:ns0='http://schemas.openxmlformats.org/officeDocument/2006/extended-properties'" w:xpath="/ns0:Properties[1]/ns0:Company[1]" w:storeItemID="{6668398D-A668-4E3E-A5EB-62B293D839F1}"/>
                                    <w:text/>
                                  </w:sdtPr>
                                  <w:sdtEndPr/>
                                  <w:sdtContent>
                                    <w:p w14:paraId="0EF7D365" w14:textId="70756022" w:rsidR="009B3810" w:rsidRDefault="009B3810">
                                      <w:pPr>
                                        <w:pStyle w:val="NoSpacing"/>
                                        <w:spacing w:line="360" w:lineRule="auto"/>
                                        <w:rPr>
                                          <w:color w:val="FFFFFF" w:themeColor="background1"/>
                                        </w:rPr>
                                      </w:pPr>
                                      <w:r>
                                        <w:rPr>
                                          <w:color w:val="FFFFFF" w:themeColor="background1"/>
                                        </w:rPr>
                                        <w:t xml:space="preserve">     </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5470CC52" id="Group 453" o:spid="_x0000_s1026"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" filled="f" stroked="f" strokecolor="white" strokeweight="1pt">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" filled="f" stroked="f" strokecolor="#d8d8d8"/>
                    <v:rect id="Rectangle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" filled="f" stroked="f" strokecolor="white" strokeweight="1pt">
                      <v:shadow color="#d8d8d8" offset="3pt,3pt"/>
                      <v:textbox inset="28.8pt,14.4pt,14.4pt,14.4pt">
                        <w:txbxContent>
                          <w:sdt>
                            <w:sdtPr>
                              <w:rPr>
                                <w:color w:val="FFFFFF" w:themeColor="background1"/>
                                <w:sz w:val="96"/>
                                <w:szCs w:val="96"/>
                              </w:rPr>
                              <w:alias w:val="Year"/>
                              <w:id w:val="1012341074"/>
                              <w:dataBinding w:prefixMappings="xmlns:ns0='http://schemas.microsoft.com/office/2006/coverPageProps'" w:xpath="/ns0:CoverPageProperties[1]/ns0:PublishDate[1]" w:storeItemID="{55AF091B-3C7A-41E3-B477-F2FDAA23CFDA}"/>
                              <w:date w:fullDate="2026-01-01T00:00:00Z">
                                <w:dateFormat w:val="yyyy"/>
                                <w:lid w:val="en-US"/>
                                <w:storeMappedDataAs w:val="dateTime"/>
                                <w:calendar w:val="gregorian"/>
                              </w:date>
                            </w:sdtPr>
                            <w:sdtEndPr/>
                            <w:sdtContent>
                              <w:p w14:paraId="4B76B4E7" w14:textId="51A23C08" w:rsidR="009B3810" w:rsidRDefault="009B3810">
                                <w:pPr>
                                  <w:pStyle w:val="NoSpacing"/>
                                  <w:rPr>
                                    <w:color w:val="FFFFFF" w:themeColor="background1"/>
                                    <w:sz w:val="96"/>
                                    <w:szCs w:val="96"/>
                                  </w:rPr>
                                </w:pPr>
                                <w:r>
                                  <w:rPr>
                                    <w:color w:val="FFFFFF" w:themeColor="background1"/>
                                    <w:sz w:val="96"/>
                                    <w:szCs w:val="96"/>
                                  </w:rPr>
                                  <w:t>202</w:t>
                                </w:r>
                                <w:r w:rsidR="00F6028A">
                                  <w:rPr>
                                    <w:color w:val="FFFFFF" w:themeColor="background1"/>
                                    <w:sz w:val="96"/>
                                    <w:szCs w:val="96"/>
                                  </w:rPr>
                                  <w:t>6</w:t>
                                </w:r>
                              </w:p>
                            </w:sdtContent>
                          </w:sdt>
                        </w:txbxContent>
                      </v:textbox>
                    </v:rect>
                    <v:rect id="Rectangle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" filled="f" stroked="f" strokecolor="white" strokeweight="1pt">
                      <v:shadow color="#d8d8d8" offset="3pt,3pt"/>
                      <v:textbox inset="28.8pt,14.4pt,14.4pt,14.4pt">
                        <w:txbxContent>
                          <w:p w14:paraId="3499E520" w14:textId="4DDFFD42" w:rsidR="009B3810" w:rsidRDefault="009B3810">
                            <w:pPr>
                              <w:pStyle w:val="NoSpacing"/>
                              <w:spacing w:line="360" w:lineRule="auto"/>
                              <w:rPr>
                                <w:color w:val="FFFFFF" w:themeColor="background1"/>
                              </w:rPr>
                            </w:pPr>
                            <w:r>
                              <w:rPr>
                                <w:noProof/>
                              </w:rPr>
                              <w:drawing>
                                <wp:inline distT="0" distB="0" distL="0" distR="0" wp14:anchorId="2503B31B" wp14:editId="73C1A5A1">
                                  <wp:extent cx="2449902" cy="2449902"/>
                                  <wp:effectExtent l="0" t="0" r="0" b="0"/>
                                  <wp:docPr id="1" name="Picture 1" descr="A whit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logo with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99104" cy="2499104"/>
                                          </a:xfrm>
                                          <a:prstGeom prst="rect">
                                            <a:avLst/>
                                          </a:prstGeom>
                                        </pic:spPr>
                                      </pic:pic>
                                    </a:graphicData>
                                  </a:graphic>
                                </wp:inline>
                              </w:drawing>
                            </w:r>
                          </w:p>
                          <w:sdt>
                            <w:sdtPr>
                              <w:rPr>
                                <w:color w:val="FFFFFF" w:themeColor="background1"/>
                              </w:rPr>
                              <w:alias w:val="Company"/>
                              <w:id w:val="1760174317"/>
                              <w:showingPlcHdr/>
                              <w:dataBinding w:prefixMappings="xmlns:ns0='http://schemas.openxmlformats.org/officeDocument/2006/extended-properties'" w:xpath="/ns0:Properties[1]/ns0:Company[1]" w:storeItemID="{6668398D-A668-4E3E-A5EB-62B293D839F1}"/>
                              <w:text/>
                            </w:sdtPr>
                            <w:sdtEndPr/>
                            <w:sdtContent>
                              <w:p w14:paraId="0EF7D365" w14:textId="70756022" w:rsidR="009B3810" w:rsidRDefault="009B3810">
                                <w:pPr>
                                  <w:pStyle w:val="NoSpacing"/>
                                  <w:spacing w:line="360" w:lineRule="auto"/>
                                  <w:rPr>
                                    <w:color w:val="FFFFFF" w:themeColor="background1"/>
                                  </w:rPr>
                                </w:pPr>
                                <w:r>
                                  <w:rPr>
                                    <w:color w:val="FFFFFF" w:themeColor="background1"/>
                                  </w:rPr>
                                  <w:t xml:space="preserve">     </w:t>
                                </w:r>
                              </w:p>
                            </w:sdtContent>
                          </w:sdt>
                        </w:txbxContent>
                      </v:textbox>
                    </v:rect>
                    <w10:wrap anchorx="page" anchory="page"/>
                  </v:group>
                </w:pict>
              </mc:Fallback>
            </mc:AlternateContent>
          </w:r>
          <w:r w:rsidRPr="005569BE">
            <w:rPr>
              <w:rFonts w:asciiTheme="minorHAnsi" w:hAnsiTheme="minorHAnsi" w:cstheme="minorHAnsi"/>
              <w:noProof/>
            </w:rPr>
            <mc:AlternateContent>
              <mc:Choice Requires="wps">
                <w:drawing>
                  <wp:anchor distT="0" distB="0" distL="114300" distR="114300" simplePos="0" relativeHeight="251661312" behindDoc="0" locked="0" layoutInCell="0" allowOverlap="1" wp14:anchorId="75A1F549" wp14:editId="614BF564">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70395" cy="640080"/>
                    <wp:effectExtent l="0" t="0" r="20955" b="2032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116D8B9D" w14:textId="74696E7A" w:rsidR="009B3810" w:rsidRDefault="009B3810">
                                    <w:pPr>
                                      <w:pStyle w:val="NoSpacing"/>
                                      <w:jc w:val="right"/>
                                      <w:rPr>
                                        <w:color w:val="FFFFFF" w:themeColor="background1"/>
                                        <w:sz w:val="72"/>
                                        <w:szCs w:val="72"/>
                                      </w:rPr>
                                    </w:pPr>
                                    <w:r>
                                      <w:rPr>
                                        <w:color w:val="FFFFFF" w:themeColor="background1"/>
                                        <w:sz w:val="72"/>
                                        <w:szCs w:val="72"/>
                                      </w:rPr>
                                      <w:t>Committee Chair Tool Kit</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75A1F549" id="Rectangle 16" o:spid="_x0000_s1031"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" o:allowincell="f" fillcolor="black [3213]" strokecolor="black [3213]" strokeweight="1.5pt">
                    <v:textbox style="mso-fit-shape-to-text:t" inset="14.4pt,,14.4pt">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116D8B9D" w14:textId="74696E7A" w:rsidR="009B3810" w:rsidRDefault="009B3810">
                              <w:pPr>
                                <w:pStyle w:val="NoSpacing"/>
                                <w:jc w:val="right"/>
                                <w:rPr>
                                  <w:color w:val="FFFFFF" w:themeColor="background1"/>
                                  <w:sz w:val="72"/>
                                  <w:szCs w:val="72"/>
                                </w:rPr>
                              </w:pPr>
                              <w:r>
                                <w:rPr>
                                  <w:color w:val="FFFFFF" w:themeColor="background1"/>
                                  <w:sz w:val="72"/>
                                  <w:szCs w:val="72"/>
                                </w:rPr>
                                <w:t>Committee Chair Tool Kit</w:t>
                              </w:r>
                            </w:p>
                          </w:sdtContent>
                        </w:sdt>
                      </w:txbxContent>
                    </v:textbox>
                    <w10:wrap anchorx="page" anchory="page"/>
                  </v:rect>
                </w:pict>
              </mc:Fallback>
            </mc:AlternateContent>
          </w:r>
        </w:p>
        <w:p w14:paraId="1D88B1E4" w14:textId="061E17D8" w:rsidR="009B3810" w:rsidRPr="005569BE" w:rsidRDefault="009B3810">
          <w:pPr>
            <w:spacing w:line="259" w:lineRule="auto"/>
            <w:rPr>
              <w:rFonts w:asciiTheme="minorHAnsi" w:hAnsiTheme="minorHAnsi" w:cstheme="minorHAnsi"/>
            </w:rPr>
          </w:pPr>
          <w:r w:rsidRPr="005569BE">
            <w:rPr>
              <w:rFonts w:asciiTheme="minorHAnsi" w:hAnsiTheme="minorHAnsi" w:cstheme="minorHAnsi"/>
              <w:noProof/>
            </w:rPr>
            <w:drawing>
              <wp:anchor distT="0" distB="0" distL="114300" distR="114300" simplePos="0" relativeHeight="251660288" behindDoc="0" locked="0" layoutInCell="0" allowOverlap="1" wp14:anchorId="3A11F18B" wp14:editId="7A56BFEB">
                <wp:simplePos x="0" y="0"/>
                <wp:positionH relativeFrom="page">
                  <wp:posOffset>1039274</wp:posOffset>
                </wp:positionH>
                <wp:positionV relativeFrom="page">
                  <wp:posOffset>3183147</wp:posOffset>
                </wp:positionV>
                <wp:extent cx="5316254" cy="3702695"/>
                <wp:effectExtent l="0" t="0" r="0" b="0"/>
                <wp:wrapNone/>
                <wp:docPr id="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316254" cy="3702695"/>
                        </a:xfrm>
                        <a:prstGeom prst="rect">
                          <a:avLst/>
                        </a:prstGeom>
                        <a:ln w="12700">
                          <a:noFill/>
                        </a:ln>
                      </pic:spPr>
                    </pic:pic>
                  </a:graphicData>
                </a:graphic>
                <wp14:sizeRelH relativeFrom="margin">
                  <wp14:pctWidth>0</wp14:pctWidth>
                </wp14:sizeRelH>
                <wp14:sizeRelV relativeFrom="margin">
                  <wp14:pctHeight>0</wp14:pctHeight>
                </wp14:sizeRelV>
              </wp:anchor>
            </w:drawing>
          </w:r>
          <w:r w:rsidRPr="005569BE">
            <w:rPr>
              <w:rFonts w:asciiTheme="minorHAnsi" w:hAnsiTheme="minorHAnsi" w:cstheme="minorHAnsi"/>
            </w:rPr>
            <w:br w:type="page"/>
          </w:r>
        </w:p>
      </w:sdtContent>
    </w:sdt>
    <w:p w14:paraId="2DD4E449" w14:textId="5E3DD73B" w:rsidR="001A10F6" w:rsidRPr="005569BE" w:rsidRDefault="00ED02AC">
      <w:pPr>
        <w:rPr>
          <w:rFonts w:asciiTheme="minorHAnsi" w:hAnsiTheme="minorHAnsi" w:cstheme="minorHAnsi"/>
          <w:b/>
          <w:bCs/>
        </w:rPr>
      </w:pPr>
      <w:r w:rsidRPr="005569BE">
        <w:rPr>
          <w:rFonts w:asciiTheme="minorHAnsi" w:hAnsiTheme="minorHAnsi" w:cstheme="minorHAnsi"/>
          <w:b/>
          <w:bCs/>
        </w:rPr>
        <w:lastRenderedPageBreak/>
        <w:t>Introduction</w:t>
      </w:r>
    </w:p>
    <w:p w14:paraId="38E42F93" w14:textId="3A39C0F3" w:rsidR="003278BF" w:rsidRPr="005569BE" w:rsidRDefault="00913538">
      <w:pPr>
        <w:rPr>
          <w:rFonts w:asciiTheme="minorHAnsi" w:hAnsiTheme="minorHAnsi" w:cstheme="minorHAnsi"/>
        </w:rPr>
      </w:pPr>
      <w:r w:rsidRPr="005569BE">
        <w:rPr>
          <w:rFonts w:asciiTheme="minorHAnsi" w:hAnsiTheme="minorHAnsi" w:cstheme="minorHAnsi"/>
        </w:rPr>
        <w:t xml:space="preserve">The UNT Faculty Senate - with its shared governance mission </w:t>
      </w:r>
      <w:r w:rsidR="003278BF" w:rsidRPr="005569BE">
        <w:rPr>
          <w:rFonts w:asciiTheme="minorHAnsi" w:hAnsiTheme="minorHAnsi" w:cstheme="minorHAnsi"/>
        </w:rPr>
        <w:t>–</w:t>
      </w:r>
      <w:r w:rsidRPr="005569BE">
        <w:rPr>
          <w:rFonts w:asciiTheme="minorHAnsi" w:hAnsiTheme="minorHAnsi" w:cstheme="minorHAnsi"/>
        </w:rPr>
        <w:t xml:space="preserve"> </w:t>
      </w:r>
      <w:r w:rsidR="003278BF" w:rsidRPr="005569BE">
        <w:rPr>
          <w:rFonts w:asciiTheme="minorHAnsi" w:hAnsiTheme="minorHAnsi" w:cstheme="minorHAnsi"/>
        </w:rPr>
        <w:t xml:space="preserve">strives to assist the university in meeting the needs of its students, faculty and staff. Developing and nurturing a vibrant committee structure with strong faculty involvement </w:t>
      </w:r>
      <w:r w:rsidRPr="005569BE">
        <w:rPr>
          <w:rFonts w:asciiTheme="minorHAnsi" w:hAnsiTheme="minorHAnsi" w:cstheme="minorHAnsi"/>
        </w:rPr>
        <w:t xml:space="preserve">is a critical part of that effort. </w:t>
      </w:r>
    </w:p>
    <w:p w14:paraId="7DDA6BB8" w14:textId="2DF7ABC5" w:rsidR="00ED02AC" w:rsidRPr="005569BE" w:rsidRDefault="001A10F6">
      <w:pPr>
        <w:rPr>
          <w:rFonts w:asciiTheme="minorHAnsi" w:hAnsiTheme="minorHAnsi" w:cstheme="minorHAnsi"/>
        </w:rPr>
      </w:pPr>
      <w:r w:rsidRPr="005569BE">
        <w:rPr>
          <w:rFonts w:asciiTheme="minorHAnsi" w:hAnsiTheme="minorHAnsi" w:cstheme="minorHAnsi"/>
        </w:rPr>
        <w:t xml:space="preserve">As of </w:t>
      </w:r>
      <w:r w:rsidR="00D22FB1">
        <w:rPr>
          <w:rFonts w:asciiTheme="minorHAnsi" w:hAnsiTheme="minorHAnsi" w:cstheme="minorHAnsi"/>
        </w:rPr>
        <w:t xml:space="preserve">fall </w:t>
      </w:r>
      <w:r w:rsidRPr="005569BE">
        <w:rPr>
          <w:rFonts w:asciiTheme="minorHAnsi" w:hAnsiTheme="minorHAnsi" w:cstheme="minorHAnsi"/>
        </w:rPr>
        <w:t>202</w:t>
      </w:r>
      <w:r w:rsidR="00546CCD">
        <w:rPr>
          <w:rFonts w:asciiTheme="minorHAnsi" w:hAnsiTheme="minorHAnsi" w:cstheme="minorHAnsi"/>
        </w:rPr>
        <w:t>6</w:t>
      </w:r>
      <w:r w:rsidRPr="005569BE">
        <w:rPr>
          <w:rFonts w:asciiTheme="minorHAnsi" w:hAnsiTheme="minorHAnsi" w:cstheme="minorHAnsi"/>
        </w:rPr>
        <w:t xml:space="preserve">, the UNT Faculty Senate (FS) has </w:t>
      </w:r>
      <w:r w:rsidR="00D22FB1">
        <w:rPr>
          <w:rFonts w:asciiTheme="minorHAnsi" w:hAnsiTheme="minorHAnsi" w:cstheme="minorHAnsi"/>
        </w:rPr>
        <w:t>twenty-</w:t>
      </w:r>
      <w:r w:rsidR="00546CCD">
        <w:rPr>
          <w:rFonts w:asciiTheme="minorHAnsi" w:hAnsiTheme="minorHAnsi" w:cstheme="minorHAnsi"/>
        </w:rPr>
        <w:t>t</w:t>
      </w:r>
      <w:r w:rsidR="00C83D0E">
        <w:rPr>
          <w:rFonts w:asciiTheme="minorHAnsi" w:hAnsiTheme="minorHAnsi" w:cstheme="minorHAnsi"/>
        </w:rPr>
        <w:t>wo</w:t>
      </w:r>
      <w:r w:rsidR="00F6353B">
        <w:rPr>
          <w:rFonts w:asciiTheme="minorHAnsi" w:hAnsiTheme="minorHAnsi" w:cstheme="minorHAnsi"/>
        </w:rPr>
        <w:t xml:space="preserve"> </w:t>
      </w:r>
      <w:r w:rsidR="00ED02AC" w:rsidRPr="005569BE">
        <w:rPr>
          <w:rFonts w:asciiTheme="minorHAnsi" w:hAnsiTheme="minorHAnsi" w:cstheme="minorHAnsi"/>
        </w:rPr>
        <w:t>active</w:t>
      </w:r>
      <w:r w:rsidRPr="005569BE">
        <w:rPr>
          <w:rFonts w:asciiTheme="minorHAnsi" w:hAnsiTheme="minorHAnsi" w:cstheme="minorHAnsi"/>
        </w:rPr>
        <w:t xml:space="preserve"> standing committees</w:t>
      </w:r>
      <w:r w:rsidR="00ED02AC" w:rsidRPr="005569BE">
        <w:rPr>
          <w:rFonts w:asciiTheme="minorHAnsi" w:hAnsiTheme="minorHAnsi" w:cstheme="minorHAnsi"/>
        </w:rPr>
        <w:t xml:space="preserve">, three of which are elected by full-time faculty. </w:t>
      </w:r>
      <w:r w:rsidR="009B3810" w:rsidRPr="005569BE">
        <w:rPr>
          <w:rFonts w:asciiTheme="minorHAnsi" w:hAnsiTheme="minorHAnsi" w:cstheme="minorHAnsi"/>
        </w:rPr>
        <w:t xml:space="preserve">The Senate </w:t>
      </w:r>
      <w:r w:rsidR="00ED02AC" w:rsidRPr="005569BE">
        <w:rPr>
          <w:rFonts w:asciiTheme="minorHAnsi" w:hAnsiTheme="minorHAnsi" w:cstheme="minorHAnsi"/>
        </w:rPr>
        <w:t xml:space="preserve">fills these </w:t>
      </w:r>
      <w:r w:rsidR="009B3810" w:rsidRPr="005569BE">
        <w:rPr>
          <w:rFonts w:asciiTheme="minorHAnsi" w:hAnsiTheme="minorHAnsi" w:cstheme="minorHAnsi"/>
        </w:rPr>
        <w:t>committee</w:t>
      </w:r>
      <w:r w:rsidR="00ED02AC" w:rsidRPr="005569BE">
        <w:rPr>
          <w:rFonts w:asciiTheme="minorHAnsi" w:hAnsiTheme="minorHAnsi" w:cstheme="minorHAnsi"/>
        </w:rPr>
        <w:t xml:space="preserve">s, as well as other university committees, with interested faculty throughout the year as vacancies arise. </w:t>
      </w:r>
      <w:r w:rsidR="002620C2" w:rsidRPr="005569BE">
        <w:rPr>
          <w:rFonts w:asciiTheme="minorHAnsi" w:hAnsiTheme="minorHAnsi" w:cstheme="minorHAnsi"/>
        </w:rPr>
        <w:t>Faculty who participate in committee service find it</w:t>
      </w:r>
      <w:r w:rsidR="00913538" w:rsidRPr="005569BE">
        <w:rPr>
          <w:rFonts w:asciiTheme="minorHAnsi" w:hAnsiTheme="minorHAnsi" w:cstheme="minorHAnsi"/>
        </w:rPr>
        <w:t xml:space="preserve"> is a </w:t>
      </w:r>
      <w:r w:rsidR="003278BF" w:rsidRPr="005569BE">
        <w:rPr>
          <w:rFonts w:asciiTheme="minorHAnsi" w:hAnsiTheme="minorHAnsi" w:cstheme="minorHAnsi"/>
        </w:rPr>
        <w:t xml:space="preserve">good way to become knowledgeable about university policies and structures. </w:t>
      </w:r>
    </w:p>
    <w:p w14:paraId="77210836" w14:textId="4AC9CDCB" w:rsidR="001A10F6" w:rsidRPr="005569BE" w:rsidRDefault="009B3810">
      <w:pPr>
        <w:rPr>
          <w:rFonts w:asciiTheme="minorHAnsi" w:hAnsiTheme="minorHAnsi" w:cstheme="minorHAnsi"/>
        </w:rPr>
      </w:pPr>
      <w:r w:rsidRPr="005569BE">
        <w:rPr>
          <w:rFonts w:asciiTheme="minorHAnsi" w:hAnsiTheme="minorHAnsi" w:cstheme="minorHAnsi"/>
        </w:rPr>
        <w:t>Each committee has specific responsibilities and charges</w:t>
      </w:r>
      <w:r w:rsidR="001A10F6" w:rsidRPr="005569BE">
        <w:rPr>
          <w:rFonts w:asciiTheme="minorHAnsi" w:hAnsiTheme="minorHAnsi" w:cstheme="minorHAnsi"/>
        </w:rPr>
        <w:t xml:space="preserve"> which emanate from the organization’s governing documents and </w:t>
      </w:r>
      <w:r w:rsidR="00FC4CEC" w:rsidRPr="005569BE">
        <w:rPr>
          <w:rFonts w:asciiTheme="minorHAnsi" w:hAnsiTheme="minorHAnsi" w:cstheme="minorHAnsi"/>
        </w:rPr>
        <w:t xml:space="preserve">from the </w:t>
      </w:r>
      <w:r w:rsidR="003062E9">
        <w:rPr>
          <w:rFonts w:asciiTheme="minorHAnsi" w:hAnsiTheme="minorHAnsi" w:cstheme="minorHAnsi"/>
        </w:rPr>
        <w:t>E</w:t>
      </w:r>
      <w:r w:rsidR="001A10F6" w:rsidRPr="005569BE">
        <w:rPr>
          <w:rFonts w:asciiTheme="minorHAnsi" w:hAnsiTheme="minorHAnsi" w:cstheme="minorHAnsi"/>
        </w:rPr>
        <w:t xml:space="preserve">xecutive </w:t>
      </w:r>
      <w:r w:rsidR="003062E9">
        <w:rPr>
          <w:rFonts w:asciiTheme="minorHAnsi" w:hAnsiTheme="minorHAnsi" w:cstheme="minorHAnsi"/>
        </w:rPr>
        <w:t>Co</w:t>
      </w:r>
      <w:r w:rsidR="001A10F6" w:rsidRPr="005569BE">
        <w:rPr>
          <w:rFonts w:asciiTheme="minorHAnsi" w:hAnsiTheme="minorHAnsi" w:cstheme="minorHAnsi"/>
        </w:rPr>
        <w:t>mmittee</w:t>
      </w:r>
      <w:r w:rsidR="00ED02AC" w:rsidRPr="005569BE">
        <w:rPr>
          <w:rFonts w:asciiTheme="minorHAnsi" w:hAnsiTheme="minorHAnsi" w:cstheme="minorHAnsi"/>
        </w:rPr>
        <w:t xml:space="preserve"> (</w:t>
      </w:r>
      <w:r w:rsidR="003062E9">
        <w:rPr>
          <w:rFonts w:asciiTheme="minorHAnsi" w:hAnsiTheme="minorHAnsi" w:cstheme="minorHAnsi"/>
        </w:rPr>
        <w:t>“</w:t>
      </w:r>
      <w:r w:rsidR="00ED02AC" w:rsidRPr="005569BE">
        <w:rPr>
          <w:rFonts w:asciiTheme="minorHAnsi" w:hAnsiTheme="minorHAnsi" w:cstheme="minorHAnsi"/>
        </w:rPr>
        <w:t>EC</w:t>
      </w:r>
      <w:r w:rsidR="003062E9">
        <w:rPr>
          <w:rFonts w:asciiTheme="minorHAnsi" w:hAnsiTheme="minorHAnsi" w:cstheme="minorHAnsi"/>
        </w:rPr>
        <w:t>”</w:t>
      </w:r>
      <w:r w:rsidR="00ED02AC" w:rsidRPr="005569BE">
        <w:rPr>
          <w:rFonts w:asciiTheme="minorHAnsi" w:hAnsiTheme="minorHAnsi" w:cstheme="minorHAnsi"/>
        </w:rPr>
        <w:t>)</w:t>
      </w:r>
      <w:r w:rsidR="003D2B87" w:rsidRPr="005569BE">
        <w:rPr>
          <w:rFonts w:asciiTheme="minorHAnsi" w:hAnsiTheme="minorHAnsi" w:cstheme="minorHAnsi"/>
        </w:rPr>
        <w:t>, the primary leadership body of the Senate</w:t>
      </w:r>
      <w:r w:rsidR="001A10F6" w:rsidRPr="005569BE">
        <w:rPr>
          <w:rFonts w:asciiTheme="minorHAnsi" w:hAnsiTheme="minorHAnsi" w:cstheme="minorHAnsi"/>
        </w:rPr>
        <w:t>. Chairs of these committees</w:t>
      </w:r>
      <w:r w:rsidR="00ED02AC" w:rsidRPr="005569BE">
        <w:rPr>
          <w:rFonts w:asciiTheme="minorHAnsi" w:hAnsiTheme="minorHAnsi" w:cstheme="minorHAnsi"/>
        </w:rPr>
        <w:t xml:space="preserve"> are chosen either by the committee members or by appointment of the </w:t>
      </w:r>
      <w:r w:rsidR="003062E9">
        <w:rPr>
          <w:rFonts w:asciiTheme="minorHAnsi" w:hAnsiTheme="minorHAnsi" w:cstheme="minorHAnsi"/>
        </w:rPr>
        <w:t>EC</w:t>
      </w:r>
      <w:r w:rsidR="00ED02AC" w:rsidRPr="005569BE">
        <w:rPr>
          <w:rFonts w:asciiTheme="minorHAnsi" w:hAnsiTheme="minorHAnsi" w:cstheme="minorHAnsi"/>
        </w:rPr>
        <w:t>.</w:t>
      </w:r>
      <w:r w:rsidR="001A10F6" w:rsidRPr="005569BE">
        <w:rPr>
          <w:rFonts w:asciiTheme="minorHAnsi" w:hAnsiTheme="minorHAnsi" w:cstheme="minorHAnsi"/>
        </w:rPr>
        <w:t xml:space="preserve"> The purpose of this document is to orient </w:t>
      </w:r>
      <w:r w:rsidR="00ED02AC" w:rsidRPr="005569BE">
        <w:rPr>
          <w:rFonts w:asciiTheme="minorHAnsi" w:hAnsiTheme="minorHAnsi" w:cstheme="minorHAnsi"/>
        </w:rPr>
        <w:t>committee chairs so they may understand what is expected of them and so they may help committee members to be more effective in accomplishing the committee’s charges.</w:t>
      </w:r>
    </w:p>
    <w:p w14:paraId="5E499327" w14:textId="0245E001" w:rsidR="003278BF" w:rsidRPr="005569BE" w:rsidRDefault="002973D5" w:rsidP="009B3810">
      <w:pPr>
        <w:rPr>
          <w:rFonts w:asciiTheme="minorHAnsi" w:hAnsiTheme="minorHAnsi" w:cstheme="minorHAnsi"/>
        </w:rPr>
      </w:pPr>
      <w:r w:rsidRPr="005569BE">
        <w:rPr>
          <w:rFonts w:asciiTheme="minorHAnsi" w:hAnsiTheme="minorHAnsi" w:cstheme="minorHAnsi"/>
        </w:rPr>
        <w:t>This kit includes the following information:</w:t>
      </w:r>
    </w:p>
    <w:p w14:paraId="2FB41661" w14:textId="0B116A4F" w:rsidR="00C5014A" w:rsidRDefault="00C5014A" w:rsidP="000733A7">
      <w:pPr>
        <w:pStyle w:val="ListParagraph"/>
        <w:numPr>
          <w:ilvl w:val="0"/>
          <w:numId w:val="2"/>
        </w:numPr>
        <w:rPr>
          <w:rFonts w:asciiTheme="minorHAnsi" w:hAnsiTheme="minorHAnsi" w:cstheme="minorHAnsi"/>
        </w:rPr>
      </w:pPr>
      <w:r>
        <w:rPr>
          <w:rFonts w:asciiTheme="minorHAnsi" w:hAnsiTheme="minorHAnsi" w:cstheme="minorHAnsi"/>
        </w:rPr>
        <w:t>Frequently Asked Questions (FAQ) sheet</w:t>
      </w:r>
      <w:r w:rsidR="00E75BFF">
        <w:rPr>
          <w:rFonts w:asciiTheme="minorHAnsi" w:hAnsiTheme="minorHAnsi" w:cstheme="minorHAnsi"/>
        </w:rPr>
        <w:tab/>
      </w:r>
      <w:r w:rsidR="00E75BFF">
        <w:rPr>
          <w:rFonts w:asciiTheme="minorHAnsi" w:hAnsiTheme="minorHAnsi" w:cstheme="minorHAnsi"/>
        </w:rPr>
        <w:tab/>
      </w:r>
      <w:r w:rsidR="00E75BFF">
        <w:rPr>
          <w:rFonts w:asciiTheme="minorHAnsi" w:hAnsiTheme="minorHAnsi" w:cstheme="minorHAnsi"/>
        </w:rPr>
        <w:tab/>
      </w:r>
      <w:r w:rsidR="00E75BFF">
        <w:rPr>
          <w:rFonts w:asciiTheme="minorHAnsi" w:hAnsiTheme="minorHAnsi" w:cstheme="minorHAnsi"/>
        </w:rPr>
        <w:tab/>
      </w:r>
      <w:r w:rsidR="00E75BFF">
        <w:rPr>
          <w:rFonts w:asciiTheme="minorHAnsi" w:hAnsiTheme="minorHAnsi" w:cstheme="minorHAnsi"/>
        </w:rPr>
        <w:tab/>
      </w:r>
      <w:r w:rsidR="00E75BFF">
        <w:rPr>
          <w:rFonts w:asciiTheme="minorHAnsi" w:hAnsiTheme="minorHAnsi" w:cstheme="minorHAnsi"/>
        </w:rPr>
        <w:tab/>
        <w:t>pp. 2-3</w:t>
      </w:r>
    </w:p>
    <w:p w14:paraId="2D1487B2" w14:textId="11C57731" w:rsidR="002973D5" w:rsidRPr="007A2386" w:rsidRDefault="002973D5" w:rsidP="000733A7">
      <w:pPr>
        <w:pStyle w:val="ListParagraph"/>
        <w:numPr>
          <w:ilvl w:val="0"/>
          <w:numId w:val="2"/>
        </w:numPr>
        <w:rPr>
          <w:rFonts w:asciiTheme="minorHAnsi" w:hAnsiTheme="minorHAnsi" w:cstheme="minorHAnsi"/>
        </w:rPr>
      </w:pPr>
      <w:r w:rsidRPr="007A2386">
        <w:rPr>
          <w:rFonts w:asciiTheme="minorHAnsi" w:hAnsiTheme="minorHAnsi" w:cstheme="minorHAnsi"/>
        </w:rPr>
        <w:t xml:space="preserve">Background: Committee </w:t>
      </w:r>
      <w:r w:rsidR="00F11A04" w:rsidRPr="007A2386">
        <w:rPr>
          <w:rFonts w:asciiTheme="minorHAnsi" w:hAnsiTheme="minorHAnsi" w:cstheme="minorHAnsi"/>
        </w:rPr>
        <w:t xml:space="preserve">membership, </w:t>
      </w:r>
      <w:r w:rsidR="001C21B0" w:rsidRPr="007A2386">
        <w:rPr>
          <w:rFonts w:asciiTheme="minorHAnsi" w:hAnsiTheme="minorHAnsi" w:cstheme="minorHAnsi"/>
        </w:rPr>
        <w:t>appointments</w:t>
      </w:r>
      <w:r w:rsidR="00F11A04" w:rsidRPr="007A2386">
        <w:rPr>
          <w:rFonts w:asciiTheme="minorHAnsi" w:hAnsiTheme="minorHAnsi" w:cstheme="minorHAnsi"/>
        </w:rPr>
        <w:t>, absences and vacancies</w:t>
      </w:r>
      <w:r w:rsidR="00E75BFF">
        <w:rPr>
          <w:rFonts w:asciiTheme="minorHAnsi" w:hAnsiTheme="minorHAnsi" w:cstheme="minorHAnsi"/>
        </w:rPr>
        <w:tab/>
      </w:r>
      <w:r w:rsidR="00E75BFF">
        <w:rPr>
          <w:rFonts w:asciiTheme="minorHAnsi" w:hAnsiTheme="minorHAnsi" w:cstheme="minorHAnsi"/>
        </w:rPr>
        <w:tab/>
      </w:r>
      <w:r w:rsidR="00DC3392">
        <w:rPr>
          <w:rFonts w:asciiTheme="minorHAnsi" w:hAnsiTheme="minorHAnsi" w:cstheme="minorHAnsi"/>
        </w:rPr>
        <w:t>pp. 4-5</w:t>
      </w:r>
    </w:p>
    <w:p w14:paraId="4A1597EF" w14:textId="3A61EB66" w:rsidR="002973D5" w:rsidRPr="007A2386" w:rsidRDefault="00A77D7C" w:rsidP="000733A7">
      <w:pPr>
        <w:pStyle w:val="ListParagraph"/>
        <w:numPr>
          <w:ilvl w:val="0"/>
          <w:numId w:val="2"/>
        </w:numPr>
        <w:rPr>
          <w:rFonts w:asciiTheme="minorHAnsi" w:hAnsiTheme="minorHAnsi" w:cstheme="minorHAnsi"/>
        </w:rPr>
      </w:pPr>
      <w:r w:rsidRPr="007A2386">
        <w:rPr>
          <w:rFonts w:asciiTheme="minorHAnsi" w:hAnsiTheme="minorHAnsi" w:cstheme="minorHAnsi"/>
        </w:rPr>
        <w:t xml:space="preserve">Committee </w:t>
      </w:r>
      <w:r w:rsidR="00DB25E7">
        <w:rPr>
          <w:rFonts w:asciiTheme="minorHAnsi" w:hAnsiTheme="minorHAnsi" w:cstheme="minorHAnsi"/>
        </w:rPr>
        <w:t xml:space="preserve">Chair </w:t>
      </w:r>
      <w:r w:rsidRPr="007A2386">
        <w:rPr>
          <w:rFonts w:asciiTheme="minorHAnsi" w:hAnsiTheme="minorHAnsi" w:cstheme="minorHAnsi"/>
        </w:rPr>
        <w:t xml:space="preserve">Roles and Responsibilities </w:t>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t xml:space="preserve">  p. 5</w:t>
      </w:r>
    </w:p>
    <w:p w14:paraId="0CCEFC4A" w14:textId="7BA915AE" w:rsidR="002973D5" w:rsidRPr="007A2386" w:rsidRDefault="002973D5" w:rsidP="000733A7">
      <w:pPr>
        <w:pStyle w:val="ListParagraph"/>
        <w:numPr>
          <w:ilvl w:val="0"/>
          <w:numId w:val="2"/>
        </w:numPr>
        <w:rPr>
          <w:rFonts w:asciiTheme="minorHAnsi" w:hAnsiTheme="minorHAnsi" w:cstheme="minorHAnsi"/>
        </w:rPr>
      </w:pPr>
      <w:r w:rsidRPr="007A2386">
        <w:rPr>
          <w:rFonts w:asciiTheme="minorHAnsi" w:hAnsiTheme="minorHAnsi" w:cstheme="minorHAnsi"/>
        </w:rPr>
        <w:t>Executive Committee liaisons</w:t>
      </w:r>
      <w:r w:rsidR="003D2B87" w:rsidRPr="007A2386">
        <w:rPr>
          <w:rFonts w:asciiTheme="minorHAnsi" w:hAnsiTheme="minorHAnsi" w:cstheme="minorHAnsi"/>
        </w:rPr>
        <w:t xml:space="preserve"> </w:t>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t xml:space="preserve">  p. 6</w:t>
      </w:r>
    </w:p>
    <w:p w14:paraId="52A96F3E" w14:textId="7F427768" w:rsidR="002973D5" w:rsidRPr="007A2386" w:rsidRDefault="002973D5" w:rsidP="000733A7">
      <w:pPr>
        <w:pStyle w:val="ListParagraph"/>
        <w:numPr>
          <w:ilvl w:val="0"/>
          <w:numId w:val="2"/>
        </w:numPr>
        <w:rPr>
          <w:rFonts w:asciiTheme="minorHAnsi" w:hAnsiTheme="minorHAnsi" w:cstheme="minorHAnsi"/>
        </w:rPr>
      </w:pPr>
      <w:r w:rsidRPr="007A2386">
        <w:rPr>
          <w:rFonts w:asciiTheme="minorHAnsi" w:hAnsiTheme="minorHAnsi" w:cstheme="minorHAnsi"/>
        </w:rPr>
        <w:t>Meeting planning and organization</w:t>
      </w:r>
      <w:r w:rsidR="00DB25E7">
        <w:rPr>
          <w:rFonts w:asciiTheme="minorHAnsi" w:hAnsiTheme="minorHAnsi" w:cstheme="minorHAnsi"/>
        </w:rPr>
        <w:t>: Communication, agenda creation, voting and other considerations</w:t>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t>pp. 6-8</w:t>
      </w:r>
    </w:p>
    <w:p w14:paraId="6B3B81D0" w14:textId="1C15B2E1" w:rsidR="0042569D" w:rsidRDefault="0042569D" w:rsidP="000733A7">
      <w:pPr>
        <w:pStyle w:val="ListParagraph"/>
        <w:numPr>
          <w:ilvl w:val="0"/>
          <w:numId w:val="2"/>
        </w:numPr>
        <w:rPr>
          <w:rFonts w:asciiTheme="minorHAnsi" w:hAnsiTheme="minorHAnsi" w:cstheme="minorHAnsi"/>
        </w:rPr>
      </w:pPr>
      <w:r w:rsidRPr="007A2386">
        <w:rPr>
          <w:rFonts w:asciiTheme="minorHAnsi" w:hAnsiTheme="minorHAnsi" w:cstheme="minorHAnsi"/>
        </w:rPr>
        <w:t>Reviewing committee charges</w:t>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t xml:space="preserve">  p. 8</w:t>
      </w:r>
    </w:p>
    <w:p w14:paraId="135C0AE0" w14:textId="490C5426" w:rsidR="00DB25E7" w:rsidRDefault="00DB25E7" w:rsidP="000733A7">
      <w:pPr>
        <w:pStyle w:val="ListParagraph"/>
        <w:numPr>
          <w:ilvl w:val="0"/>
          <w:numId w:val="2"/>
        </w:numPr>
        <w:rPr>
          <w:rFonts w:asciiTheme="minorHAnsi" w:hAnsiTheme="minorHAnsi" w:cstheme="minorHAnsi"/>
        </w:rPr>
      </w:pPr>
      <w:r>
        <w:rPr>
          <w:rFonts w:asciiTheme="minorHAnsi" w:hAnsiTheme="minorHAnsi" w:cstheme="minorHAnsi"/>
        </w:rPr>
        <w:t>Recordkeeping</w:t>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t xml:space="preserve">  p. 8</w:t>
      </w:r>
    </w:p>
    <w:p w14:paraId="3164E5E1" w14:textId="3610E771" w:rsidR="00DB25E7" w:rsidRPr="007A2386" w:rsidRDefault="00DB25E7" w:rsidP="000733A7">
      <w:pPr>
        <w:pStyle w:val="ListParagraph"/>
        <w:numPr>
          <w:ilvl w:val="0"/>
          <w:numId w:val="2"/>
        </w:numPr>
        <w:rPr>
          <w:rFonts w:asciiTheme="minorHAnsi" w:hAnsiTheme="minorHAnsi" w:cstheme="minorHAnsi"/>
        </w:rPr>
      </w:pPr>
      <w:r>
        <w:rPr>
          <w:rFonts w:asciiTheme="minorHAnsi" w:hAnsiTheme="minorHAnsi" w:cstheme="minorHAnsi"/>
        </w:rPr>
        <w:t>Role of the Faculty Senate Office</w:t>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t>pp. 8-9</w:t>
      </w:r>
    </w:p>
    <w:p w14:paraId="1A0AEB3A" w14:textId="24561491" w:rsidR="007A2386" w:rsidRPr="007A2386" w:rsidRDefault="007A2386" w:rsidP="007A2386">
      <w:pPr>
        <w:pStyle w:val="ListParagraph"/>
        <w:numPr>
          <w:ilvl w:val="0"/>
          <w:numId w:val="2"/>
        </w:numPr>
        <w:rPr>
          <w:rFonts w:asciiTheme="minorHAnsi" w:hAnsiTheme="minorHAnsi" w:cstheme="minorHAnsi"/>
        </w:rPr>
      </w:pPr>
      <w:r w:rsidRPr="007A2386">
        <w:rPr>
          <w:rFonts w:asciiTheme="minorHAnsi" w:hAnsiTheme="minorHAnsi" w:cstheme="minorHAnsi"/>
        </w:rPr>
        <w:t>Addendum materials: samples and resources</w:t>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r>
      <w:r w:rsidR="00DC3392">
        <w:rPr>
          <w:rFonts w:asciiTheme="minorHAnsi" w:hAnsiTheme="minorHAnsi" w:cstheme="minorHAnsi"/>
        </w:rPr>
        <w:tab/>
        <w:t>pp. 9-32</w:t>
      </w:r>
    </w:p>
    <w:p w14:paraId="3FE51880" w14:textId="41470BD9" w:rsidR="003278BF" w:rsidRPr="007A2386" w:rsidRDefault="003D2B87" w:rsidP="007A2386">
      <w:pPr>
        <w:rPr>
          <w:rFonts w:asciiTheme="minorHAnsi" w:hAnsiTheme="minorHAnsi" w:cstheme="minorHAnsi"/>
        </w:rPr>
      </w:pPr>
      <w:r w:rsidRPr="007A2386">
        <w:rPr>
          <w:rFonts w:asciiTheme="minorHAnsi" w:hAnsiTheme="minorHAnsi" w:cstheme="minorHAnsi"/>
        </w:rPr>
        <w:t xml:space="preserve">As you read through the tool kit and work with your committee, feel free to contact the following </w:t>
      </w:r>
      <w:r w:rsidR="007A2386">
        <w:rPr>
          <w:rFonts w:asciiTheme="minorHAnsi" w:hAnsiTheme="minorHAnsi" w:cstheme="minorHAnsi"/>
        </w:rPr>
        <w:t>individuals</w:t>
      </w:r>
      <w:r w:rsidRPr="007A2386">
        <w:rPr>
          <w:rFonts w:asciiTheme="minorHAnsi" w:hAnsiTheme="minorHAnsi" w:cstheme="minorHAnsi"/>
        </w:rPr>
        <w:t xml:space="preserve"> </w:t>
      </w:r>
      <w:r w:rsidR="00D72E6C" w:rsidRPr="007A2386">
        <w:rPr>
          <w:rFonts w:asciiTheme="minorHAnsi" w:hAnsiTheme="minorHAnsi" w:cstheme="minorHAnsi"/>
        </w:rPr>
        <w:t>with</w:t>
      </w:r>
      <w:r w:rsidRPr="007A2386">
        <w:rPr>
          <w:rFonts w:asciiTheme="minorHAnsi" w:hAnsiTheme="minorHAnsi" w:cstheme="minorHAnsi"/>
        </w:rPr>
        <w:t xml:space="preserve"> any questions or </w:t>
      </w:r>
      <w:r w:rsidR="00D72E6C" w:rsidRPr="007A2386">
        <w:rPr>
          <w:rFonts w:asciiTheme="minorHAnsi" w:hAnsiTheme="minorHAnsi" w:cstheme="minorHAnsi"/>
        </w:rPr>
        <w:t xml:space="preserve">for additional </w:t>
      </w:r>
      <w:r w:rsidRPr="007A2386">
        <w:rPr>
          <w:rFonts w:asciiTheme="minorHAnsi" w:hAnsiTheme="minorHAnsi" w:cstheme="minorHAnsi"/>
        </w:rPr>
        <w:t>guidance:</w:t>
      </w:r>
    </w:p>
    <w:p w14:paraId="6E738416" w14:textId="2D095E7C" w:rsidR="003D2B87" w:rsidRPr="005569BE" w:rsidRDefault="003D2B87" w:rsidP="000733A7">
      <w:pPr>
        <w:pStyle w:val="NoSpacing"/>
        <w:rPr>
          <w:rFonts w:asciiTheme="minorHAnsi" w:hAnsiTheme="minorHAnsi" w:cstheme="minorHAnsi"/>
          <w:b/>
          <w:bCs/>
        </w:rPr>
      </w:pPr>
      <w:r w:rsidRPr="005569BE">
        <w:rPr>
          <w:rFonts w:asciiTheme="minorHAnsi" w:hAnsiTheme="minorHAnsi" w:cstheme="minorHAnsi"/>
          <w:b/>
          <w:bCs/>
        </w:rPr>
        <w:t>202</w:t>
      </w:r>
      <w:r w:rsidR="0005659C">
        <w:rPr>
          <w:rFonts w:asciiTheme="minorHAnsi" w:hAnsiTheme="minorHAnsi" w:cstheme="minorHAnsi"/>
          <w:b/>
          <w:bCs/>
        </w:rPr>
        <w:t>6</w:t>
      </w:r>
      <w:r w:rsidRPr="005569BE">
        <w:rPr>
          <w:rFonts w:asciiTheme="minorHAnsi" w:hAnsiTheme="minorHAnsi" w:cstheme="minorHAnsi"/>
          <w:b/>
          <w:bCs/>
        </w:rPr>
        <w:t>-202</w:t>
      </w:r>
      <w:r w:rsidR="0005659C">
        <w:rPr>
          <w:rFonts w:asciiTheme="minorHAnsi" w:hAnsiTheme="minorHAnsi" w:cstheme="minorHAnsi"/>
          <w:b/>
          <w:bCs/>
        </w:rPr>
        <w:t>7</w:t>
      </w:r>
      <w:r w:rsidRPr="005569BE">
        <w:rPr>
          <w:rFonts w:asciiTheme="minorHAnsi" w:hAnsiTheme="minorHAnsi" w:cstheme="minorHAnsi"/>
          <w:b/>
          <w:bCs/>
        </w:rPr>
        <w:t xml:space="preserve"> </w:t>
      </w:r>
      <w:r w:rsidR="00084C72">
        <w:rPr>
          <w:rFonts w:asciiTheme="minorHAnsi" w:hAnsiTheme="minorHAnsi" w:cstheme="minorHAnsi"/>
          <w:b/>
          <w:bCs/>
        </w:rPr>
        <w:t>O</w:t>
      </w:r>
      <w:r w:rsidRPr="005569BE">
        <w:rPr>
          <w:rFonts w:asciiTheme="minorHAnsi" w:hAnsiTheme="minorHAnsi" w:cstheme="minorHAnsi"/>
          <w:b/>
          <w:bCs/>
        </w:rPr>
        <w:t>fficers of the Faculty Senate</w:t>
      </w:r>
    </w:p>
    <w:p w14:paraId="7CF0573B" w14:textId="5CEF1245" w:rsidR="003D2B87" w:rsidRPr="005569BE" w:rsidRDefault="0005659C" w:rsidP="000733A7">
      <w:pPr>
        <w:pStyle w:val="NoSpacing"/>
        <w:rPr>
          <w:rFonts w:asciiTheme="minorHAnsi" w:hAnsiTheme="minorHAnsi" w:cstheme="minorHAnsi"/>
        </w:rPr>
      </w:pPr>
      <w:r>
        <w:rPr>
          <w:rFonts w:asciiTheme="minorHAnsi" w:hAnsiTheme="minorHAnsi" w:cstheme="minorHAnsi"/>
        </w:rPr>
        <w:t>Adam Chamberlin</w:t>
      </w:r>
      <w:r w:rsidR="003D2B87" w:rsidRPr="005569BE">
        <w:rPr>
          <w:rFonts w:asciiTheme="minorHAnsi" w:hAnsiTheme="minorHAnsi" w:cstheme="minorHAnsi"/>
        </w:rPr>
        <w:t>, chair</w:t>
      </w:r>
      <w:r w:rsidR="003D2B87" w:rsidRPr="005569BE">
        <w:rPr>
          <w:rFonts w:asciiTheme="minorHAnsi" w:hAnsiTheme="minorHAnsi" w:cstheme="minorHAnsi"/>
        </w:rPr>
        <w:tab/>
      </w:r>
      <w:r w:rsidR="003D2B87" w:rsidRPr="005569BE">
        <w:rPr>
          <w:rFonts w:asciiTheme="minorHAnsi" w:hAnsiTheme="minorHAnsi" w:cstheme="minorHAnsi"/>
        </w:rPr>
        <w:tab/>
      </w:r>
      <w:r w:rsidR="00D72E6C">
        <w:rPr>
          <w:rFonts w:asciiTheme="minorHAnsi" w:hAnsiTheme="minorHAnsi" w:cstheme="minorHAnsi"/>
        </w:rPr>
        <w:tab/>
      </w:r>
      <w:r w:rsidR="003062E9">
        <w:rPr>
          <w:rFonts w:asciiTheme="minorHAnsi" w:hAnsiTheme="minorHAnsi" w:cstheme="minorHAnsi"/>
        </w:rPr>
        <w:tab/>
      </w:r>
      <w:r w:rsidR="003062E9">
        <w:rPr>
          <w:rFonts w:asciiTheme="minorHAnsi" w:hAnsiTheme="minorHAnsi" w:cstheme="minorHAnsi"/>
        </w:rPr>
        <w:tab/>
      </w:r>
      <w:hyperlink r:id="rId10" w:history="1">
        <w:r w:rsidRPr="002E3881">
          <w:rPr>
            <w:rStyle w:val="Hyperlink"/>
            <w:rFonts w:asciiTheme="minorHAnsi" w:hAnsiTheme="minorHAnsi" w:cstheme="minorHAnsi"/>
          </w:rPr>
          <w:t>adam.chamberlin@unt.edu</w:t>
        </w:r>
      </w:hyperlink>
      <w:r>
        <w:rPr>
          <w:rFonts w:asciiTheme="minorHAnsi" w:hAnsiTheme="minorHAnsi" w:cstheme="minorHAnsi"/>
        </w:rPr>
        <w:t xml:space="preserve"> </w:t>
      </w:r>
    </w:p>
    <w:p w14:paraId="7388F4DD" w14:textId="1226850E" w:rsidR="003D2B87" w:rsidRPr="005569BE" w:rsidRDefault="002266AB" w:rsidP="000733A7">
      <w:pPr>
        <w:pStyle w:val="NoSpacing"/>
        <w:rPr>
          <w:rFonts w:asciiTheme="minorHAnsi" w:hAnsiTheme="minorHAnsi" w:cstheme="minorHAnsi"/>
        </w:rPr>
      </w:pPr>
      <w:r>
        <w:rPr>
          <w:rFonts w:asciiTheme="minorHAnsi" w:hAnsiTheme="minorHAnsi" w:cstheme="minorHAnsi"/>
        </w:rPr>
        <w:t>Melissa McKay</w:t>
      </w:r>
      <w:r w:rsidR="003D2B87" w:rsidRPr="005569BE">
        <w:rPr>
          <w:rFonts w:asciiTheme="minorHAnsi" w:hAnsiTheme="minorHAnsi" w:cstheme="minorHAnsi"/>
        </w:rPr>
        <w:t>, vice chair</w:t>
      </w:r>
      <w:r w:rsidR="003D2B87" w:rsidRPr="005569BE">
        <w:rPr>
          <w:rFonts w:asciiTheme="minorHAnsi" w:hAnsiTheme="minorHAnsi" w:cstheme="minorHAnsi"/>
        </w:rPr>
        <w:tab/>
      </w:r>
      <w:r w:rsidR="003D2B87" w:rsidRPr="005569BE">
        <w:rPr>
          <w:rFonts w:asciiTheme="minorHAnsi" w:hAnsiTheme="minorHAnsi" w:cstheme="minorHAnsi"/>
        </w:rPr>
        <w:tab/>
      </w:r>
      <w:r w:rsidR="000733A7" w:rsidRPr="005569BE">
        <w:rPr>
          <w:rFonts w:asciiTheme="minorHAnsi" w:hAnsiTheme="minorHAnsi" w:cstheme="minorHAnsi"/>
        </w:rPr>
        <w:tab/>
      </w:r>
      <w:r w:rsidR="003062E9">
        <w:rPr>
          <w:rFonts w:asciiTheme="minorHAnsi" w:hAnsiTheme="minorHAnsi" w:cstheme="minorHAnsi"/>
        </w:rPr>
        <w:tab/>
      </w:r>
      <w:hyperlink r:id="rId11" w:history="1">
        <w:r w:rsidRPr="00893B6F">
          <w:rPr>
            <w:rStyle w:val="Hyperlink"/>
            <w:rFonts w:ascii="Calibri" w:hAnsi="Calibri"/>
          </w:rPr>
          <w:t>melissa.mckay@unt.edu</w:t>
        </w:r>
      </w:hyperlink>
      <w:r>
        <w:t xml:space="preserve"> </w:t>
      </w:r>
    </w:p>
    <w:p w14:paraId="1CDEE2A7" w14:textId="0F07CED4" w:rsidR="003D2B87" w:rsidRPr="005569BE" w:rsidRDefault="002266AB" w:rsidP="000733A7">
      <w:pPr>
        <w:pStyle w:val="NoSpacing"/>
        <w:rPr>
          <w:rFonts w:asciiTheme="minorHAnsi" w:hAnsiTheme="minorHAnsi" w:cstheme="minorHAnsi"/>
        </w:rPr>
      </w:pPr>
      <w:r>
        <w:rPr>
          <w:rFonts w:asciiTheme="minorHAnsi" w:hAnsiTheme="minorHAnsi" w:cstheme="minorHAnsi"/>
        </w:rPr>
        <w:t>Rose Baker</w:t>
      </w:r>
      <w:r w:rsidR="003D2B87" w:rsidRPr="005569BE">
        <w:rPr>
          <w:rFonts w:asciiTheme="minorHAnsi" w:hAnsiTheme="minorHAnsi" w:cstheme="minorHAnsi"/>
        </w:rPr>
        <w:t>, secretary</w:t>
      </w:r>
      <w:r w:rsidR="003D2B87" w:rsidRPr="005569BE">
        <w:rPr>
          <w:rFonts w:asciiTheme="minorHAnsi" w:hAnsiTheme="minorHAnsi" w:cstheme="minorHAnsi"/>
        </w:rPr>
        <w:tab/>
      </w:r>
      <w:r w:rsidR="000733A7" w:rsidRPr="005569BE">
        <w:rPr>
          <w:rFonts w:asciiTheme="minorHAnsi" w:hAnsiTheme="minorHAnsi" w:cstheme="minorHAnsi"/>
        </w:rPr>
        <w:tab/>
      </w:r>
      <w:r w:rsidR="003062E9">
        <w:rPr>
          <w:rFonts w:asciiTheme="minorHAnsi" w:hAnsiTheme="minorHAnsi" w:cstheme="minorHAnsi"/>
        </w:rPr>
        <w:tab/>
      </w:r>
      <w:r w:rsidR="00084C72">
        <w:rPr>
          <w:rFonts w:asciiTheme="minorHAnsi" w:hAnsiTheme="minorHAnsi" w:cstheme="minorHAnsi"/>
        </w:rPr>
        <w:tab/>
      </w:r>
      <w:r w:rsidR="003062E9">
        <w:rPr>
          <w:rFonts w:asciiTheme="minorHAnsi" w:hAnsiTheme="minorHAnsi" w:cstheme="minorHAnsi"/>
        </w:rPr>
        <w:tab/>
      </w:r>
      <w:hyperlink r:id="rId12" w:history="1">
        <w:r w:rsidRPr="00893B6F">
          <w:rPr>
            <w:rStyle w:val="Hyperlink"/>
            <w:rFonts w:ascii="Calibri" w:hAnsi="Calibri"/>
          </w:rPr>
          <w:t>rose.baker@unt.edu</w:t>
        </w:r>
      </w:hyperlink>
      <w:r>
        <w:t xml:space="preserve">  </w:t>
      </w:r>
    </w:p>
    <w:p w14:paraId="583B35F5" w14:textId="2FEDCCE7" w:rsidR="003D2B87" w:rsidRPr="005569BE" w:rsidRDefault="003D2B87" w:rsidP="000733A7">
      <w:pPr>
        <w:pStyle w:val="NoSpacing"/>
        <w:rPr>
          <w:rFonts w:asciiTheme="minorHAnsi" w:hAnsiTheme="minorHAnsi" w:cstheme="minorHAnsi"/>
        </w:rPr>
      </w:pPr>
    </w:p>
    <w:p w14:paraId="743187A0" w14:textId="3DBDA0F4" w:rsidR="000733A7" w:rsidRPr="005569BE" w:rsidRDefault="000733A7" w:rsidP="000733A7">
      <w:pPr>
        <w:pStyle w:val="NoSpacing"/>
        <w:rPr>
          <w:rFonts w:asciiTheme="minorHAnsi" w:hAnsiTheme="minorHAnsi" w:cstheme="minorHAnsi"/>
          <w:b/>
          <w:bCs/>
        </w:rPr>
      </w:pPr>
      <w:r w:rsidRPr="005569BE">
        <w:rPr>
          <w:rFonts w:asciiTheme="minorHAnsi" w:hAnsiTheme="minorHAnsi" w:cstheme="minorHAnsi"/>
          <w:b/>
          <w:bCs/>
        </w:rPr>
        <w:t>202</w:t>
      </w:r>
      <w:r w:rsidR="0005659C">
        <w:rPr>
          <w:rFonts w:asciiTheme="minorHAnsi" w:hAnsiTheme="minorHAnsi" w:cstheme="minorHAnsi"/>
          <w:b/>
          <w:bCs/>
        </w:rPr>
        <w:t>6</w:t>
      </w:r>
      <w:r w:rsidRPr="005569BE">
        <w:rPr>
          <w:rFonts w:asciiTheme="minorHAnsi" w:hAnsiTheme="minorHAnsi" w:cstheme="minorHAnsi"/>
          <w:b/>
          <w:bCs/>
        </w:rPr>
        <w:t>-202</w:t>
      </w:r>
      <w:r w:rsidR="0005659C">
        <w:rPr>
          <w:rFonts w:asciiTheme="minorHAnsi" w:hAnsiTheme="minorHAnsi" w:cstheme="minorHAnsi"/>
          <w:b/>
          <w:bCs/>
        </w:rPr>
        <w:t>7</w:t>
      </w:r>
      <w:r w:rsidRPr="005569BE">
        <w:rPr>
          <w:rFonts w:asciiTheme="minorHAnsi" w:hAnsiTheme="minorHAnsi" w:cstheme="minorHAnsi"/>
          <w:b/>
          <w:bCs/>
        </w:rPr>
        <w:t xml:space="preserve"> </w:t>
      </w:r>
      <w:r w:rsidR="00E75BFF">
        <w:rPr>
          <w:rFonts w:asciiTheme="minorHAnsi" w:hAnsiTheme="minorHAnsi" w:cstheme="minorHAnsi"/>
          <w:b/>
          <w:bCs/>
        </w:rPr>
        <w:t>C</w:t>
      </w:r>
      <w:r w:rsidRPr="005569BE">
        <w:rPr>
          <w:rFonts w:asciiTheme="minorHAnsi" w:hAnsiTheme="minorHAnsi" w:cstheme="minorHAnsi"/>
          <w:b/>
          <w:bCs/>
        </w:rPr>
        <w:t>ommittee on Committees</w:t>
      </w:r>
    </w:p>
    <w:p w14:paraId="21453F27" w14:textId="70001E2D" w:rsidR="000733A7" w:rsidRPr="005569BE" w:rsidRDefault="0005659C" w:rsidP="000733A7">
      <w:pPr>
        <w:pStyle w:val="NoSpacing"/>
        <w:rPr>
          <w:rFonts w:asciiTheme="minorHAnsi" w:hAnsiTheme="minorHAnsi" w:cstheme="minorHAnsi"/>
        </w:rPr>
      </w:pPr>
      <w:r>
        <w:rPr>
          <w:rFonts w:asciiTheme="minorHAnsi" w:hAnsiTheme="minorHAnsi" w:cstheme="minorHAnsi"/>
        </w:rPr>
        <w:t>Dana Booker</w:t>
      </w:r>
      <w:r w:rsidR="00D575B8">
        <w:rPr>
          <w:rFonts w:asciiTheme="minorHAnsi" w:hAnsiTheme="minorHAnsi" w:cstheme="minorHAnsi"/>
        </w:rPr>
        <w:t>, chair</w:t>
      </w:r>
      <w:r w:rsidR="000733A7" w:rsidRPr="005569BE">
        <w:rPr>
          <w:rFonts w:asciiTheme="minorHAnsi" w:hAnsiTheme="minorHAnsi" w:cstheme="minorHAnsi"/>
        </w:rPr>
        <w:tab/>
      </w:r>
      <w:r w:rsidR="000733A7" w:rsidRPr="005569BE">
        <w:rPr>
          <w:rFonts w:asciiTheme="minorHAnsi" w:hAnsiTheme="minorHAnsi" w:cstheme="minorHAnsi"/>
        </w:rPr>
        <w:tab/>
      </w:r>
      <w:r w:rsidR="000733A7" w:rsidRPr="005569BE">
        <w:rPr>
          <w:rFonts w:asciiTheme="minorHAnsi" w:hAnsiTheme="minorHAnsi" w:cstheme="minorHAnsi"/>
        </w:rPr>
        <w:tab/>
      </w:r>
      <w:r w:rsidR="00D72E6C">
        <w:rPr>
          <w:rFonts w:asciiTheme="minorHAnsi" w:hAnsiTheme="minorHAnsi" w:cstheme="minorHAnsi"/>
        </w:rPr>
        <w:tab/>
      </w:r>
      <w:r w:rsidR="003062E9">
        <w:rPr>
          <w:rFonts w:asciiTheme="minorHAnsi" w:hAnsiTheme="minorHAnsi" w:cstheme="minorHAnsi"/>
        </w:rPr>
        <w:tab/>
      </w:r>
      <w:hyperlink r:id="rId13" w:history="1">
        <w:r w:rsidRPr="002E3881">
          <w:rPr>
            <w:rStyle w:val="Hyperlink"/>
            <w:rFonts w:ascii="Calibri" w:hAnsi="Calibri"/>
          </w:rPr>
          <w:t>dana.booker@unt.edu</w:t>
        </w:r>
      </w:hyperlink>
      <w:r>
        <w:t xml:space="preserve"> </w:t>
      </w:r>
      <w:r w:rsidR="00D575B8">
        <w:rPr>
          <w:rFonts w:asciiTheme="minorHAnsi" w:hAnsiTheme="minorHAnsi" w:cstheme="minorHAnsi"/>
        </w:rPr>
        <w:t xml:space="preserve"> </w:t>
      </w:r>
    </w:p>
    <w:p w14:paraId="72484BE0" w14:textId="581495F3" w:rsidR="000733A7" w:rsidRPr="005569BE" w:rsidRDefault="000733A7" w:rsidP="000733A7">
      <w:pPr>
        <w:pStyle w:val="NoSpacing"/>
        <w:rPr>
          <w:rFonts w:asciiTheme="minorHAnsi" w:hAnsiTheme="minorHAnsi" w:cstheme="minorHAnsi"/>
        </w:rPr>
      </w:pPr>
    </w:p>
    <w:p w14:paraId="5269B3DC" w14:textId="25260E6C" w:rsidR="000733A7" w:rsidRPr="005569BE" w:rsidRDefault="000733A7" w:rsidP="000733A7">
      <w:pPr>
        <w:pStyle w:val="NoSpacing"/>
        <w:rPr>
          <w:rFonts w:asciiTheme="minorHAnsi" w:hAnsiTheme="minorHAnsi" w:cstheme="minorHAnsi"/>
        </w:rPr>
      </w:pPr>
      <w:r w:rsidRPr="005569BE">
        <w:rPr>
          <w:rFonts w:asciiTheme="minorHAnsi" w:hAnsiTheme="minorHAnsi" w:cstheme="minorHAnsi"/>
          <w:b/>
          <w:bCs/>
        </w:rPr>
        <w:t>Office of the Faculty Senate</w:t>
      </w:r>
      <w:r w:rsidRPr="005569BE">
        <w:rPr>
          <w:rFonts w:asciiTheme="minorHAnsi" w:hAnsiTheme="minorHAnsi" w:cstheme="minorHAnsi"/>
        </w:rPr>
        <w:tab/>
        <w:t>940-565-2053</w:t>
      </w:r>
      <w:r w:rsidRPr="005569BE">
        <w:rPr>
          <w:rFonts w:asciiTheme="minorHAnsi" w:hAnsiTheme="minorHAnsi" w:cstheme="minorHAnsi"/>
        </w:rPr>
        <w:tab/>
      </w:r>
      <w:r w:rsidRPr="005569BE">
        <w:rPr>
          <w:rFonts w:asciiTheme="minorHAnsi" w:hAnsiTheme="minorHAnsi" w:cstheme="minorHAnsi"/>
        </w:rPr>
        <w:tab/>
      </w:r>
      <w:hyperlink r:id="rId14" w:history="1">
        <w:r w:rsidRPr="005569BE">
          <w:rPr>
            <w:rStyle w:val="Hyperlink"/>
            <w:rFonts w:asciiTheme="minorHAnsi" w:hAnsiTheme="minorHAnsi" w:cstheme="minorHAnsi"/>
          </w:rPr>
          <w:t>facultysenate@unt.edu</w:t>
        </w:r>
      </w:hyperlink>
    </w:p>
    <w:p w14:paraId="538F9D55" w14:textId="5379F304" w:rsidR="002E6210" w:rsidRPr="005569BE" w:rsidRDefault="000733A7" w:rsidP="00A64418">
      <w:pPr>
        <w:pStyle w:val="NoSpacing"/>
        <w:rPr>
          <w:rFonts w:asciiTheme="minorHAnsi" w:hAnsiTheme="minorHAnsi" w:cstheme="minorHAnsi"/>
        </w:rPr>
      </w:pPr>
      <w:r w:rsidRPr="005569BE">
        <w:rPr>
          <w:rFonts w:asciiTheme="minorHAnsi" w:hAnsiTheme="minorHAnsi" w:cstheme="minorHAnsi"/>
        </w:rPr>
        <w:t>Jill Stover, administrative coordinator</w:t>
      </w:r>
      <w:r w:rsidRPr="005569BE">
        <w:rPr>
          <w:rFonts w:asciiTheme="minorHAnsi" w:hAnsiTheme="minorHAnsi" w:cstheme="minorHAnsi"/>
        </w:rPr>
        <w:tab/>
      </w:r>
      <w:r w:rsidRPr="005569BE">
        <w:rPr>
          <w:rFonts w:asciiTheme="minorHAnsi" w:hAnsiTheme="minorHAnsi" w:cstheme="minorHAnsi"/>
        </w:rPr>
        <w:tab/>
      </w:r>
      <w:r w:rsidR="00D72E6C">
        <w:rPr>
          <w:rFonts w:asciiTheme="minorHAnsi" w:hAnsiTheme="minorHAnsi" w:cstheme="minorHAnsi"/>
        </w:rPr>
        <w:tab/>
      </w:r>
      <w:hyperlink r:id="rId15" w:history="1">
        <w:r w:rsidR="00D72E6C" w:rsidRPr="00F1180D">
          <w:rPr>
            <w:rStyle w:val="Hyperlink"/>
            <w:rFonts w:asciiTheme="minorHAnsi" w:hAnsiTheme="minorHAnsi" w:cstheme="minorHAnsi"/>
          </w:rPr>
          <w:t>jill.stover@unt.edu</w:t>
        </w:r>
      </w:hyperlink>
    </w:p>
    <w:p w14:paraId="75FD7AC3" w14:textId="5B63B06F" w:rsidR="00A64418" w:rsidRPr="005569BE" w:rsidRDefault="00A64418" w:rsidP="002E6210">
      <w:pPr>
        <w:rPr>
          <w:rFonts w:asciiTheme="minorHAnsi" w:hAnsiTheme="minorHAnsi" w:cstheme="minorHAnsi"/>
          <w:b/>
          <w:bCs/>
        </w:rPr>
      </w:pPr>
    </w:p>
    <w:p w14:paraId="1A747861" w14:textId="5326B680" w:rsidR="00A64418" w:rsidRPr="006B09C9" w:rsidRDefault="00A64418" w:rsidP="002E6210">
      <w:pPr>
        <w:rPr>
          <w:rFonts w:asciiTheme="minorHAnsi" w:hAnsiTheme="minorHAnsi" w:cstheme="minorHAnsi"/>
          <w:b/>
          <w:bCs/>
        </w:rPr>
      </w:pPr>
      <w:r w:rsidRPr="006B09C9">
        <w:rPr>
          <w:rFonts w:asciiTheme="minorHAnsi" w:hAnsiTheme="minorHAnsi" w:cstheme="minorHAnsi"/>
          <w:b/>
          <w:bCs/>
        </w:rPr>
        <w:t>Thank you for your service as committee chair!</w:t>
      </w:r>
    </w:p>
    <w:p w14:paraId="5FA377C5" w14:textId="77777777" w:rsidR="003A0B0C" w:rsidRDefault="003A0B0C">
      <w:pPr>
        <w:spacing w:line="259" w:lineRule="auto"/>
        <w:rPr>
          <w:rFonts w:asciiTheme="minorHAnsi" w:hAnsiTheme="minorHAnsi" w:cstheme="minorHAnsi"/>
          <w:b/>
          <w:bCs/>
        </w:rPr>
      </w:pPr>
      <w:r>
        <w:rPr>
          <w:rFonts w:asciiTheme="minorHAnsi" w:hAnsiTheme="minorHAnsi" w:cstheme="minorHAnsi"/>
          <w:b/>
          <w:bCs/>
        </w:rPr>
        <w:br w:type="page"/>
      </w:r>
    </w:p>
    <w:p w14:paraId="2342DB16" w14:textId="7AAE7935" w:rsidR="00C5014A" w:rsidRPr="006B09C9" w:rsidRDefault="00C5014A" w:rsidP="002E6210">
      <w:pPr>
        <w:rPr>
          <w:rFonts w:asciiTheme="minorHAnsi" w:hAnsiTheme="minorHAnsi" w:cstheme="minorHAnsi"/>
          <w:b/>
          <w:bCs/>
          <w:sz w:val="28"/>
          <w:szCs w:val="28"/>
        </w:rPr>
      </w:pPr>
      <w:r w:rsidRPr="006B09C9">
        <w:rPr>
          <w:rFonts w:asciiTheme="minorHAnsi" w:hAnsiTheme="minorHAnsi" w:cstheme="minorHAnsi"/>
          <w:b/>
          <w:bCs/>
          <w:sz w:val="28"/>
          <w:szCs w:val="28"/>
        </w:rPr>
        <w:lastRenderedPageBreak/>
        <w:t>Frequently Asked Questions/Answers</w:t>
      </w:r>
    </w:p>
    <w:p w14:paraId="1AE663BD" w14:textId="5C01C238" w:rsidR="00C5014A" w:rsidRPr="006B09C9" w:rsidRDefault="006B09C9" w:rsidP="002E6210">
      <w:pPr>
        <w:rPr>
          <w:rFonts w:asciiTheme="minorHAnsi" w:hAnsiTheme="minorHAnsi" w:cstheme="minorHAnsi"/>
          <w:b/>
          <w:bCs/>
        </w:rPr>
      </w:pPr>
      <w:r w:rsidRPr="006B09C9">
        <w:rPr>
          <w:rFonts w:asciiTheme="minorHAnsi" w:hAnsiTheme="minorHAnsi" w:cstheme="minorHAnsi"/>
          <w:b/>
          <w:bCs/>
        </w:rPr>
        <w:t>1</w:t>
      </w:r>
      <w:r w:rsidR="00C5014A" w:rsidRPr="006B09C9">
        <w:rPr>
          <w:rFonts w:asciiTheme="minorHAnsi" w:hAnsiTheme="minorHAnsi" w:cstheme="minorHAnsi"/>
          <w:b/>
          <w:bCs/>
        </w:rPr>
        <w:t>.  Where can I find detailed information about my committee?</w:t>
      </w:r>
    </w:p>
    <w:p w14:paraId="517A214A" w14:textId="17FB6F42" w:rsidR="00C5014A" w:rsidRDefault="00C5014A" w:rsidP="002E6210">
      <w:pPr>
        <w:rPr>
          <w:rFonts w:asciiTheme="minorHAnsi" w:hAnsiTheme="minorHAnsi" w:cstheme="minorHAnsi"/>
        </w:rPr>
      </w:pPr>
      <w:r>
        <w:rPr>
          <w:rFonts w:asciiTheme="minorHAnsi" w:hAnsiTheme="minorHAnsi" w:cstheme="minorHAnsi"/>
        </w:rPr>
        <w:t xml:space="preserve">The </w:t>
      </w:r>
      <w:r w:rsidR="00B73B66">
        <w:rPr>
          <w:rFonts w:asciiTheme="minorHAnsi" w:hAnsiTheme="minorHAnsi" w:cstheme="minorHAnsi"/>
        </w:rPr>
        <w:t xml:space="preserve">Faculty Senate </w:t>
      </w:r>
      <w:hyperlink r:id="rId16" w:history="1">
        <w:r w:rsidRPr="006B09C9">
          <w:rPr>
            <w:rStyle w:val="Hyperlink"/>
            <w:rFonts w:asciiTheme="minorHAnsi" w:hAnsiTheme="minorHAnsi" w:cstheme="minorHAnsi"/>
            <w:b/>
            <w:bCs/>
          </w:rPr>
          <w:t>Procedures Manual</w:t>
        </w:r>
      </w:hyperlink>
      <w:r>
        <w:rPr>
          <w:rFonts w:asciiTheme="minorHAnsi" w:hAnsiTheme="minorHAnsi" w:cstheme="minorHAnsi"/>
        </w:rPr>
        <w:t xml:space="preserve"> provides the majority of information about c</w:t>
      </w:r>
      <w:r w:rsidRPr="005569BE">
        <w:rPr>
          <w:rFonts w:asciiTheme="minorHAnsi" w:hAnsiTheme="minorHAnsi" w:cstheme="minorHAnsi"/>
        </w:rPr>
        <w:t>ommittee functions, composition, and membership terms</w:t>
      </w:r>
      <w:r>
        <w:rPr>
          <w:rFonts w:asciiTheme="minorHAnsi" w:hAnsiTheme="minorHAnsi" w:cstheme="minorHAnsi"/>
        </w:rPr>
        <w:t xml:space="preserve">, while committee charges </w:t>
      </w:r>
      <w:r w:rsidR="000F0FA3">
        <w:rPr>
          <w:rFonts w:asciiTheme="minorHAnsi" w:hAnsiTheme="minorHAnsi" w:cstheme="minorHAnsi"/>
        </w:rPr>
        <w:t xml:space="preserve">and membership </w:t>
      </w:r>
      <w:r>
        <w:rPr>
          <w:rFonts w:asciiTheme="minorHAnsi" w:hAnsiTheme="minorHAnsi" w:cstheme="minorHAnsi"/>
        </w:rPr>
        <w:t>are listed on the committee’s page on the Faculty Senate website.</w:t>
      </w:r>
    </w:p>
    <w:p w14:paraId="5BEB21A0" w14:textId="01FA1CB0" w:rsidR="000F0FA3" w:rsidRPr="006B09C9" w:rsidRDefault="006B09C9" w:rsidP="000F0FA3">
      <w:pPr>
        <w:rPr>
          <w:rFonts w:asciiTheme="minorHAnsi" w:hAnsiTheme="minorHAnsi" w:cstheme="minorHAnsi"/>
          <w:b/>
          <w:bCs/>
        </w:rPr>
      </w:pPr>
      <w:r w:rsidRPr="006B09C9">
        <w:rPr>
          <w:rFonts w:asciiTheme="minorHAnsi" w:hAnsiTheme="minorHAnsi" w:cstheme="minorHAnsi"/>
          <w:b/>
          <w:bCs/>
        </w:rPr>
        <w:t>2.</w:t>
      </w:r>
      <w:r w:rsidR="000F0FA3" w:rsidRPr="006B09C9">
        <w:rPr>
          <w:rFonts w:asciiTheme="minorHAnsi" w:hAnsiTheme="minorHAnsi" w:cstheme="minorHAnsi"/>
          <w:b/>
          <w:bCs/>
        </w:rPr>
        <w:t xml:space="preserve"> How can chairs find a list of their committee members and charges?</w:t>
      </w:r>
    </w:p>
    <w:p w14:paraId="6675DC20" w14:textId="15318B15" w:rsidR="000F0FA3" w:rsidRDefault="000F0FA3" w:rsidP="000F0FA3">
      <w:pPr>
        <w:rPr>
          <w:rFonts w:asciiTheme="minorHAnsi" w:hAnsiTheme="minorHAnsi" w:cstheme="minorHAnsi"/>
        </w:rPr>
      </w:pPr>
      <w:r>
        <w:rPr>
          <w:rFonts w:asciiTheme="minorHAnsi" w:hAnsiTheme="minorHAnsi" w:cstheme="minorHAnsi"/>
        </w:rPr>
        <w:t xml:space="preserve">A current list of membership and vacancies can be found at the </w:t>
      </w:r>
      <w:r w:rsidRPr="006B09C9">
        <w:rPr>
          <w:rFonts w:asciiTheme="minorHAnsi" w:hAnsiTheme="minorHAnsi" w:cstheme="minorHAnsi"/>
          <w:b/>
          <w:bCs/>
        </w:rPr>
        <w:t>committee’s webpage on the Faculty Senate website</w:t>
      </w:r>
      <w:r>
        <w:rPr>
          <w:rFonts w:asciiTheme="minorHAnsi" w:hAnsiTheme="minorHAnsi" w:cstheme="minorHAnsi"/>
        </w:rPr>
        <w:t xml:space="preserve"> or may be provided by the Faculty Senate office upon request. When a new member is appointed, the Faculty Senate office sends the new member a letter of appointment, copying the committee chair so the chair can add the member to the committee roster.</w:t>
      </w:r>
      <w:r w:rsidR="00D22FB1">
        <w:rPr>
          <w:rFonts w:asciiTheme="minorHAnsi" w:hAnsiTheme="minorHAnsi" w:cstheme="minorHAnsi"/>
        </w:rPr>
        <w:t xml:space="preserve"> Terms generally begin on September 1 and end August 31, but it may take a little time for the website to be updated.</w:t>
      </w:r>
    </w:p>
    <w:p w14:paraId="3D2BC357" w14:textId="5A0D7B22" w:rsidR="00C5014A" w:rsidRPr="006B09C9" w:rsidRDefault="006B09C9" w:rsidP="002E6210">
      <w:pPr>
        <w:rPr>
          <w:rFonts w:asciiTheme="minorHAnsi" w:hAnsiTheme="minorHAnsi" w:cstheme="minorHAnsi"/>
          <w:b/>
          <w:bCs/>
        </w:rPr>
      </w:pPr>
      <w:r w:rsidRPr="006B09C9">
        <w:rPr>
          <w:rFonts w:asciiTheme="minorHAnsi" w:hAnsiTheme="minorHAnsi" w:cstheme="minorHAnsi"/>
          <w:b/>
          <w:bCs/>
        </w:rPr>
        <w:t>3</w:t>
      </w:r>
      <w:r w:rsidR="00C5014A" w:rsidRPr="006B09C9">
        <w:rPr>
          <w:rFonts w:asciiTheme="minorHAnsi" w:hAnsiTheme="minorHAnsi" w:cstheme="minorHAnsi"/>
          <w:b/>
          <w:bCs/>
        </w:rPr>
        <w:t>.</w:t>
      </w:r>
      <w:r w:rsidR="001B5A1F" w:rsidRPr="006B09C9">
        <w:rPr>
          <w:rFonts w:asciiTheme="minorHAnsi" w:hAnsiTheme="minorHAnsi" w:cstheme="minorHAnsi"/>
          <w:b/>
          <w:bCs/>
        </w:rPr>
        <w:t xml:space="preserve"> What do I do if the committee wants to recommend changes in its charges?</w:t>
      </w:r>
    </w:p>
    <w:p w14:paraId="23D777B7" w14:textId="7DA190A2" w:rsidR="001B5A1F" w:rsidRDefault="001B5A1F" w:rsidP="002E6210">
      <w:pPr>
        <w:rPr>
          <w:rFonts w:asciiTheme="minorHAnsi" w:hAnsiTheme="minorHAnsi" w:cstheme="minorHAnsi"/>
        </w:rPr>
      </w:pPr>
      <w:r>
        <w:rPr>
          <w:rFonts w:asciiTheme="minorHAnsi" w:hAnsiTheme="minorHAnsi" w:cstheme="minorHAnsi"/>
        </w:rPr>
        <w:t xml:space="preserve">Create a written proposal with the </w:t>
      </w:r>
      <w:r w:rsidR="006B09C9">
        <w:rPr>
          <w:rFonts w:asciiTheme="minorHAnsi" w:hAnsiTheme="minorHAnsi" w:cstheme="minorHAnsi"/>
        </w:rPr>
        <w:t xml:space="preserve">change </w:t>
      </w:r>
      <w:r>
        <w:rPr>
          <w:rFonts w:asciiTheme="minorHAnsi" w:hAnsiTheme="minorHAnsi" w:cstheme="minorHAnsi"/>
        </w:rPr>
        <w:t>recommendations and send to the Faculty Senate office so that the Executive Committee can consider the proposal at one of its meetings.</w:t>
      </w:r>
    </w:p>
    <w:p w14:paraId="202F3422" w14:textId="0A848879" w:rsidR="001B5A1F" w:rsidRPr="006B09C9" w:rsidRDefault="006B09C9" w:rsidP="002E6210">
      <w:pPr>
        <w:rPr>
          <w:rFonts w:asciiTheme="minorHAnsi" w:hAnsiTheme="minorHAnsi" w:cstheme="minorHAnsi"/>
          <w:b/>
          <w:bCs/>
        </w:rPr>
      </w:pPr>
      <w:r w:rsidRPr="006B09C9">
        <w:rPr>
          <w:rFonts w:asciiTheme="minorHAnsi" w:hAnsiTheme="minorHAnsi" w:cstheme="minorHAnsi"/>
          <w:b/>
          <w:bCs/>
        </w:rPr>
        <w:t>4</w:t>
      </w:r>
      <w:r w:rsidR="005B0DFA" w:rsidRPr="006B09C9">
        <w:rPr>
          <w:rFonts w:asciiTheme="minorHAnsi" w:hAnsiTheme="minorHAnsi" w:cstheme="minorHAnsi"/>
          <w:b/>
          <w:bCs/>
        </w:rPr>
        <w:t>.  How many meetings is the committee required to have?</w:t>
      </w:r>
    </w:p>
    <w:p w14:paraId="25FF962B" w14:textId="471D8C5B" w:rsidR="005B0DFA" w:rsidRDefault="005B0DFA" w:rsidP="002E6210">
      <w:pPr>
        <w:rPr>
          <w:rFonts w:asciiTheme="minorHAnsi" w:hAnsiTheme="minorHAnsi" w:cstheme="minorHAnsi"/>
        </w:rPr>
      </w:pPr>
      <w:r>
        <w:rPr>
          <w:rFonts w:asciiTheme="minorHAnsi" w:hAnsiTheme="minorHAnsi" w:cstheme="minorHAnsi"/>
        </w:rPr>
        <w:t>Each standing committee is required to meet once in the fall and once in the spring. Meetings may be electronic, by conference call or video conference, or in-person.</w:t>
      </w:r>
    </w:p>
    <w:p w14:paraId="4436EB7B" w14:textId="1BC7589A" w:rsidR="005309A6" w:rsidRPr="006B09C9" w:rsidRDefault="006B09C9" w:rsidP="002E6210">
      <w:pPr>
        <w:rPr>
          <w:rFonts w:asciiTheme="minorHAnsi" w:hAnsiTheme="minorHAnsi" w:cstheme="minorHAnsi"/>
          <w:b/>
          <w:bCs/>
        </w:rPr>
      </w:pPr>
      <w:r w:rsidRPr="006B09C9">
        <w:rPr>
          <w:rFonts w:asciiTheme="minorHAnsi" w:hAnsiTheme="minorHAnsi" w:cstheme="minorHAnsi"/>
          <w:b/>
          <w:bCs/>
        </w:rPr>
        <w:t>5</w:t>
      </w:r>
      <w:r w:rsidR="005309A6" w:rsidRPr="006B09C9">
        <w:rPr>
          <w:rFonts w:asciiTheme="minorHAnsi" w:hAnsiTheme="minorHAnsi" w:cstheme="minorHAnsi"/>
          <w:b/>
          <w:bCs/>
        </w:rPr>
        <w:t>. When should meetings be scheduled?</w:t>
      </w:r>
    </w:p>
    <w:p w14:paraId="4E9567FA" w14:textId="0464553A" w:rsidR="005309A6" w:rsidRPr="006B09C9" w:rsidRDefault="005309A6" w:rsidP="002E6210">
      <w:pPr>
        <w:rPr>
          <w:rFonts w:asciiTheme="minorHAnsi" w:hAnsiTheme="minorHAnsi" w:cstheme="minorHAnsi"/>
          <w:b/>
          <w:bCs/>
        </w:rPr>
      </w:pPr>
      <w:r w:rsidRPr="005309A6">
        <w:rPr>
          <w:rFonts w:asciiTheme="minorHAnsi" w:hAnsiTheme="minorHAnsi" w:cstheme="minorHAnsi"/>
        </w:rPr>
        <w:t xml:space="preserve">Meetings of Standing Committees </w:t>
      </w:r>
      <w:r w:rsidR="00D7793B">
        <w:rPr>
          <w:rFonts w:asciiTheme="minorHAnsi" w:hAnsiTheme="minorHAnsi" w:cstheme="minorHAnsi"/>
        </w:rPr>
        <w:t>must</w:t>
      </w:r>
      <w:r w:rsidRPr="005309A6">
        <w:rPr>
          <w:rFonts w:asciiTheme="minorHAnsi" w:hAnsiTheme="minorHAnsi" w:cstheme="minorHAnsi"/>
        </w:rPr>
        <w:t xml:space="preserve"> be scheduled for dates and times which do not conflict with Faculty Senate general sessions and Executive Committee meetings. An exception is made for UUCC meetings, which may be scheduled to begin at 3:00 p.m. on Wednesdays that do not have a Faculty Senate general session scheduled. </w:t>
      </w:r>
      <w:r w:rsidRPr="006B09C9">
        <w:rPr>
          <w:rFonts w:asciiTheme="minorHAnsi" w:hAnsiTheme="minorHAnsi" w:cstheme="minorHAnsi"/>
          <w:b/>
          <w:bCs/>
        </w:rPr>
        <w:t xml:space="preserve">A full schedule of Faculty Senate and Executive Committee meetings may be obtained from the Faculty Senate office and is posted on the </w:t>
      </w:r>
      <w:hyperlink r:id="rId17" w:history="1">
        <w:r w:rsidRPr="006B09C9">
          <w:rPr>
            <w:rStyle w:val="Hyperlink"/>
            <w:rFonts w:asciiTheme="minorHAnsi" w:hAnsiTheme="minorHAnsi" w:cstheme="minorHAnsi"/>
            <w:b/>
            <w:bCs/>
          </w:rPr>
          <w:t>Faculty Senate website</w:t>
        </w:r>
      </w:hyperlink>
      <w:r w:rsidRPr="006B09C9">
        <w:rPr>
          <w:rFonts w:asciiTheme="minorHAnsi" w:hAnsiTheme="minorHAnsi" w:cstheme="minorHAnsi"/>
          <w:b/>
          <w:bCs/>
        </w:rPr>
        <w:t>.</w:t>
      </w:r>
    </w:p>
    <w:p w14:paraId="64A395B0" w14:textId="6C10CDA9" w:rsidR="00393C44" w:rsidRPr="006B09C9" w:rsidRDefault="006B09C9" w:rsidP="002E6210">
      <w:pPr>
        <w:rPr>
          <w:rFonts w:asciiTheme="minorHAnsi" w:hAnsiTheme="minorHAnsi" w:cstheme="minorHAnsi"/>
          <w:b/>
          <w:bCs/>
        </w:rPr>
      </w:pPr>
      <w:r w:rsidRPr="006B09C9">
        <w:rPr>
          <w:rFonts w:asciiTheme="minorHAnsi" w:hAnsiTheme="minorHAnsi" w:cstheme="minorHAnsi"/>
          <w:b/>
          <w:bCs/>
        </w:rPr>
        <w:t>6</w:t>
      </w:r>
      <w:r w:rsidR="00393C44" w:rsidRPr="006B09C9">
        <w:rPr>
          <w:rFonts w:asciiTheme="minorHAnsi" w:hAnsiTheme="minorHAnsi" w:cstheme="minorHAnsi"/>
          <w:b/>
          <w:bCs/>
        </w:rPr>
        <w:t>. Who sets up the meetings?</w:t>
      </w:r>
    </w:p>
    <w:p w14:paraId="4070C908" w14:textId="7A4F1193" w:rsidR="00393C44" w:rsidRDefault="00393C44" w:rsidP="002E6210">
      <w:pPr>
        <w:rPr>
          <w:rFonts w:asciiTheme="minorHAnsi" w:hAnsiTheme="minorHAnsi" w:cstheme="minorHAnsi"/>
        </w:rPr>
      </w:pPr>
      <w:r>
        <w:rPr>
          <w:rFonts w:asciiTheme="minorHAnsi" w:hAnsiTheme="minorHAnsi" w:cstheme="minorHAnsi"/>
        </w:rPr>
        <w:t xml:space="preserve">Committee chairs are responsible for polling their members for availability, setting the meeting agenda, finding space for their meetings (if in-person), setting up videoconferencing through Zoom, TEAMS or another platform (if electronically meeting), and any other logistical matters relating to the committee’s meetings.  </w:t>
      </w:r>
      <w:r w:rsidRPr="006A28B5">
        <w:rPr>
          <w:rFonts w:asciiTheme="minorHAnsi" w:hAnsiTheme="minorHAnsi" w:cstheme="minorHAnsi"/>
          <w:b/>
          <w:bCs/>
        </w:rPr>
        <w:t>Instructions for how to use Doodle for polling members and how to use Outlook or TEAMS to schedule a meeting are in the</w:t>
      </w:r>
      <w:r w:rsidR="006B09C9" w:rsidRPr="006A28B5">
        <w:rPr>
          <w:rFonts w:asciiTheme="minorHAnsi" w:hAnsiTheme="minorHAnsi" w:cstheme="minorHAnsi"/>
          <w:b/>
          <w:bCs/>
        </w:rPr>
        <w:t xml:space="preserve"> too</w:t>
      </w:r>
      <w:r w:rsidR="002266AB">
        <w:rPr>
          <w:rFonts w:asciiTheme="minorHAnsi" w:hAnsiTheme="minorHAnsi" w:cstheme="minorHAnsi"/>
          <w:b/>
          <w:bCs/>
        </w:rPr>
        <w:t>l</w:t>
      </w:r>
      <w:r w:rsidR="006B09C9" w:rsidRPr="006A28B5">
        <w:rPr>
          <w:rFonts w:asciiTheme="minorHAnsi" w:hAnsiTheme="minorHAnsi" w:cstheme="minorHAnsi"/>
          <w:b/>
          <w:bCs/>
        </w:rPr>
        <w:t xml:space="preserve"> kit</w:t>
      </w:r>
      <w:r w:rsidRPr="006A28B5">
        <w:rPr>
          <w:rFonts w:asciiTheme="minorHAnsi" w:hAnsiTheme="minorHAnsi" w:cstheme="minorHAnsi"/>
          <w:b/>
          <w:bCs/>
        </w:rPr>
        <w:t xml:space="preserve"> Addendum.</w:t>
      </w:r>
    </w:p>
    <w:p w14:paraId="7EED2864" w14:textId="591D3BA9" w:rsidR="005B0DFA" w:rsidRPr="006B09C9" w:rsidRDefault="006B09C9" w:rsidP="002E6210">
      <w:pPr>
        <w:rPr>
          <w:rFonts w:asciiTheme="minorHAnsi" w:hAnsiTheme="minorHAnsi" w:cstheme="minorHAnsi"/>
          <w:b/>
          <w:bCs/>
        </w:rPr>
      </w:pPr>
      <w:r w:rsidRPr="006B09C9">
        <w:rPr>
          <w:rFonts w:asciiTheme="minorHAnsi" w:hAnsiTheme="minorHAnsi" w:cstheme="minorHAnsi"/>
          <w:b/>
          <w:bCs/>
        </w:rPr>
        <w:t>7</w:t>
      </w:r>
      <w:r w:rsidR="005B0DFA" w:rsidRPr="006B09C9">
        <w:rPr>
          <w:rFonts w:asciiTheme="minorHAnsi" w:hAnsiTheme="minorHAnsi" w:cstheme="minorHAnsi"/>
          <w:b/>
          <w:bCs/>
        </w:rPr>
        <w:t>. What is required for attendance recording?</w:t>
      </w:r>
    </w:p>
    <w:p w14:paraId="7F45CD7A" w14:textId="4FBDCB0F" w:rsidR="001A6BE2" w:rsidRDefault="005309A6" w:rsidP="002E6210">
      <w:pPr>
        <w:rPr>
          <w:rFonts w:asciiTheme="minorHAnsi" w:hAnsiTheme="minorHAnsi" w:cstheme="minorHAnsi"/>
        </w:rPr>
      </w:pPr>
      <w:r w:rsidRPr="005309A6">
        <w:rPr>
          <w:rFonts w:asciiTheme="minorHAnsi" w:hAnsiTheme="minorHAnsi" w:cstheme="minorHAnsi"/>
        </w:rPr>
        <w:t xml:space="preserve">Committee Chairs are responsible for recording attendance and informing the Senate </w:t>
      </w:r>
      <w:r>
        <w:rPr>
          <w:rFonts w:asciiTheme="minorHAnsi" w:hAnsiTheme="minorHAnsi" w:cstheme="minorHAnsi"/>
        </w:rPr>
        <w:t>office</w:t>
      </w:r>
      <w:r w:rsidRPr="005309A6">
        <w:rPr>
          <w:rFonts w:asciiTheme="minorHAnsi" w:hAnsiTheme="minorHAnsi" w:cstheme="minorHAnsi"/>
        </w:rPr>
        <w:t xml:space="preserve"> </w:t>
      </w:r>
      <w:r>
        <w:rPr>
          <w:rFonts w:asciiTheme="minorHAnsi" w:hAnsiTheme="minorHAnsi" w:cstheme="minorHAnsi"/>
        </w:rPr>
        <w:t>in a timely manner when committee members resign, go on leave</w:t>
      </w:r>
      <w:r w:rsidR="00B73B66">
        <w:rPr>
          <w:rFonts w:asciiTheme="minorHAnsi" w:hAnsiTheme="minorHAnsi" w:cstheme="minorHAnsi"/>
        </w:rPr>
        <w:t>,</w:t>
      </w:r>
      <w:r>
        <w:rPr>
          <w:rFonts w:asciiTheme="minorHAnsi" w:hAnsiTheme="minorHAnsi" w:cstheme="minorHAnsi"/>
        </w:rPr>
        <w:t xml:space="preserve"> or are removed from membership</w:t>
      </w:r>
      <w:r w:rsidRPr="005309A6">
        <w:rPr>
          <w:rFonts w:asciiTheme="minorHAnsi" w:hAnsiTheme="minorHAnsi" w:cstheme="minorHAnsi"/>
        </w:rPr>
        <w:t xml:space="preserve">. </w:t>
      </w:r>
      <w:r>
        <w:rPr>
          <w:rFonts w:asciiTheme="minorHAnsi" w:hAnsiTheme="minorHAnsi" w:cstheme="minorHAnsi"/>
        </w:rPr>
        <w:t xml:space="preserve">The attendance record may </w:t>
      </w:r>
      <w:r w:rsidR="001A6BE2">
        <w:rPr>
          <w:rFonts w:asciiTheme="minorHAnsi" w:hAnsiTheme="minorHAnsi" w:cstheme="minorHAnsi"/>
        </w:rPr>
        <w:t>be in any format desired</w:t>
      </w:r>
      <w:r w:rsidRPr="006A28B5">
        <w:rPr>
          <w:rFonts w:asciiTheme="minorHAnsi" w:hAnsiTheme="minorHAnsi" w:cstheme="minorHAnsi"/>
          <w:b/>
          <w:bCs/>
        </w:rPr>
        <w:t>;</w:t>
      </w:r>
      <w:r w:rsidR="001A6BE2" w:rsidRPr="006A28B5">
        <w:rPr>
          <w:rFonts w:asciiTheme="minorHAnsi" w:hAnsiTheme="minorHAnsi" w:cstheme="minorHAnsi"/>
          <w:b/>
          <w:bCs/>
        </w:rPr>
        <w:t xml:space="preserve"> examples </w:t>
      </w:r>
      <w:r w:rsidR="00B73B66" w:rsidRPr="006A28B5">
        <w:rPr>
          <w:rFonts w:asciiTheme="minorHAnsi" w:hAnsiTheme="minorHAnsi" w:cstheme="minorHAnsi"/>
          <w:b/>
          <w:bCs/>
        </w:rPr>
        <w:t>may be found in</w:t>
      </w:r>
      <w:r w:rsidR="001A6BE2" w:rsidRPr="006A28B5">
        <w:rPr>
          <w:rFonts w:asciiTheme="minorHAnsi" w:hAnsiTheme="minorHAnsi" w:cstheme="minorHAnsi"/>
          <w:b/>
          <w:bCs/>
        </w:rPr>
        <w:t xml:space="preserve"> the </w:t>
      </w:r>
      <w:r w:rsidR="006B09C9" w:rsidRPr="006A28B5">
        <w:rPr>
          <w:rFonts w:asciiTheme="minorHAnsi" w:hAnsiTheme="minorHAnsi" w:cstheme="minorHAnsi"/>
          <w:b/>
          <w:bCs/>
        </w:rPr>
        <w:t xml:space="preserve">tool kit </w:t>
      </w:r>
      <w:r w:rsidR="001A6BE2" w:rsidRPr="006A28B5">
        <w:rPr>
          <w:rFonts w:asciiTheme="minorHAnsi" w:hAnsiTheme="minorHAnsi" w:cstheme="minorHAnsi"/>
          <w:b/>
          <w:bCs/>
        </w:rPr>
        <w:t>Addendum.</w:t>
      </w:r>
    </w:p>
    <w:p w14:paraId="5C693415" w14:textId="3449D9CA" w:rsidR="001A6BE2" w:rsidRPr="006B09C9" w:rsidRDefault="006B09C9" w:rsidP="002E6210">
      <w:pPr>
        <w:rPr>
          <w:rFonts w:asciiTheme="minorHAnsi" w:hAnsiTheme="minorHAnsi" w:cstheme="minorHAnsi"/>
          <w:b/>
          <w:bCs/>
        </w:rPr>
      </w:pPr>
      <w:r w:rsidRPr="006B09C9">
        <w:rPr>
          <w:rFonts w:asciiTheme="minorHAnsi" w:hAnsiTheme="minorHAnsi" w:cstheme="minorHAnsi"/>
          <w:b/>
          <w:bCs/>
        </w:rPr>
        <w:t>8</w:t>
      </w:r>
      <w:r w:rsidR="001A6BE2" w:rsidRPr="006B09C9">
        <w:rPr>
          <w:rFonts w:asciiTheme="minorHAnsi" w:hAnsiTheme="minorHAnsi" w:cstheme="minorHAnsi"/>
          <w:b/>
          <w:bCs/>
        </w:rPr>
        <w:t>. What happens if a member needs to be absent?</w:t>
      </w:r>
    </w:p>
    <w:p w14:paraId="3DF11992" w14:textId="697653B1" w:rsidR="001A6BE2" w:rsidRPr="006A28B5" w:rsidRDefault="001A6BE2" w:rsidP="002E6210">
      <w:pPr>
        <w:rPr>
          <w:rFonts w:asciiTheme="minorHAnsi" w:hAnsiTheme="minorHAnsi" w:cstheme="minorHAnsi"/>
          <w:b/>
          <w:bCs/>
        </w:rPr>
      </w:pPr>
      <w:r>
        <w:rPr>
          <w:rFonts w:asciiTheme="minorHAnsi" w:hAnsiTheme="minorHAnsi" w:cstheme="minorHAnsi"/>
        </w:rPr>
        <w:t xml:space="preserve">Regular attendance by members is necessary to maintain adequate representation for each voting group. Chairs should ask members to let them know in advance of meetings if they need to be absent. After two absences, the chair is required to confirm the absence in writing with the member and </w:t>
      </w:r>
      <w:r w:rsidR="00B73B66">
        <w:rPr>
          <w:rFonts w:asciiTheme="minorHAnsi" w:hAnsiTheme="minorHAnsi" w:cstheme="minorHAnsi"/>
        </w:rPr>
        <w:t xml:space="preserve">to </w:t>
      </w:r>
      <w:r>
        <w:rPr>
          <w:rFonts w:asciiTheme="minorHAnsi" w:hAnsiTheme="minorHAnsi" w:cstheme="minorHAnsi"/>
        </w:rPr>
        <w:t>provide notice to the member that</w:t>
      </w:r>
      <w:r w:rsidR="00B73B66">
        <w:rPr>
          <w:rFonts w:asciiTheme="minorHAnsi" w:hAnsiTheme="minorHAnsi" w:cstheme="minorHAnsi"/>
        </w:rPr>
        <w:t>,</w:t>
      </w:r>
      <w:r>
        <w:rPr>
          <w:rFonts w:asciiTheme="minorHAnsi" w:hAnsiTheme="minorHAnsi" w:cstheme="minorHAnsi"/>
        </w:rPr>
        <w:t xml:space="preserve"> upon the third absence, the chair may ask the Senate to replace the member. </w:t>
      </w:r>
      <w:r w:rsidRPr="006A28B5">
        <w:rPr>
          <w:rFonts w:asciiTheme="minorHAnsi" w:hAnsiTheme="minorHAnsi" w:cstheme="minorHAnsi"/>
          <w:b/>
          <w:bCs/>
        </w:rPr>
        <w:t xml:space="preserve">Examples of </w:t>
      </w:r>
      <w:r w:rsidRPr="006A28B5">
        <w:rPr>
          <w:rFonts w:asciiTheme="minorHAnsi" w:hAnsiTheme="minorHAnsi" w:cstheme="minorHAnsi"/>
          <w:b/>
          <w:bCs/>
        </w:rPr>
        <w:lastRenderedPageBreak/>
        <w:t xml:space="preserve">correspondence that the chair may use to </w:t>
      </w:r>
      <w:r w:rsidR="005309A6" w:rsidRPr="006A28B5">
        <w:rPr>
          <w:rFonts w:asciiTheme="minorHAnsi" w:hAnsiTheme="minorHAnsi" w:cstheme="minorHAnsi"/>
          <w:b/>
          <w:bCs/>
        </w:rPr>
        <w:t>provide</w:t>
      </w:r>
      <w:r w:rsidRPr="006A28B5">
        <w:rPr>
          <w:rFonts w:asciiTheme="minorHAnsi" w:hAnsiTheme="minorHAnsi" w:cstheme="minorHAnsi"/>
          <w:b/>
          <w:bCs/>
        </w:rPr>
        <w:t xml:space="preserve"> the absence notice</w:t>
      </w:r>
      <w:r w:rsidR="006B09C9" w:rsidRPr="006A28B5">
        <w:rPr>
          <w:rFonts w:asciiTheme="minorHAnsi" w:hAnsiTheme="minorHAnsi" w:cstheme="minorHAnsi"/>
          <w:b/>
          <w:bCs/>
        </w:rPr>
        <w:t>s</w:t>
      </w:r>
      <w:r w:rsidRPr="006A28B5">
        <w:rPr>
          <w:rFonts w:asciiTheme="minorHAnsi" w:hAnsiTheme="minorHAnsi" w:cstheme="minorHAnsi"/>
          <w:b/>
          <w:bCs/>
        </w:rPr>
        <w:t xml:space="preserve"> may be found in the </w:t>
      </w:r>
      <w:r w:rsidR="006B09C9" w:rsidRPr="006A28B5">
        <w:rPr>
          <w:rFonts w:asciiTheme="minorHAnsi" w:hAnsiTheme="minorHAnsi" w:cstheme="minorHAnsi"/>
          <w:b/>
          <w:bCs/>
        </w:rPr>
        <w:t xml:space="preserve">tool kit </w:t>
      </w:r>
      <w:r w:rsidRPr="006A28B5">
        <w:rPr>
          <w:rFonts w:asciiTheme="minorHAnsi" w:hAnsiTheme="minorHAnsi" w:cstheme="minorHAnsi"/>
          <w:b/>
          <w:bCs/>
        </w:rPr>
        <w:t>Addendum.</w:t>
      </w:r>
    </w:p>
    <w:p w14:paraId="2C862B37" w14:textId="58313B68" w:rsidR="001A6BE2" w:rsidRPr="006B09C9" w:rsidRDefault="006B09C9" w:rsidP="002E6210">
      <w:pPr>
        <w:rPr>
          <w:rFonts w:asciiTheme="minorHAnsi" w:hAnsiTheme="minorHAnsi" w:cstheme="minorHAnsi"/>
          <w:b/>
          <w:bCs/>
        </w:rPr>
      </w:pPr>
      <w:r w:rsidRPr="006B09C9">
        <w:rPr>
          <w:rFonts w:asciiTheme="minorHAnsi" w:hAnsiTheme="minorHAnsi" w:cstheme="minorHAnsi"/>
          <w:b/>
          <w:bCs/>
        </w:rPr>
        <w:t>9</w:t>
      </w:r>
      <w:r w:rsidR="001A6BE2" w:rsidRPr="006B09C9">
        <w:rPr>
          <w:rFonts w:asciiTheme="minorHAnsi" w:hAnsiTheme="minorHAnsi" w:cstheme="minorHAnsi"/>
          <w:b/>
          <w:bCs/>
        </w:rPr>
        <w:t>. Do I need to keep a record of the committee</w:t>
      </w:r>
      <w:r w:rsidR="00B73B66" w:rsidRPr="006B09C9">
        <w:rPr>
          <w:rFonts w:asciiTheme="minorHAnsi" w:hAnsiTheme="minorHAnsi" w:cstheme="minorHAnsi"/>
          <w:b/>
          <w:bCs/>
        </w:rPr>
        <w:t>’s</w:t>
      </w:r>
      <w:r w:rsidR="001A6BE2" w:rsidRPr="006B09C9">
        <w:rPr>
          <w:rFonts w:asciiTheme="minorHAnsi" w:hAnsiTheme="minorHAnsi" w:cstheme="minorHAnsi"/>
          <w:b/>
          <w:bCs/>
        </w:rPr>
        <w:t xml:space="preserve"> proceedings?</w:t>
      </w:r>
    </w:p>
    <w:p w14:paraId="4C679F0E" w14:textId="3E10C449" w:rsidR="005309A6" w:rsidRDefault="00B73B66" w:rsidP="002E6210">
      <w:pPr>
        <w:rPr>
          <w:rFonts w:asciiTheme="minorHAnsi" w:hAnsiTheme="minorHAnsi" w:cstheme="minorHAnsi"/>
        </w:rPr>
      </w:pPr>
      <w:r>
        <w:rPr>
          <w:rFonts w:asciiTheme="minorHAnsi" w:hAnsiTheme="minorHAnsi" w:cstheme="minorHAnsi"/>
        </w:rPr>
        <w:t xml:space="preserve">Generally, yes. </w:t>
      </w:r>
      <w:r w:rsidR="00A76B65">
        <w:rPr>
          <w:rFonts w:asciiTheme="minorHAnsi" w:hAnsiTheme="minorHAnsi" w:cstheme="minorHAnsi"/>
        </w:rPr>
        <w:t>Committee chairs need to ensure a record of significant discussion and actions</w:t>
      </w:r>
      <w:r w:rsidR="00A76B65" w:rsidRPr="00A76B65">
        <w:rPr>
          <w:rFonts w:asciiTheme="minorHAnsi" w:hAnsiTheme="minorHAnsi" w:cstheme="minorHAnsi"/>
        </w:rPr>
        <w:t xml:space="preserve"> taken </w:t>
      </w:r>
      <w:r w:rsidR="00A76B65">
        <w:rPr>
          <w:rFonts w:asciiTheme="minorHAnsi" w:hAnsiTheme="minorHAnsi" w:cstheme="minorHAnsi"/>
        </w:rPr>
        <w:t>by</w:t>
      </w:r>
      <w:r w:rsidR="00A76B65" w:rsidRPr="00A76B65">
        <w:rPr>
          <w:rFonts w:asciiTheme="minorHAnsi" w:hAnsiTheme="minorHAnsi" w:cstheme="minorHAnsi"/>
        </w:rPr>
        <w:t xml:space="preserve"> </w:t>
      </w:r>
      <w:r w:rsidR="00A76B65">
        <w:rPr>
          <w:rFonts w:asciiTheme="minorHAnsi" w:hAnsiTheme="minorHAnsi" w:cstheme="minorHAnsi"/>
        </w:rPr>
        <w:t>their committees is recorded</w:t>
      </w:r>
      <w:r>
        <w:rPr>
          <w:rFonts w:asciiTheme="minorHAnsi" w:hAnsiTheme="minorHAnsi" w:cstheme="minorHAnsi"/>
        </w:rPr>
        <w:t xml:space="preserve"> in written minutes</w:t>
      </w:r>
      <w:r w:rsidR="00A76B65">
        <w:rPr>
          <w:rFonts w:asciiTheme="minorHAnsi" w:hAnsiTheme="minorHAnsi" w:cstheme="minorHAnsi"/>
        </w:rPr>
        <w:t xml:space="preserve">. Meeting minutes and </w:t>
      </w:r>
      <w:r w:rsidR="00A76B65" w:rsidRPr="00A76B65">
        <w:rPr>
          <w:rFonts w:asciiTheme="minorHAnsi" w:hAnsiTheme="minorHAnsi" w:cstheme="minorHAnsi"/>
        </w:rPr>
        <w:t xml:space="preserve">any other significant committee </w:t>
      </w:r>
      <w:r w:rsidR="00A76B65">
        <w:rPr>
          <w:rFonts w:asciiTheme="minorHAnsi" w:hAnsiTheme="minorHAnsi" w:cstheme="minorHAnsi"/>
        </w:rPr>
        <w:t>documentation should be</w:t>
      </w:r>
      <w:r w:rsidR="00A76B65" w:rsidRPr="00A76B65">
        <w:rPr>
          <w:rFonts w:asciiTheme="minorHAnsi" w:hAnsiTheme="minorHAnsi" w:cstheme="minorHAnsi"/>
        </w:rPr>
        <w:t xml:space="preserve"> provided to the Faculty Senate office by the end of the</w:t>
      </w:r>
      <w:r w:rsidR="00A76B65">
        <w:rPr>
          <w:rFonts w:asciiTheme="minorHAnsi" w:hAnsiTheme="minorHAnsi" w:cstheme="minorHAnsi"/>
        </w:rPr>
        <w:t xml:space="preserve"> chair’s</w:t>
      </w:r>
      <w:r w:rsidR="00A76B65" w:rsidRPr="00A76B65">
        <w:rPr>
          <w:rFonts w:asciiTheme="minorHAnsi" w:hAnsiTheme="minorHAnsi" w:cstheme="minorHAnsi"/>
        </w:rPr>
        <w:t xml:space="preserve"> term of office</w:t>
      </w:r>
      <w:r w:rsidR="00A76B65">
        <w:rPr>
          <w:rFonts w:asciiTheme="minorHAnsi" w:hAnsiTheme="minorHAnsi" w:cstheme="minorHAnsi"/>
        </w:rPr>
        <w:t>.</w:t>
      </w:r>
      <w:r w:rsidR="006A28B5">
        <w:rPr>
          <w:rFonts w:asciiTheme="minorHAnsi" w:hAnsiTheme="minorHAnsi" w:cstheme="minorHAnsi"/>
        </w:rPr>
        <w:t xml:space="preserve"> </w:t>
      </w:r>
      <w:r w:rsidR="006A28B5" w:rsidRPr="0005659C">
        <w:rPr>
          <w:rFonts w:asciiTheme="minorHAnsi" w:hAnsiTheme="minorHAnsi" w:cstheme="minorHAnsi"/>
          <w:b/>
          <w:bCs/>
        </w:rPr>
        <w:t>Examples of committee meeting minutes may be found in the tool kit Addendum</w:t>
      </w:r>
      <w:r w:rsidR="0005659C">
        <w:rPr>
          <w:rFonts w:asciiTheme="minorHAnsi" w:hAnsiTheme="minorHAnsi" w:cstheme="minorHAnsi"/>
          <w:b/>
          <w:bCs/>
        </w:rPr>
        <w:t>.</w:t>
      </w:r>
    </w:p>
    <w:p w14:paraId="45F2DAA6" w14:textId="3C22CC30" w:rsidR="005309A6" w:rsidRPr="006B09C9" w:rsidRDefault="006B09C9" w:rsidP="002E6210">
      <w:pPr>
        <w:rPr>
          <w:rFonts w:asciiTheme="minorHAnsi" w:hAnsiTheme="minorHAnsi" w:cstheme="minorHAnsi"/>
          <w:b/>
          <w:bCs/>
        </w:rPr>
      </w:pPr>
      <w:r w:rsidRPr="006B09C9">
        <w:rPr>
          <w:rFonts w:asciiTheme="minorHAnsi" w:hAnsiTheme="minorHAnsi" w:cstheme="minorHAnsi"/>
          <w:b/>
          <w:bCs/>
        </w:rPr>
        <w:t>10</w:t>
      </w:r>
      <w:r w:rsidR="005309A6" w:rsidRPr="006B09C9">
        <w:rPr>
          <w:rFonts w:asciiTheme="minorHAnsi" w:hAnsiTheme="minorHAnsi" w:cstheme="minorHAnsi"/>
          <w:b/>
          <w:bCs/>
        </w:rPr>
        <w:t>. What other documentation do chairs need to provide to the Senate?</w:t>
      </w:r>
    </w:p>
    <w:p w14:paraId="3ECC698C" w14:textId="4475ECF8" w:rsidR="00F763AC" w:rsidRPr="006A28B5" w:rsidRDefault="00F6028A" w:rsidP="001A6BE2">
      <w:pPr>
        <w:rPr>
          <w:rFonts w:asciiTheme="minorHAnsi" w:hAnsiTheme="minorHAnsi" w:cstheme="minorHAnsi"/>
          <w:b/>
          <w:bCs/>
        </w:rPr>
      </w:pPr>
      <w:r>
        <w:rPr>
          <w:rFonts w:asciiTheme="minorHAnsi" w:hAnsiTheme="minorHAnsi" w:cstheme="minorHAnsi"/>
        </w:rPr>
        <w:t xml:space="preserve">If the committee has a regular meeting schedule, please provide it to the Faculty Senate office. </w:t>
      </w:r>
      <w:r w:rsidR="005309A6" w:rsidRPr="005309A6">
        <w:rPr>
          <w:rFonts w:asciiTheme="minorHAnsi" w:hAnsiTheme="minorHAnsi" w:cstheme="minorHAnsi"/>
        </w:rPr>
        <w:t xml:space="preserve">Chairs </w:t>
      </w:r>
      <w:r w:rsidR="00A76B65">
        <w:rPr>
          <w:rFonts w:asciiTheme="minorHAnsi" w:hAnsiTheme="minorHAnsi" w:cstheme="minorHAnsi"/>
        </w:rPr>
        <w:t>are required to</w:t>
      </w:r>
      <w:r w:rsidR="005309A6" w:rsidRPr="005309A6">
        <w:rPr>
          <w:rFonts w:asciiTheme="minorHAnsi" w:hAnsiTheme="minorHAnsi" w:cstheme="minorHAnsi"/>
        </w:rPr>
        <w:t xml:space="preserve"> submit an interim report of activities in </w:t>
      </w:r>
      <w:r w:rsidR="00A76B65">
        <w:rPr>
          <w:rFonts w:asciiTheme="minorHAnsi" w:hAnsiTheme="minorHAnsi" w:cstheme="minorHAnsi"/>
        </w:rPr>
        <w:t>January/</w:t>
      </w:r>
      <w:r w:rsidR="005309A6" w:rsidRPr="005309A6">
        <w:rPr>
          <w:rFonts w:asciiTheme="minorHAnsi" w:hAnsiTheme="minorHAnsi" w:cstheme="minorHAnsi"/>
        </w:rPr>
        <w:t xml:space="preserve">February </w:t>
      </w:r>
      <w:r w:rsidR="00A76B65">
        <w:rPr>
          <w:rFonts w:asciiTheme="minorHAnsi" w:hAnsiTheme="minorHAnsi" w:cstheme="minorHAnsi"/>
        </w:rPr>
        <w:t xml:space="preserve">(“mid-year report”) </w:t>
      </w:r>
      <w:r w:rsidR="005309A6" w:rsidRPr="005309A6">
        <w:rPr>
          <w:rFonts w:asciiTheme="minorHAnsi" w:hAnsiTheme="minorHAnsi" w:cstheme="minorHAnsi"/>
        </w:rPr>
        <w:t xml:space="preserve">and a final report </w:t>
      </w:r>
      <w:r w:rsidR="00A76B65">
        <w:rPr>
          <w:rFonts w:asciiTheme="minorHAnsi" w:hAnsiTheme="minorHAnsi" w:cstheme="minorHAnsi"/>
        </w:rPr>
        <w:t xml:space="preserve">(“end-of-year report”) </w:t>
      </w:r>
      <w:r w:rsidR="005309A6" w:rsidRPr="005309A6">
        <w:rPr>
          <w:rFonts w:asciiTheme="minorHAnsi" w:hAnsiTheme="minorHAnsi" w:cstheme="minorHAnsi"/>
        </w:rPr>
        <w:t>at the end of the spring semester</w:t>
      </w:r>
      <w:r w:rsidR="00D7793B">
        <w:rPr>
          <w:rFonts w:asciiTheme="minorHAnsi" w:hAnsiTheme="minorHAnsi" w:cstheme="minorHAnsi"/>
        </w:rPr>
        <w:t xml:space="preserve"> </w:t>
      </w:r>
      <w:r w:rsidR="005309A6" w:rsidRPr="005309A6">
        <w:rPr>
          <w:rFonts w:asciiTheme="minorHAnsi" w:hAnsiTheme="minorHAnsi" w:cstheme="minorHAnsi"/>
        </w:rPr>
        <w:t xml:space="preserve">in a timely manner to the </w:t>
      </w:r>
      <w:r w:rsidR="00A76B65">
        <w:rPr>
          <w:rFonts w:asciiTheme="minorHAnsi" w:hAnsiTheme="minorHAnsi" w:cstheme="minorHAnsi"/>
        </w:rPr>
        <w:t xml:space="preserve">Faculty Senate office for consideration by the </w:t>
      </w:r>
      <w:r w:rsidR="0043470F">
        <w:rPr>
          <w:rFonts w:asciiTheme="minorHAnsi" w:hAnsiTheme="minorHAnsi" w:cstheme="minorHAnsi"/>
        </w:rPr>
        <w:t>e</w:t>
      </w:r>
      <w:r w:rsidR="005309A6" w:rsidRPr="005309A6">
        <w:rPr>
          <w:rFonts w:asciiTheme="minorHAnsi" w:hAnsiTheme="minorHAnsi" w:cstheme="minorHAnsi"/>
        </w:rPr>
        <w:t xml:space="preserve">xecutive </w:t>
      </w:r>
      <w:r w:rsidR="0043470F">
        <w:rPr>
          <w:rFonts w:asciiTheme="minorHAnsi" w:hAnsiTheme="minorHAnsi" w:cstheme="minorHAnsi"/>
        </w:rPr>
        <w:t>c</w:t>
      </w:r>
      <w:r w:rsidR="005309A6" w:rsidRPr="005309A6">
        <w:rPr>
          <w:rFonts w:asciiTheme="minorHAnsi" w:hAnsiTheme="minorHAnsi" w:cstheme="minorHAnsi"/>
        </w:rPr>
        <w:t>ommittee.</w:t>
      </w:r>
      <w:r w:rsidR="00B73B66">
        <w:rPr>
          <w:rFonts w:asciiTheme="minorHAnsi" w:hAnsiTheme="minorHAnsi" w:cstheme="minorHAnsi"/>
        </w:rPr>
        <w:t xml:space="preserve"> Chairs will receive a reminder of this requirement and a template report format from the Senate office. </w:t>
      </w:r>
      <w:r w:rsidR="00B73B66" w:rsidRPr="006A28B5">
        <w:rPr>
          <w:rFonts w:asciiTheme="minorHAnsi" w:hAnsiTheme="minorHAnsi" w:cstheme="minorHAnsi"/>
          <w:b/>
          <w:bCs/>
        </w:rPr>
        <w:t xml:space="preserve">Examples of committee </w:t>
      </w:r>
      <w:r w:rsidR="00F43799" w:rsidRPr="006A28B5">
        <w:rPr>
          <w:rFonts w:asciiTheme="minorHAnsi" w:hAnsiTheme="minorHAnsi" w:cstheme="minorHAnsi"/>
          <w:b/>
          <w:bCs/>
        </w:rPr>
        <w:t>reports</w:t>
      </w:r>
      <w:r w:rsidR="000F5687">
        <w:rPr>
          <w:rFonts w:asciiTheme="minorHAnsi" w:hAnsiTheme="minorHAnsi" w:cstheme="minorHAnsi"/>
          <w:b/>
          <w:bCs/>
        </w:rPr>
        <w:t xml:space="preserve">, as well as </w:t>
      </w:r>
      <w:r w:rsidR="00B73B66" w:rsidRPr="006A28B5">
        <w:rPr>
          <w:rFonts w:asciiTheme="minorHAnsi" w:hAnsiTheme="minorHAnsi" w:cstheme="minorHAnsi"/>
          <w:b/>
          <w:bCs/>
        </w:rPr>
        <w:t xml:space="preserve">the current report </w:t>
      </w:r>
      <w:r w:rsidR="00C83D0E" w:rsidRPr="006A28B5">
        <w:rPr>
          <w:rFonts w:asciiTheme="minorHAnsi" w:hAnsiTheme="minorHAnsi" w:cstheme="minorHAnsi"/>
          <w:b/>
          <w:bCs/>
        </w:rPr>
        <w:t>template,</w:t>
      </w:r>
      <w:r w:rsidR="00B73B66" w:rsidRPr="006A28B5">
        <w:rPr>
          <w:rFonts w:asciiTheme="minorHAnsi" w:hAnsiTheme="minorHAnsi" w:cstheme="minorHAnsi"/>
          <w:b/>
          <w:bCs/>
        </w:rPr>
        <w:t xml:space="preserve"> may also be found in the Addendum.</w:t>
      </w:r>
    </w:p>
    <w:p w14:paraId="4D967444" w14:textId="7582DF5D" w:rsidR="00F37CB4" w:rsidRPr="006B09C9" w:rsidRDefault="006B09C9" w:rsidP="002E6210">
      <w:pPr>
        <w:rPr>
          <w:rFonts w:asciiTheme="minorHAnsi" w:hAnsiTheme="minorHAnsi" w:cstheme="minorHAnsi"/>
          <w:b/>
          <w:bCs/>
        </w:rPr>
      </w:pPr>
      <w:r w:rsidRPr="006B09C9">
        <w:rPr>
          <w:rFonts w:asciiTheme="minorHAnsi" w:hAnsiTheme="minorHAnsi" w:cstheme="minorHAnsi"/>
          <w:b/>
          <w:bCs/>
        </w:rPr>
        <w:t>11</w:t>
      </w:r>
      <w:r w:rsidR="00F37CB4" w:rsidRPr="006B09C9">
        <w:rPr>
          <w:rFonts w:asciiTheme="minorHAnsi" w:hAnsiTheme="minorHAnsi" w:cstheme="minorHAnsi"/>
          <w:b/>
          <w:bCs/>
        </w:rPr>
        <w:t>. Wh</w:t>
      </w:r>
      <w:r w:rsidR="001B78FD">
        <w:rPr>
          <w:rFonts w:asciiTheme="minorHAnsi" w:hAnsiTheme="minorHAnsi" w:cstheme="minorHAnsi"/>
          <w:b/>
          <w:bCs/>
        </w:rPr>
        <w:t>o</w:t>
      </w:r>
      <w:r w:rsidR="00F37CB4" w:rsidRPr="006B09C9">
        <w:rPr>
          <w:rFonts w:asciiTheme="minorHAnsi" w:hAnsiTheme="minorHAnsi" w:cstheme="minorHAnsi"/>
          <w:b/>
          <w:bCs/>
        </w:rPr>
        <w:t xml:space="preserve"> are Executive Committee liaisons?</w:t>
      </w:r>
    </w:p>
    <w:p w14:paraId="0AD9493E" w14:textId="615BDD8B" w:rsidR="00F37CB4" w:rsidRPr="00C5014A" w:rsidRDefault="002D57CC" w:rsidP="002E6210">
      <w:pPr>
        <w:rPr>
          <w:rFonts w:asciiTheme="minorHAnsi" w:hAnsiTheme="minorHAnsi" w:cstheme="minorHAnsi"/>
        </w:rPr>
      </w:pPr>
      <w:r>
        <w:rPr>
          <w:rFonts w:asciiTheme="minorHAnsi" w:hAnsiTheme="minorHAnsi" w:cstheme="minorHAnsi"/>
        </w:rPr>
        <w:t>A standing committee may be a</w:t>
      </w:r>
      <w:r w:rsidR="00F37CB4">
        <w:rPr>
          <w:rFonts w:asciiTheme="minorHAnsi" w:hAnsiTheme="minorHAnsi" w:cstheme="minorHAnsi"/>
        </w:rPr>
        <w:t xml:space="preserve">ssigned </w:t>
      </w:r>
      <w:r>
        <w:rPr>
          <w:rFonts w:asciiTheme="minorHAnsi" w:hAnsiTheme="minorHAnsi" w:cstheme="minorHAnsi"/>
        </w:rPr>
        <w:t xml:space="preserve">a </w:t>
      </w:r>
      <w:r w:rsidR="00F37CB4">
        <w:rPr>
          <w:rFonts w:asciiTheme="minorHAnsi" w:hAnsiTheme="minorHAnsi" w:cstheme="minorHAnsi"/>
        </w:rPr>
        <w:t>liaison from the Faculty Senate executive committee</w:t>
      </w:r>
      <w:r w:rsidR="00A76B65">
        <w:rPr>
          <w:rFonts w:asciiTheme="minorHAnsi" w:hAnsiTheme="minorHAnsi" w:cstheme="minorHAnsi"/>
        </w:rPr>
        <w:t>. Committee liaisons are available to assist with communication of committee needs to the executive committee and to help chairs understand the charges their committee was given by the executive committee.</w:t>
      </w:r>
      <w:r w:rsidR="00F37CB4">
        <w:rPr>
          <w:rFonts w:asciiTheme="minorHAnsi" w:hAnsiTheme="minorHAnsi" w:cstheme="minorHAnsi"/>
        </w:rPr>
        <w:t xml:space="preserve">  </w:t>
      </w:r>
      <w:r w:rsidR="00F37CB4" w:rsidRPr="00F37CB4">
        <w:rPr>
          <w:rFonts w:asciiTheme="minorHAnsi" w:hAnsiTheme="minorHAnsi" w:cstheme="minorHAnsi"/>
        </w:rPr>
        <w:t>Committee</w:t>
      </w:r>
      <w:r w:rsidR="00A76B65">
        <w:rPr>
          <w:rFonts w:asciiTheme="minorHAnsi" w:hAnsiTheme="minorHAnsi" w:cstheme="minorHAnsi"/>
        </w:rPr>
        <w:t xml:space="preserve"> </w:t>
      </w:r>
      <w:r w:rsidR="00F37CB4" w:rsidRPr="00F37CB4">
        <w:rPr>
          <w:rFonts w:asciiTheme="minorHAnsi" w:hAnsiTheme="minorHAnsi" w:cstheme="minorHAnsi"/>
        </w:rPr>
        <w:t>chairs are encouraged to invite their committee’s liaison to committee meetings and to seek advice from the liaison or officers of the Senate as needed.</w:t>
      </w:r>
    </w:p>
    <w:p w14:paraId="5D1C0CD2" w14:textId="013186F6" w:rsidR="00392203" w:rsidRPr="006B09C9" w:rsidRDefault="006B09C9" w:rsidP="00392203">
      <w:pPr>
        <w:rPr>
          <w:rFonts w:asciiTheme="minorHAnsi" w:hAnsiTheme="minorHAnsi" w:cstheme="minorHAnsi"/>
          <w:b/>
          <w:bCs/>
        </w:rPr>
      </w:pPr>
      <w:r w:rsidRPr="006B09C9">
        <w:rPr>
          <w:rFonts w:asciiTheme="minorHAnsi" w:hAnsiTheme="minorHAnsi" w:cstheme="minorHAnsi"/>
          <w:b/>
          <w:bCs/>
        </w:rPr>
        <w:t>12</w:t>
      </w:r>
      <w:r w:rsidR="00392203" w:rsidRPr="006B09C9">
        <w:rPr>
          <w:rFonts w:asciiTheme="minorHAnsi" w:hAnsiTheme="minorHAnsi" w:cstheme="minorHAnsi"/>
          <w:b/>
          <w:bCs/>
        </w:rPr>
        <w:t>. What can the Senate office do for standing committees?</w:t>
      </w:r>
    </w:p>
    <w:p w14:paraId="1824C535" w14:textId="4C26C99C" w:rsidR="00392203" w:rsidRDefault="00392203" w:rsidP="00392203">
      <w:pPr>
        <w:rPr>
          <w:rFonts w:asciiTheme="minorHAnsi" w:hAnsiTheme="minorHAnsi" w:cstheme="minorHAnsi"/>
        </w:rPr>
      </w:pPr>
      <w:bookmarkStart w:id="0" w:name="_Hlk159335700"/>
      <w:r>
        <w:rPr>
          <w:rFonts w:asciiTheme="minorHAnsi" w:hAnsiTheme="minorHAnsi" w:cstheme="minorHAnsi"/>
        </w:rPr>
        <w:t xml:space="preserve">The Faculty Senate administrative coordinator (“AC”) manages all daily tasks of the Faculty Senate department. This includes </w:t>
      </w:r>
      <w:r w:rsidR="001B78FD">
        <w:rPr>
          <w:rFonts w:asciiTheme="minorHAnsi" w:hAnsiTheme="minorHAnsi" w:cstheme="minorHAnsi"/>
        </w:rPr>
        <w:t>maintaining</w:t>
      </w:r>
      <w:r>
        <w:rPr>
          <w:rFonts w:asciiTheme="minorHAnsi" w:hAnsiTheme="minorHAnsi" w:cstheme="minorHAnsi"/>
        </w:rPr>
        <w:t xml:space="preserve"> department records</w:t>
      </w:r>
      <w:r w:rsidR="001B78FD">
        <w:rPr>
          <w:rFonts w:asciiTheme="minorHAnsi" w:hAnsiTheme="minorHAnsi" w:cstheme="minorHAnsi"/>
        </w:rPr>
        <w:t xml:space="preserve">, such as lists </w:t>
      </w:r>
      <w:r>
        <w:rPr>
          <w:rFonts w:asciiTheme="minorHAnsi" w:hAnsiTheme="minorHAnsi" w:cstheme="minorHAnsi"/>
        </w:rPr>
        <w:t xml:space="preserve">of committee membership, </w:t>
      </w:r>
      <w:r w:rsidR="001B78FD">
        <w:rPr>
          <w:rFonts w:asciiTheme="minorHAnsi" w:hAnsiTheme="minorHAnsi" w:cstheme="minorHAnsi"/>
        </w:rPr>
        <w:t xml:space="preserve">committee </w:t>
      </w:r>
      <w:r>
        <w:rPr>
          <w:rFonts w:asciiTheme="minorHAnsi" w:hAnsiTheme="minorHAnsi" w:cstheme="minorHAnsi"/>
        </w:rPr>
        <w:t>attendance</w:t>
      </w:r>
      <w:r w:rsidR="001B78FD">
        <w:rPr>
          <w:rFonts w:asciiTheme="minorHAnsi" w:hAnsiTheme="minorHAnsi" w:cstheme="minorHAnsi"/>
        </w:rPr>
        <w:t xml:space="preserve"> records </w:t>
      </w:r>
      <w:r>
        <w:rPr>
          <w:rFonts w:asciiTheme="minorHAnsi" w:hAnsiTheme="minorHAnsi" w:cstheme="minorHAnsi"/>
        </w:rPr>
        <w:t>and minutes</w:t>
      </w:r>
      <w:r w:rsidR="001B78FD">
        <w:rPr>
          <w:rFonts w:asciiTheme="minorHAnsi" w:hAnsiTheme="minorHAnsi" w:cstheme="minorHAnsi"/>
        </w:rPr>
        <w:t>, committee survey results, and</w:t>
      </w:r>
      <w:r>
        <w:rPr>
          <w:rFonts w:asciiTheme="minorHAnsi" w:hAnsiTheme="minorHAnsi" w:cstheme="minorHAnsi"/>
        </w:rPr>
        <w:t xml:space="preserve"> other significant </w:t>
      </w:r>
      <w:r w:rsidR="001B78FD">
        <w:rPr>
          <w:rFonts w:asciiTheme="minorHAnsi" w:hAnsiTheme="minorHAnsi" w:cstheme="minorHAnsi"/>
        </w:rPr>
        <w:t xml:space="preserve">committee </w:t>
      </w:r>
      <w:r>
        <w:rPr>
          <w:rFonts w:asciiTheme="minorHAnsi" w:hAnsiTheme="minorHAnsi" w:cstheme="minorHAnsi"/>
        </w:rPr>
        <w:t>documentation</w:t>
      </w:r>
      <w:r w:rsidR="001B78FD">
        <w:rPr>
          <w:rFonts w:asciiTheme="minorHAnsi" w:hAnsiTheme="minorHAnsi" w:cstheme="minorHAnsi"/>
        </w:rPr>
        <w:t xml:space="preserve"> received from committee chairs</w:t>
      </w:r>
      <w:r>
        <w:rPr>
          <w:rFonts w:asciiTheme="minorHAnsi" w:hAnsiTheme="minorHAnsi" w:cstheme="minorHAnsi"/>
        </w:rPr>
        <w:t xml:space="preserve">. </w:t>
      </w:r>
      <w:bookmarkEnd w:id="0"/>
      <w:r w:rsidR="001B78FD">
        <w:rPr>
          <w:rFonts w:asciiTheme="minorHAnsi" w:hAnsiTheme="minorHAnsi" w:cstheme="minorHAnsi"/>
        </w:rPr>
        <w:t>While the AC does not provide administrative support for standing committees, the AC</w:t>
      </w:r>
      <w:r>
        <w:rPr>
          <w:rFonts w:asciiTheme="minorHAnsi" w:hAnsiTheme="minorHAnsi" w:cstheme="minorHAnsi"/>
        </w:rPr>
        <w:t xml:space="preserve"> can provide committee chairs with information about past committee activities, membership and charges to the extent the Senate has those </w:t>
      </w:r>
      <w:r w:rsidR="0005659C">
        <w:rPr>
          <w:rFonts w:asciiTheme="minorHAnsi" w:hAnsiTheme="minorHAnsi" w:cstheme="minorHAnsi"/>
        </w:rPr>
        <w:t>records and</w:t>
      </w:r>
      <w:r>
        <w:rPr>
          <w:rFonts w:asciiTheme="minorHAnsi" w:hAnsiTheme="minorHAnsi" w:cstheme="minorHAnsi"/>
        </w:rPr>
        <w:t xml:space="preserve"> can </w:t>
      </w:r>
      <w:r w:rsidR="005B6603">
        <w:rPr>
          <w:rFonts w:asciiTheme="minorHAnsi" w:hAnsiTheme="minorHAnsi" w:cstheme="minorHAnsi"/>
        </w:rPr>
        <w:t xml:space="preserve">assist </w:t>
      </w:r>
      <w:r>
        <w:rPr>
          <w:rFonts w:asciiTheme="minorHAnsi" w:hAnsiTheme="minorHAnsi" w:cstheme="minorHAnsi"/>
        </w:rPr>
        <w:t xml:space="preserve">committee chairs to understand committee requirements as outlined in the Senate governing documents and from current practice. Communication from chairs about </w:t>
      </w:r>
      <w:r w:rsidR="005B6603">
        <w:rPr>
          <w:rFonts w:asciiTheme="minorHAnsi" w:hAnsiTheme="minorHAnsi" w:cstheme="minorHAnsi"/>
        </w:rPr>
        <w:t xml:space="preserve">committee </w:t>
      </w:r>
      <w:r>
        <w:rPr>
          <w:rFonts w:asciiTheme="minorHAnsi" w:hAnsiTheme="minorHAnsi" w:cstheme="minorHAnsi"/>
        </w:rPr>
        <w:t xml:space="preserve">needs and concerns may be sent to the Faculty Senate office to be answered by the AC or forwarded to </w:t>
      </w:r>
      <w:r w:rsidR="00D7793B">
        <w:rPr>
          <w:rFonts w:asciiTheme="minorHAnsi" w:hAnsiTheme="minorHAnsi" w:cstheme="minorHAnsi"/>
        </w:rPr>
        <w:t>an</w:t>
      </w:r>
      <w:r>
        <w:rPr>
          <w:rFonts w:asciiTheme="minorHAnsi" w:hAnsiTheme="minorHAnsi" w:cstheme="minorHAnsi"/>
        </w:rPr>
        <w:t xml:space="preserve"> appropriate Senate member (Committee on Committees chair, the Senate Chair or other officer).</w:t>
      </w:r>
      <w:r w:rsidR="001B78FD">
        <w:rPr>
          <w:rFonts w:asciiTheme="minorHAnsi" w:hAnsiTheme="minorHAnsi" w:cstheme="minorHAnsi"/>
        </w:rPr>
        <w:t xml:space="preserve"> </w:t>
      </w:r>
      <w:r w:rsidR="00B74594">
        <w:rPr>
          <w:rFonts w:asciiTheme="minorHAnsi" w:hAnsiTheme="minorHAnsi" w:cstheme="minorHAnsi"/>
        </w:rPr>
        <w:t>See pp. 8-9</w:t>
      </w:r>
    </w:p>
    <w:p w14:paraId="65CD4A4F" w14:textId="6889C339" w:rsidR="00CA178A" w:rsidRDefault="00CA178A">
      <w:pPr>
        <w:spacing w:line="259" w:lineRule="auto"/>
        <w:rPr>
          <w:rFonts w:asciiTheme="minorHAnsi" w:hAnsiTheme="minorHAnsi" w:cstheme="minorHAnsi"/>
          <w:b/>
          <w:bCs/>
        </w:rPr>
      </w:pPr>
      <w:r>
        <w:rPr>
          <w:rFonts w:asciiTheme="minorHAnsi" w:hAnsiTheme="minorHAnsi" w:cstheme="minorHAnsi"/>
          <w:b/>
          <w:bCs/>
        </w:rPr>
        <w:br w:type="page"/>
      </w:r>
    </w:p>
    <w:p w14:paraId="6EF28679" w14:textId="6F78C9A3" w:rsidR="002E6210" w:rsidRPr="005569BE" w:rsidRDefault="002E6210" w:rsidP="002E6210">
      <w:pPr>
        <w:rPr>
          <w:rFonts w:asciiTheme="minorHAnsi" w:hAnsiTheme="minorHAnsi" w:cstheme="minorHAnsi"/>
          <w:b/>
          <w:bCs/>
        </w:rPr>
      </w:pPr>
      <w:r w:rsidRPr="005569BE">
        <w:rPr>
          <w:rFonts w:asciiTheme="minorHAnsi" w:hAnsiTheme="minorHAnsi" w:cstheme="minorHAnsi"/>
          <w:b/>
          <w:bCs/>
        </w:rPr>
        <w:lastRenderedPageBreak/>
        <w:t>Background</w:t>
      </w:r>
    </w:p>
    <w:p w14:paraId="7538F99A" w14:textId="05597FC8" w:rsidR="002E6210" w:rsidRPr="005569BE" w:rsidRDefault="00800B0F" w:rsidP="002E6210">
      <w:pPr>
        <w:rPr>
          <w:rFonts w:asciiTheme="minorHAnsi" w:hAnsiTheme="minorHAnsi" w:cstheme="minorHAnsi"/>
        </w:rPr>
      </w:pPr>
      <w:r>
        <w:rPr>
          <w:rFonts w:asciiTheme="minorHAnsi" w:hAnsiTheme="minorHAnsi" w:cstheme="minorHAnsi"/>
        </w:rPr>
        <w:t xml:space="preserve">The Faculty Senate </w:t>
      </w:r>
      <w:r w:rsidR="001B78FD">
        <w:rPr>
          <w:rFonts w:asciiTheme="minorHAnsi" w:hAnsiTheme="minorHAnsi" w:cstheme="minorHAnsi"/>
        </w:rPr>
        <w:t xml:space="preserve">governing documents – the </w:t>
      </w:r>
      <w:r>
        <w:rPr>
          <w:rFonts w:asciiTheme="minorHAnsi" w:hAnsiTheme="minorHAnsi" w:cstheme="minorHAnsi"/>
        </w:rPr>
        <w:t>Charter,</w:t>
      </w:r>
      <w:r w:rsidR="001B78FD">
        <w:rPr>
          <w:rFonts w:asciiTheme="minorHAnsi" w:hAnsiTheme="minorHAnsi" w:cstheme="minorHAnsi"/>
        </w:rPr>
        <w:t xml:space="preserve"> </w:t>
      </w:r>
      <w:r>
        <w:rPr>
          <w:rFonts w:asciiTheme="minorHAnsi" w:hAnsiTheme="minorHAnsi" w:cstheme="minorHAnsi"/>
        </w:rPr>
        <w:t>Bylaws and</w:t>
      </w:r>
      <w:r w:rsidR="001B78FD">
        <w:rPr>
          <w:rFonts w:asciiTheme="minorHAnsi" w:hAnsiTheme="minorHAnsi" w:cstheme="minorHAnsi"/>
        </w:rPr>
        <w:t xml:space="preserve"> </w:t>
      </w:r>
      <w:r>
        <w:rPr>
          <w:rFonts w:asciiTheme="minorHAnsi" w:hAnsiTheme="minorHAnsi" w:cstheme="minorHAnsi"/>
        </w:rPr>
        <w:t>P</w:t>
      </w:r>
      <w:r w:rsidRPr="005569BE">
        <w:rPr>
          <w:rFonts w:asciiTheme="minorHAnsi" w:hAnsiTheme="minorHAnsi" w:cstheme="minorHAnsi"/>
        </w:rPr>
        <w:t>rocedures Manual</w:t>
      </w:r>
      <w:r>
        <w:rPr>
          <w:rFonts w:asciiTheme="minorHAnsi" w:hAnsiTheme="minorHAnsi" w:cstheme="minorHAnsi"/>
        </w:rPr>
        <w:t xml:space="preserve"> </w:t>
      </w:r>
      <w:r w:rsidR="001B78FD">
        <w:rPr>
          <w:rFonts w:asciiTheme="minorHAnsi" w:hAnsiTheme="minorHAnsi" w:cstheme="minorHAnsi"/>
        </w:rPr>
        <w:t xml:space="preserve">- </w:t>
      </w:r>
      <w:r>
        <w:rPr>
          <w:rFonts w:asciiTheme="minorHAnsi" w:hAnsiTheme="minorHAnsi" w:cstheme="minorHAnsi"/>
        </w:rPr>
        <w:t xml:space="preserve">establish the structure and </w:t>
      </w:r>
      <w:r w:rsidR="001E7594">
        <w:rPr>
          <w:rFonts w:asciiTheme="minorHAnsi" w:hAnsiTheme="minorHAnsi" w:cstheme="minorHAnsi"/>
        </w:rPr>
        <w:t xml:space="preserve">rules governing </w:t>
      </w:r>
      <w:r w:rsidR="001B78FD">
        <w:rPr>
          <w:rFonts w:asciiTheme="minorHAnsi" w:hAnsiTheme="minorHAnsi" w:cstheme="minorHAnsi"/>
        </w:rPr>
        <w:t xml:space="preserve">Faculty </w:t>
      </w:r>
      <w:r w:rsidR="001E7594">
        <w:rPr>
          <w:rFonts w:asciiTheme="minorHAnsi" w:hAnsiTheme="minorHAnsi" w:cstheme="minorHAnsi"/>
        </w:rPr>
        <w:t>Senate standing committees.</w:t>
      </w:r>
      <w:r w:rsidRPr="005569BE">
        <w:rPr>
          <w:rFonts w:asciiTheme="minorHAnsi" w:hAnsiTheme="minorHAnsi" w:cstheme="minorHAnsi"/>
        </w:rPr>
        <w:t xml:space="preserve"> </w:t>
      </w:r>
      <w:r>
        <w:rPr>
          <w:rFonts w:asciiTheme="minorHAnsi" w:hAnsiTheme="minorHAnsi" w:cstheme="minorHAnsi"/>
        </w:rPr>
        <w:t xml:space="preserve"> </w:t>
      </w:r>
      <w:r w:rsidR="001E7594">
        <w:rPr>
          <w:rFonts w:asciiTheme="minorHAnsi" w:hAnsiTheme="minorHAnsi" w:cstheme="minorHAnsi"/>
        </w:rPr>
        <w:t xml:space="preserve">The Procedures Manual provides the </w:t>
      </w:r>
      <w:r w:rsidR="003062E9">
        <w:rPr>
          <w:rFonts w:asciiTheme="minorHAnsi" w:hAnsiTheme="minorHAnsi" w:cstheme="minorHAnsi"/>
        </w:rPr>
        <w:t>majority</w:t>
      </w:r>
      <w:r w:rsidR="001E7594">
        <w:rPr>
          <w:rFonts w:asciiTheme="minorHAnsi" w:hAnsiTheme="minorHAnsi" w:cstheme="minorHAnsi"/>
        </w:rPr>
        <w:t xml:space="preserve"> of </w:t>
      </w:r>
      <w:r w:rsidR="003062E9">
        <w:rPr>
          <w:rFonts w:asciiTheme="minorHAnsi" w:hAnsiTheme="minorHAnsi" w:cstheme="minorHAnsi"/>
        </w:rPr>
        <w:t xml:space="preserve">information </w:t>
      </w:r>
      <w:r w:rsidR="001E7594">
        <w:rPr>
          <w:rFonts w:asciiTheme="minorHAnsi" w:hAnsiTheme="minorHAnsi" w:cstheme="minorHAnsi"/>
        </w:rPr>
        <w:t>about c</w:t>
      </w:r>
      <w:r w:rsidRPr="005569BE">
        <w:rPr>
          <w:rFonts w:asciiTheme="minorHAnsi" w:hAnsiTheme="minorHAnsi" w:cstheme="minorHAnsi"/>
        </w:rPr>
        <w:t xml:space="preserve">ommittee functions, composition, and membership terms. </w:t>
      </w:r>
    </w:p>
    <w:p w14:paraId="5863E93E" w14:textId="5F9F69DB" w:rsidR="0082714F" w:rsidRDefault="0082714F" w:rsidP="002E6210">
      <w:pPr>
        <w:rPr>
          <w:rFonts w:asciiTheme="minorHAnsi" w:hAnsiTheme="minorHAnsi" w:cstheme="minorHAnsi"/>
        </w:rPr>
      </w:pPr>
      <w:r w:rsidRPr="005569BE">
        <w:rPr>
          <w:rFonts w:asciiTheme="minorHAnsi" w:hAnsiTheme="minorHAnsi" w:cstheme="minorHAnsi"/>
        </w:rPr>
        <w:t>Most committees consist of at least one member from each FS voting group</w:t>
      </w:r>
      <w:r w:rsidR="00CD6180" w:rsidRPr="005569BE">
        <w:rPr>
          <w:rFonts w:asciiTheme="minorHAnsi" w:hAnsiTheme="minorHAnsi" w:cstheme="minorHAnsi"/>
        </w:rPr>
        <w:t xml:space="preserve"> (Groups I – VIII) plus at least one to three at-large members. No more than two members on a committee may be from the same department. Some committees are supplemented with additional non-voting members from student government or relevant administrative departments</w:t>
      </w:r>
      <w:r w:rsidR="001E7594">
        <w:rPr>
          <w:rFonts w:asciiTheme="minorHAnsi" w:hAnsiTheme="minorHAnsi" w:cstheme="minorHAnsi"/>
        </w:rPr>
        <w:t>/divisions.</w:t>
      </w:r>
    </w:p>
    <w:p w14:paraId="6A7972D0" w14:textId="392EA9DB" w:rsidR="003278BF" w:rsidRPr="005569BE" w:rsidRDefault="002E6210" w:rsidP="009B3810">
      <w:pPr>
        <w:rPr>
          <w:rFonts w:asciiTheme="minorHAnsi" w:hAnsiTheme="minorHAnsi" w:cstheme="minorHAnsi"/>
        </w:rPr>
      </w:pPr>
      <w:r w:rsidRPr="005569BE">
        <w:rPr>
          <w:rFonts w:asciiTheme="minorHAnsi" w:hAnsiTheme="minorHAnsi" w:cstheme="minorHAnsi"/>
        </w:rPr>
        <w:t>Current standing committees</w:t>
      </w:r>
      <w:r w:rsidR="0082714F" w:rsidRPr="005569BE">
        <w:rPr>
          <w:rFonts w:asciiTheme="minorHAnsi" w:hAnsiTheme="minorHAnsi" w:cstheme="minorHAnsi"/>
        </w:rPr>
        <w:t xml:space="preserve"> (*</w:t>
      </w:r>
      <w:r w:rsidR="00A766B9" w:rsidRPr="005569BE">
        <w:rPr>
          <w:rFonts w:asciiTheme="minorHAnsi" w:hAnsiTheme="minorHAnsi" w:cstheme="minorHAnsi"/>
        </w:rPr>
        <w:t xml:space="preserve">elected; </w:t>
      </w:r>
      <w:r w:rsidR="00A766B9">
        <w:rPr>
          <w:rFonts w:asciiTheme="minorHAnsi" w:hAnsiTheme="minorHAnsi" w:cstheme="minorHAnsi"/>
        </w:rPr>
        <w:t>#</w:t>
      </w:r>
      <w:r w:rsidR="0082714F" w:rsidRPr="005569BE">
        <w:rPr>
          <w:rFonts w:asciiTheme="minorHAnsi" w:hAnsiTheme="minorHAnsi" w:cstheme="minorHAnsi"/>
        </w:rPr>
        <w:t>senator-only)</w:t>
      </w:r>
      <w:r w:rsidRPr="005569BE">
        <w:rPr>
          <w:rFonts w:asciiTheme="minorHAnsi" w:hAnsiTheme="minorHAnsi" w:cstheme="minorHAnsi"/>
        </w:rPr>
        <w:t>:</w:t>
      </w:r>
    </w:p>
    <w:tbl>
      <w:tblPr>
        <w:tblStyle w:val="TableGrid"/>
        <w:tblW w:w="9985" w:type="dxa"/>
        <w:tblInd w:w="-275" w:type="dxa"/>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5125"/>
        <w:gridCol w:w="4860"/>
      </w:tblGrid>
      <w:tr w:rsidR="002E6210" w:rsidRPr="005569BE" w14:paraId="2EF3A964" w14:textId="77777777" w:rsidTr="0082714F">
        <w:tc>
          <w:tcPr>
            <w:tcW w:w="5125" w:type="dxa"/>
          </w:tcPr>
          <w:p w14:paraId="3EE57F4F" w14:textId="04DF5D53" w:rsidR="002E6210" w:rsidRPr="005569BE" w:rsidRDefault="002E6210" w:rsidP="009B3810">
            <w:pPr>
              <w:rPr>
                <w:rFonts w:asciiTheme="minorHAnsi" w:hAnsiTheme="minorHAnsi" w:cstheme="minorHAnsi"/>
              </w:rPr>
            </w:pPr>
            <w:bookmarkStart w:id="1" w:name="_Hlk206501892"/>
            <w:r w:rsidRPr="005569BE">
              <w:rPr>
                <w:rFonts w:asciiTheme="minorHAnsi" w:hAnsiTheme="minorHAnsi" w:cstheme="minorHAnsi"/>
              </w:rPr>
              <w:t xml:space="preserve">Academic Affairs Committee  </w:t>
            </w:r>
          </w:p>
        </w:tc>
        <w:tc>
          <w:tcPr>
            <w:tcW w:w="4860" w:type="dxa"/>
          </w:tcPr>
          <w:p w14:paraId="0551D20B" w14:textId="690BAA73" w:rsidR="002E6210" w:rsidRPr="005569BE" w:rsidRDefault="002E6210" w:rsidP="009B3810">
            <w:pPr>
              <w:rPr>
                <w:rFonts w:asciiTheme="minorHAnsi" w:hAnsiTheme="minorHAnsi" w:cstheme="minorHAnsi"/>
              </w:rPr>
            </w:pPr>
            <w:r w:rsidRPr="005569BE">
              <w:rPr>
                <w:rFonts w:asciiTheme="minorHAnsi" w:hAnsiTheme="minorHAnsi" w:cstheme="minorHAnsi"/>
              </w:rPr>
              <w:t>Committee on Committees</w:t>
            </w:r>
            <w:r w:rsidR="0082714F" w:rsidRPr="005569BE">
              <w:rPr>
                <w:rFonts w:asciiTheme="minorHAnsi" w:hAnsiTheme="minorHAnsi" w:cstheme="minorHAnsi"/>
              </w:rPr>
              <w:t>#</w:t>
            </w:r>
          </w:p>
        </w:tc>
      </w:tr>
      <w:tr w:rsidR="002E6210" w:rsidRPr="005569BE" w14:paraId="05EDB4FC" w14:textId="77777777" w:rsidTr="0082714F">
        <w:tc>
          <w:tcPr>
            <w:tcW w:w="5125" w:type="dxa"/>
          </w:tcPr>
          <w:p w14:paraId="54B64069" w14:textId="2CF763F6" w:rsidR="002E6210" w:rsidRPr="005569BE" w:rsidRDefault="002E6210" w:rsidP="009B3810">
            <w:pPr>
              <w:rPr>
                <w:rFonts w:asciiTheme="minorHAnsi" w:hAnsiTheme="minorHAnsi" w:cstheme="minorHAnsi"/>
              </w:rPr>
            </w:pPr>
            <w:r w:rsidRPr="005569BE">
              <w:rPr>
                <w:rFonts w:asciiTheme="minorHAnsi" w:hAnsiTheme="minorHAnsi" w:cstheme="minorHAnsi"/>
              </w:rPr>
              <w:t xml:space="preserve">Committee on Evaluation of University Administrators </w:t>
            </w:r>
          </w:p>
        </w:tc>
        <w:tc>
          <w:tcPr>
            <w:tcW w:w="4860" w:type="dxa"/>
          </w:tcPr>
          <w:p w14:paraId="6ED1E93D" w14:textId="57E78CA6" w:rsidR="002E6210" w:rsidRPr="005569BE" w:rsidRDefault="002E6210" w:rsidP="009B3810">
            <w:pPr>
              <w:rPr>
                <w:rFonts w:asciiTheme="minorHAnsi" w:hAnsiTheme="minorHAnsi" w:cstheme="minorHAnsi"/>
              </w:rPr>
            </w:pPr>
            <w:r w:rsidRPr="005569BE">
              <w:rPr>
                <w:rFonts w:asciiTheme="minorHAnsi" w:hAnsiTheme="minorHAnsi" w:cstheme="minorHAnsi"/>
              </w:rPr>
              <w:t>Committee on Faculty Participation in Governance</w:t>
            </w:r>
            <w:r w:rsidR="0082714F" w:rsidRPr="005569BE">
              <w:rPr>
                <w:rFonts w:asciiTheme="minorHAnsi" w:hAnsiTheme="minorHAnsi" w:cstheme="minorHAnsi"/>
              </w:rPr>
              <w:t>#</w:t>
            </w:r>
          </w:p>
        </w:tc>
      </w:tr>
      <w:tr w:rsidR="00F77540" w:rsidRPr="005569BE" w14:paraId="79FB0527" w14:textId="77777777" w:rsidTr="0082714F">
        <w:tc>
          <w:tcPr>
            <w:tcW w:w="5125" w:type="dxa"/>
          </w:tcPr>
          <w:p w14:paraId="0B44E9B6" w14:textId="4DEA1AFA" w:rsidR="00F77540" w:rsidRPr="005569BE" w:rsidRDefault="00A766B9" w:rsidP="00F77540">
            <w:pPr>
              <w:rPr>
                <w:rFonts w:asciiTheme="minorHAnsi" w:hAnsiTheme="minorHAnsi" w:cstheme="minorHAnsi"/>
              </w:rPr>
            </w:pPr>
            <w:r w:rsidRPr="005569BE">
              <w:rPr>
                <w:rFonts w:asciiTheme="minorHAnsi" w:hAnsiTheme="minorHAnsi" w:cstheme="minorHAnsi"/>
              </w:rPr>
              <w:t>Committee on the Status of Faculty with Disabilities</w:t>
            </w:r>
            <w:r w:rsidRPr="005569BE">
              <w:rPr>
                <w:rFonts w:asciiTheme="minorHAnsi" w:hAnsiTheme="minorHAnsi" w:cstheme="minorHAnsi"/>
              </w:rPr>
              <w:t xml:space="preserve"> </w:t>
            </w:r>
          </w:p>
        </w:tc>
        <w:tc>
          <w:tcPr>
            <w:tcW w:w="4860" w:type="dxa"/>
          </w:tcPr>
          <w:p w14:paraId="6DC6AD80" w14:textId="2919D4F2" w:rsidR="00F77540" w:rsidRPr="005569BE" w:rsidRDefault="00A766B9" w:rsidP="00F77540">
            <w:pPr>
              <w:rPr>
                <w:rFonts w:asciiTheme="minorHAnsi" w:hAnsiTheme="minorHAnsi" w:cstheme="minorHAnsi"/>
              </w:rPr>
            </w:pPr>
            <w:r w:rsidRPr="005569BE">
              <w:rPr>
                <w:rFonts w:asciiTheme="minorHAnsi" w:hAnsiTheme="minorHAnsi" w:cstheme="minorHAnsi"/>
              </w:rPr>
              <w:t>Executive Committee#</w:t>
            </w:r>
          </w:p>
        </w:tc>
      </w:tr>
      <w:tr w:rsidR="00F77540" w:rsidRPr="005569BE" w14:paraId="1D9BA4FC" w14:textId="77777777" w:rsidTr="0082714F">
        <w:tc>
          <w:tcPr>
            <w:tcW w:w="5125" w:type="dxa"/>
          </w:tcPr>
          <w:p w14:paraId="2E019A89" w14:textId="62B768B5" w:rsidR="00F77540" w:rsidRPr="005569BE" w:rsidRDefault="00A766B9" w:rsidP="00F77540">
            <w:pPr>
              <w:rPr>
                <w:rFonts w:asciiTheme="minorHAnsi" w:hAnsiTheme="minorHAnsi" w:cstheme="minorHAnsi"/>
              </w:rPr>
            </w:pPr>
            <w:r w:rsidRPr="005569BE">
              <w:rPr>
                <w:rFonts w:asciiTheme="minorHAnsi" w:hAnsiTheme="minorHAnsi" w:cstheme="minorHAnsi"/>
              </w:rPr>
              <w:t>Faculty Awards Committee</w:t>
            </w:r>
            <w:r w:rsidRPr="005569BE">
              <w:rPr>
                <w:rFonts w:asciiTheme="minorHAnsi" w:hAnsiTheme="minorHAnsi" w:cstheme="minorHAnsi"/>
              </w:rPr>
              <w:t xml:space="preserve"> </w:t>
            </w:r>
          </w:p>
        </w:tc>
        <w:tc>
          <w:tcPr>
            <w:tcW w:w="4860" w:type="dxa"/>
          </w:tcPr>
          <w:p w14:paraId="0E924CDE" w14:textId="41AE4825" w:rsidR="00F77540" w:rsidRPr="005569BE" w:rsidRDefault="00A766B9" w:rsidP="00F77540">
            <w:pPr>
              <w:rPr>
                <w:rFonts w:asciiTheme="minorHAnsi" w:hAnsiTheme="minorHAnsi" w:cstheme="minorHAnsi"/>
              </w:rPr>
            </w:pPr>
            <w:r w:rsidRPr="005569BE">
              <w:rPr>
                <w:rFonts w:asciiTheme="minorHAnsi" w:hAnsiTheme="minorHAnsi" w:cstheme="minorHAnsi"/>
              </w:rPr>
              <w:t>Faculty Policy Oversight Committee</w:t>
            </w:r>
          </w:p>
        </w:tc>
      </w:tr>
      <w:tr w:rsidR="00F77540" w:rsidRPr="005569BE" w14:paraId="72629DFF" w14:textId="77777777" w:rsidTr="0082714F">
        <w:tc>
          <w:tcPr>
            <w:tcW w:w="5125" w:type="dxa"/>
          </w:tcPr>
          <w:p w14:paraId="77152432" w14:textId="36145E16" w:rsidR="00F77540" w:rsidRPr="005569BE" w:rsidRDefault="00A766B9" w:rsidP="00F77540">
            <w:pPr>
              <w:rPr>
                <w:rFonts w:asciiTheme="minorHAnsi" w:hAnsiTheme="minorHAnsi" w:cstheme="minorHAnsi"/>
              </w:rPr>
            </w:pPr>
            <w:r w:rsidRPr="005569BE">
              <w:rPr>
                <w:rFonts w:asciiTheme="minorHAnsi" w:hAnsiTheme="minorHAnsi" w:cstheme="minorHAnsi"/>
              </w:rPr>
              <w:t>Faculty Development Leave Committee*</w:t>
            </w:r>
          </w:p>
        </w:tc>
        <w:tc>
          <w:tcPr>
            <w:tcW w:w="4860" w:type="dxa"/>
          </w:tcPr>
          <w:p w14:paraId="011A8B67" w14:textId="41CD0F6D" w:rsidR="00F77540" w:rsidRPr="005569BE" w:rsidRDefault="00A766B9" w:rsidP="00F77540">
            <w:pPr>
              <w:rPr>
                <w:rFonts w:asciiTheme="minorHAnsi" w:hAnsiTheme="minorHAnsi" w:cstheme="minorHAnsi"/>
              </w:rPr>
            </w:pPr>
            <w:r w:rsidRPr="005569BE">
              <w:rPr>
                <w:rFonts w:asciiTheme="minorHAnsi" w:hAnsiTheme="minorHAnsi" w:cstheme="minorHAnsi"/>
              </w:rPr>
              <w:t xml:space="preserve">Faculty Research Committee </w:t>
            </w:r>
          </w:p>
        </w:tc>
      </w:tr>
      <w:tr w:rsidR="00F77540" w:rsidRPr="005569BE" w14:paraId="228EAE9D" w14:textId="77777777" w:rsidTr="0082714F">
        <w:tc>
          <w:tcPr>
            <w:tcW w:w="5125" w:type="dxa"/>
          </w:tcPr>
          <w:p w14:paraId="4C542697" w14:textId="72D5A0DC" w:rsidR="00F77540" w:rsidRPr="005569BE" w:rsidRDefault="00A766B9" w:rsidP="00F77540">
            <w:pPr>
              <w:rPr>
                <w:rFonts w:asciiTheme="minorHAnsi" w:hAnsiTheme="minorHAnsi" w:cstheme="minorHAnsi"/>
              </w:rPr>
            </w:pPr>
            <w:r w:rsidRPr="005569BE">
              <w:rPr>
                <w:rFonts w:asciiTheme="minorHAnsi" w:hAnsiTheme="minorHAnsi" w:cstheme="minorHAnsi"/>
              </w:rPr>
              <w:t>Faculty Salary Study Committee</w:t>
            </w:r>
          </w:p>
        </w:tc>
        <w:tc>
          <w:tcPr>
            <w:tcW w:w="4860" w:type="dxa"/>
          </w:tcPr>
          <w:p w14:paraId="535943E6" w14:textId="1117523B" w:rsidR="00F77540" w:rsidRPr="005569BE" w:rsidRDefault="00A766B9" w:rsidP="00F77540">
            <w:pPr>
              <w:rPr>
                <w:rFonts w:asciiTheme="minorHAnsi" w:hAnsiTheme="minorHAnsi" w:cstheme="minorHAnsi"/>
              </w:rPr>
            </w:pPr>
            <w:r w:rsidRPr="005569BE">
              <w:rPr>
                <w:rFonts w:asciiTheme="minorHAnsi" w:hAnsiTheme="minorHAnsi" w:cstheme="minorHAnsi"/>
              </w:rPr>
              <w:t>Faculty Senate Budget Committee</w:t>
            </w:r>
            <w:r w:rsidRPr="005569BE">
              <w:rPr>
                <w:rFonts w:asciiTheme="minorHAnsi" w:hAnsiTheme="minorHAnsi" w:cstheme="minorHAnsi"/>
              </w:rPr>
              <w:t xml:space="preserve"> </w:t>
            </w:r>
          </w:p>
        </w:tc>
      </w:tr>
      <w:tr w:rsidR="00F77540" w:rsidRPr="005569BE" w14:paraId="0F826E68" w14:textId="77777777" w:rsidTr="0082714F">
        <w:tc>
          <w:tcPr>
            <w:tcW w:w="5125" w:type="dxa"/>
          </w:tcPr>
          <w:p w14:paraId="56CD91A1" w14:textId="46BA50B7" w:rsidR="00F77540" w:rsidRPr="005569BE" w:rsidRDefault="00A766B9" w:rsidP="00F77540">
            <w:pPr>
              <w:rPr>
                <w:rFonts w:asciiTheme="minorHAnsi" w:hAnsiTheme="minorHAnsi" w:cstheme="minorHAnsi"/>
              </w:rPr>
            </w:pPr>
            <w:r w:rsidRPr="005569BE">
              <w:rPr>
                <w:rFonts w:asciiTheme="minorHAnsi" w:hAnsiTheme="minorHAnsi" w:cstheme="minorHAnsi"/>
              </w:rPr>
              <w:t>Faculty Senate Charter and Bylaws Committee#</w:t>
            </w:r>
          </w:p>
        </w:tc>
        <w:tc>
          <w:tcPr>
            <w:tcW w:w="4860" w:type="dxa"/>
          </w:tcPr>
          <w:p w14:paraId="2758AA1A" w14:textId="51D2C855" w:rsidR="00F77540" w:rsidRPr="005569BE" w:rsidRDefault="00D575B8" w:rsidP="00F77540">
            <w:pPr>
              <w:rPr>
                <w:rFonts w:asciiTheme="minorHAnsi" w:hAnsiTheme="minorHAnsi" w:cstheme="minorHAnsi"/>
              </w:rPr>
            </w:pPr>
            <w:r w:rsidRPr="005569BE">
              <w:rPr>
                <w:rFonts w:asciiTheme="minorHAnsi" w:hAnsiTheme="minorHAnsi" w:cstheme="minorHAnsi"/>
              </w:rPr>
              <w:t>Graduate Council*</w:t>
            </w:r>
          </w:p>
        </w:tc>
      </w:tr>
      <w:tr w:rsidR="00F77540" w:rsidRPr="005569BE" w14:paraId="54C6D6EE" w14:textId="77777777" w:rsidTr="0082714F">
        <w:tc>
          <w:tcPr>
            <w:tcW w:w="5125" w:type="dxa"/>
          </w:tcPr>
          <w:p w14:paraId="19D23FC9" w14:textId="6CB273EA" w:rsidR="00F77540" w:rsidRPr="005569BE" w:rsidRDefault="00F77540" w:rsidP="00F77540">
            <w:pPr>
              <w:rPr>
                <w:rFonts w:asciiTheme="minorHAnsi" w:hAnsiTheme="minorHAnsi" w:cstheme="minorHAnsi"/>
              </w:rPr>
            </w:pPr>
            <w:r w:rsidRPr="005569BE">
              <w:rPr>
                <w:rFonts w:asciiTheme="minorHAnsi" w:hAnsiTheme="minorHAnsi" w:cstheme="minorHAnsi"/>
              </w:rPr>
              <w:t>Oversight Committee of the Core Curriculum</w:t>
            </w:r>
          </w:p>
        </w:tc>
        <w:tc>
          <w:tcPr>
            <w:tcW w:w="4860" w:type="dxa"/>
          </w:tcPr>
          <w:p w14:paraId="31E5B7BF" w14:textId="25788EE9" w:rsidR="00F77540" w:rsidRPr="005569BE" w:rsidRDefault="00A766B9" w:rsidP="00F77540">
            <w:pPr>
              <w:rPr>
                <w:rFonts w:asciiTheme="minorHAnsi" w:hAnsiTheme="minorHAnsi" w:cstheme="minorHAnsi"/>
              </w:rPr>
            </w:pPr>
            <w:r>
              <w:rPr>
                <w:rFonts w:asciiTheme="minorHAnsi" w:hAnsiTheme="minorHAnsi" w:cstheme="minorHAnsi"/>
              </w:rPr>
              <w:t>Teaching Effectiveness Committee</w:t>
            </w:r>
            <w:r w:rsidRPr="005569BE">
              <w:rPr>
                <w:rFonts w:asciiTheme="minorHAnsi" w:hAnsiTheme="minorHAnsi" w:cstheme="minorHAnsi"/>
              </w:rPr>
              <w:t xml:space="preserve"> </w:t>
            </w:r>
          </w:p>
        </w:tc>
      </w:tr>
      <w:tr w:rsidR="00F77540" w:rsidRPr="005569BE" w14:paraId="76AF4A0F" w14:textId="77777777" w:rsidTr="0082714F">
        <w:tc>
          <w:tcPr>
            <w:tcW w:w="5125" w:type="dxa"/>
          </w:tcPr>
          <w:p w14:paraId="671CD199" w14:textId="1DA35A28" w:rsidR="00F77540" w:rsidRPr="005569BE" w:rsidRDefault="00F77540" w:rsidP="00F77540">
            <w:pPr>
              <w:tabs>
                <w:tab w:val="left" w:pos="1896"/>
              </w:tabs>
              <w:rPr>
                <w:rFonts w:asciiTheme="minorHAnsi" w:hAnsiTheme="minorHAnsi" w:cstheme="minorHAnsi"/>
              </w:rPr>
            </w:pPr>
            <w:r w:rsidRPr="005569BE">
              <w:rPr>
                <w:rFonts w:asciiTheme="minorHAnsi" w:hAnsiTheme="minorHAnsi" w:cstheme="minorHAnsi"/>
              </w:rPr>
              <w:t>Teaching Fellows/Teaching Assistants Committee</w:t>
            </w:r>
          </w:p>
        </w:tc>
        <w:tc>
          <w:tcPr>
            <w:tcW w:w="4860" w:type="dxa"/>
          </w:tcPr>
          <w:p w14:paraId="57A1D683" w14:textId="7BD5D8F0" w:rsidR="00F77540" w:rsidRPr="005569BE" w:rsidRDefault="00A766B9" w:rsidP="00F77540">
            <w:pPr>
              <w:rPr>
                <w:rFonts w:asciiTheme="minorHAnsi" w:hAnsiTheme="minorHAnsi" w:cstheme="minorHAnsi"/>
              </w:rPr>
            </w:pPr>
            <w:r w:rsidRPr="005569BE">
              <w:rPr>
                <w:rFonts w:asciiTheme="minorHAnsi" w:hAnsiTheme="minorHAnsi" w:cstheme="minorHAnsi"/>
              </w:rPr>
              <w:t xml:space="preserve">University Elections Committee  </w:t>
            </w:r>
          </w:p>
        </w:tc>
      </w:tr>
      <w:tr w:rsidR="00F77540" w:rsidRPr="005569BE" w14:paraId="2B330413" w14:textId="77777777" w:rsidTr="0082714F">
        <w:tc>
          <w:tcPr>
            <w:tcW w:w="5125" w:type="dxa"/>
          </w:tcPr>
          <w:p w14:paraId="664ED7C3" w14:textId="248E1445" w:rsidR="00F77540" w:rsidRPr="005569BE" w:rsidRDefault="00A766B9" w:rsidP="00F77540">
            <w:pPr>
              <w:rPr>
                <w:rFonts w:asciiTheme="minorHAnsi" w:hAnsiTheme="minorHAnsi" w:cstheme="minorHAnsi"/>
              </w:rPr>
            </w:pPr>
            <w:r w:rsidRPr="005569BE">
              <w:rPr>
                <w:rFonts w:asciiTheme="minorHAnsi" w:hAnsiTheme="minorHAnsi" w:cstheme="minorHAnsi"/>
              </w:rPr>
              <w:t xml:space="preserve">University Faculty Grievance Committee* </w:t>
            </w:r>
          </w:p>
        </w:tc>
        <w:tc>
          <w:tcPr>
            <w:tcW w:w="4860" w:type="dxa"/>
          </w:tcPr>
          <w:p w14:paraId="79B8376B" w14:textId="557DA44C" w:rsidR="00F77540" w:rsidRPr="005569BE" w:rsidRDefault="00A766B9" w:rsidP="00F77540">
            <w:pPr>
              <w:rPr>
                <w:rFonts w:asciiTheme="minorHAnsi" w:hAnsiTheme="minorHAnsi" w:cstheme="minorHAnsi"/>
              </w:rPr>
            </w:pPr>
            <w:r w:rsidRPr="005569BE">
              <w:rPr>
                <w:rFonts w:asciiTheme="minorHAnsi" w:hAnsiTheme="minorHAnsi" w:cstheme="minorHAnsi"/>
              </w:rPr>
              <w:t xml:space="preserve">University Library Committee  </w:t>
            </w:r>
            <w:r w:rsidR="00D575B8" w:rsidRPr="005569BE">
              <w:rPr>
                <w:rFonts w:asciiTheme="minorHAnsi" w:hAnsiTheme="minorHAnsi" w:cstheme="minorHAnsi"/>
              </w:rPr>
              <w:t xml:space="preserve">University </w:t>
            </w:r>
          </w:p>
        </w:tc>
      </w:tr>
      <w:tr w:rsidR="00F77540" w:rsidRPr="005569BE" w14:paraId="4A7E0E90" w14:textId="77777777" w:rsidTr="00C83D0E">
        <w:trPr>
          <w:trHeight w:val="387"/>
        </w:trPr>
        <w:tc>
          <w:tcPr>
            <w:tcW w:w="5125" w:type="dxa"/>
          </w:tcPr>
          <w:p w14:paraId="2416C27B" w14:textId="14D535C6" w:rsidR="00F77540" w:rsidRDefault="00A766B9" w:rsidP="00F77540">
            <w:pPr>
              <w:rPr>
                <w:rFonts w:asciiTheme="minorHAnsi" w:hAnsiTheme="minorHAnsi" w:cstheme="minorHAnsi"/>
              </w:rPr>
            </w:pPr>
            <w:r w:rsidRPr="005569BE">
              <w:rPr>
                <w:rFonts w:asciiTheme="minorHAnsi" w:hAnsiTheme="minorHAnsi" w:cstheme="minorHAnsi"/>
              </w:rPr>
              <w:t>Undergraduate Curriculum Committee</w:t>
            </w:r>
            <w:r w:rsidRPr="005569BE">
              <w:rPr>
                <w:rFonts w:asciiTheme="minorHAnsi" w:hAnsiTheme="minorHAnsi" w:cstheme="minorHAnsi"/>
              </w:rPr>
              <w:t xml:space="preserve"> </w:t>
            </w:r>
          </w:p>
          <w:p w14:paraId="42609B53" w14:textId="4C6F780A" w:rsidR="000F6027" w:rsidRPr="005569BE" w:rsidRDefault="000F6027" w:rsidP="00F77540">
            <w:pPr>
              <w:rPr>
                <w:rFonts w:asciiTheme="minorHAnsi" w:hAnsiTheme="minorHAnsi" w:cstheme="minorHAnsi"/>
              </w:rPr>
            </w:pPr>
          </w:p>
        </w:tc>
        <w:tc>
          <w:tcPr>
            <w:tcW w:w="4860" w:type="dxa"/>
          </w:tcPr>
          <w:p w14:paraId="0F339F97" w14:textId="527CB6A9" w:rsidR="00F77540" w:rsidRPr="005569BE" w:rsidRDefault="00A766B9" w:rsidP="00F77540">
            <w:pPr>
              <w:rPr>
                <w:rFonts w:asciiTheme="minorHAnsi" w:hAnsiTheme="minorHAnsi" w:cstheme="minorHAnsi"/>
              </w:rPr>
            </w:pPr>
            <w:r w:rsidRPr="005569BE">
              <w:rPr>
                <w:rFonts w:asciiTheme="minorHAnsi" w:hAnsiTheme="minorHAnsi" w:cstheme="minorHAnsi"/>
              </w:rPr>
              <w:t>University Writing Committee</w:t>
            </w:r>
          </w:p>
        </w:tc>
      </w:tr>
      <w:bookmarkEnd w:id="1"/>
    </w:tbl>
    <w:p w14:paraId="317736D5" w14:textId="01ACE768" w:rsidR="002E6210" w:rsidRDefault="002E6210" w:rsidP="009B3810">
      <w:pPr>
        <w:rPr>
          <w:rFonts w:asciiTheme="minorHAnsi" w:hAnsiTheme="minorHAnsi" w:cstheme="minorHAnsi"/>
        </w:rPr>
      </w:pPr>
    </w:p>
    <w:p w14:paraId="61362306" w14:textId="75E985F8" w:rsidR="001E7594" w:rsidRDefault="00A518A0" w:rsidP="009B3810">
      <w:pPr>
        <w:rPr>
          <w:rFonts w:asciiTheme="minorHAnsi" w:hAnsiTheme="minorHAnsi" w:cstheme="minorHAnsi"/>
        </w:rPr>
      </w:pPr>
      <w:r>
        <w:rPr>
          <w:rFonts w:asciiTheme="minorHAnsi" w:hAnsiTheme="minorHAnsi" w:cstheme="minorHAnsi"/>
        </w:rPr>
        <w:t xml:space="preserve">The </w:t>
      </w:r>
      <w:r w:rsidRPr="0005659C">
        <w:rPr>
          <w:rFonts w:asciiTheme="minorHAnsi" w:hAnsiTheme="minorHAnsi" w:cstheme="minorHAnsi"/>
          <w:b/>
          <w:bCs/>
        </w:rPr>
        <w:t>Executive Committee</w:t>
      </w:r>
      <w:r>
        <w:rPr>
          <w:rFonts w:asciiTheme="minorHAnsi" w:hAnsiTheme="minorHAnsi" w:cstheme="minorHAnsi"/>
        </w:rPr>
        <w:t xml:space="preserve"> is responsible for providing the charges of the committees and for proposing the establishment of new committees as needed. Senate standing</w:t>
      </w:r>
      <w:r w:rsidR="001E7594">
        <w:rPr>
          <w:rFonts w:asciiTheme="minorHAnsi" w:hAnsiTheme="minorHAnsi" w:cstheme="minorHAnsi"/>
        </w:rPr>
        <w:t xml:space="preserve"> committees </w:t>
      </w:r>
      <w:r w:rsidR="00CC4EEE">
        <w:rPr>
          <w:rFonts w:asciiTheme="minorHAnsi" w:hAnsiTheme="minorHAnsi" w:cstheme="minorHAnsi"/>
        </w:rPr>
        <w:t>address topics of long-term importance</w:t>
      </w:r>
      <w:r>
        <w:rPr>
          <w:rFonts w:asciiTheme="minorHAnsi" w:hAnsiTheme="minorHAnsi" w:cstheme="minorHAnsi"/>
        </w:rPr>
        <w:t>, as well as</w:t>
      </w:r>
      <w:r w:rsidR="00CC4EEE">
        <w:rPr>
          <w:rFonts w:asciiTheme="minorHAnsi" w:hAnsiTheme="minorHAnsi" w:cstheme="minorHAnsi"/>
        </w:rPr>
        <w:t xml:space="preserve"> topics of immediate concern. </w:t>
      </w:r>
      <w:r w:rsidR="001E7594">
        <w:rPr>
          <w:rFonts w:asciiTheme="minorHAnsi" w:hAnsiTheme="minorHAnsi" w:cstheme="minorHAnsi"/>
        </w:rPr>
        <w:t>Some committees serve</w:t>
      </w:r>
      <w:r w:rsidR="00CC4EEE">
        <w:rPr>
          <w:rFonts w:asciiTheme="minorHAnsi" w:hAnsiTheme="minorHAnsi" w:cstheme="minorHAnsi"/>
        </w:rPr>
        <w:t xml:space="preserve"> narrow functions</w:t>
      </w:r>
      <w:r w:rsidR="001E7594">
        <w:rPr>
          <w:rFonts w:asciiTheme="minorHAnsi" w:hAnsiTheme="minorHAnsi" w:cstheme="minorHAnsi"/>
        </w:rPr>
        <w:t xml:space="preserve">, such as the University Writing Committee which is in charge of managing the </w:t>
      </w:r>
      <w:r w:rsidR="00CC4EEE">
        <w:rPr>
          <w:rFonts w:asciiTheme="minorHAnsi" w:hAnsiTheme="minorHAnsi" w:cstheme="minorHAnsi"/>
        </w:rPr>
        <w:t xml:space="preserve">annual </w:t>
      </w:r>
      <w:r w:rsidR="001E7594">
        <w:rPr>
          <w:rFonts w:asciiTheme="minorHAnsi" w:hAnsiTheme="minorHAnsi" w:cstheme="minorHAnsi"/>
        </w:rPr>
        <w:t>University Writing Awards, while other committees are responsible for</w:t>
      </w:r>
      <w:r w:rsidR="00F11A04">
        <w:rPr>
          <w:rFonts w:asciiTheme="minorHAnsi" w:hAnsiTheme="minorHAnsi" w:cstheme="minorHAnsi"/>
        </w:rPr>
        <w:t xml:space="preserve"> </w:t>
      </w:r>
      <w:r w:rsidR="00CC4EEE">
        <w:rPr>
          <w:rFonts w:asciiTheme="minorHAnsi" w:hAnsiTheme="minorHAnsi" w:cstheme="minorHAnsi"/>
        </w:rPr>
        <w:t>matters</w:t>
      </w:r>
      <w:r w:rsidR="00F11A04">
        <w:rPr>
          <w:rFonts w:asciiTheme="minorHAnsi" w:hAnsiTheme="minorHAnsi" w:cstheme="minorHAnsi"/>
        </w:rPr>
        <w:t xml:space="preserve"> of long-term significance</w:t>
      </w:r>
      <w:r w:rsidR="001E7594">
        <w:rPr>
          <w:rFonts w:asciiTheme="minorHAnsi" w:hAnsiTheme="minorHAnsi" w:cstheme="minorHAnsi"/>
        </w:rPr>
        <w:t xml:space="preserve">, such as the Faculty Policy Oversight committee which is responsible for </w:t>
      </w:r>
      <w:r w:rsidR="003062E9">
        <w:rPr>
          <w:rFonts w:asciiTheme="minorHAnsi" w:hAnsiTheme="minorHAnsi" w:cstheme="minorHAnsi"/>
        </w:rPr>
        <w:t>on-going review of</w:t>
      </w:r>
      <w:r w:rsidR="001E7594">
        <w:rPr>
          <w:rFonts w:asciiTheme="minorHAnsi" w:hAnsiTheme="minorHAnsi" w:cstheme="minorHAnsi"/>
        </w:rPr>
        <w:t xml:space="preserve"> all policies related to faculty.  </w:t>
      </w:r>
    </w:p>
    <w:p w14:paraId="205D807C" w14:textId="092E096F" w:rsidR="00A518A0" w:rsidRDefault="00F11A04" w:rsidP="009B3810">
      <w:pPr>
        <w:rPr>
          <w:rFonts w:asciiTheme="minorHAnsi" w:hAnsiTheme="minorHAnsi" w:cstheme="minorHAnsi"/>
        </w:rPr>
      </w:pPr>
      <w:r>
        <w:rPr>
          <w:rFonts w:asciiTheme="minorHAnsi" w:hAnsiTheme="minorHAnsi" w:cstheme="minorHAnsi"/>
        </w:rPr>
        <w:t>Standing c</w:t>
      </w:r>
      <w:r w:rsidR="00A518A0">
        <w:rPr>
          <w:rFonts w:asciiTheme="minorHAnsi" w:hAnsiTheme="minorHAnsi" w:cstheme="minorHAnsi"/>
        </w:rPr>
        <w:t xml:space="preserve">ommittees of the Senate </w:t>
      </w:r>
      <w:r w:rsidR="00F07607">
        <w:rPr>
          <w:rFonts w:asciiTheme="minorHAnsi" w:hAnsiTheme="minorHAnsi" w:cstheme="minorHAnsi"/>
        </w:rPr>
        <w:t xml:space="preserve">represent faculty </w:t>
      </w:r>
      <w:r w:rsidR="003062E9">
        <w:rPr>
          <w:rFonts w:asciiTheme="minorHAnsi" w:hAnsiTheme="minorHAnsi" w:cstheme="minorHAnsi"/>
        </w:rPr>
        <w:t>by</w:t>
      </w:r>
      <w:r>
        <w:rPr>
          <w:rFonts w:asciiTheme="minorHAnsi" w:hAnsiTheme="minorHAnsi" w:cstheme="minorHAnsi"/>
        </w:rPr>
        <w:t>:</w:t>
      </w:r>
    </w:p>
    <w:p w14:paraId="4E6D19F6" w14:textId="7B109D6F" w:rsidR="00A518A0" w:rsidRPr="00F07607" w:rsidRDefault="00A518A0" w:rsidP="00F07607">
      <w:pPr>
        <w:pStyle w:val="NoSpacing"/>
        <w:numPr>
          <w:ilvl w:val="0"/>
          <w:numId w:val="4"/>
        </w:numPr>
      </w:pPr>
      <w:r w:rsidRPr="00F07607">
        <w:t>provid</w:t>
      </w:r>
      <w:r w:rsidR="003062E9">
        <w:t>ing</w:t>
      </w:r>
      <w:r w:rsidRPr="00F07607">
        <w:t xml:space="preserve"> input to administration on current events affecting faculty and the university</w:t>
      </w:r>
    </w:p>
    <w:p w14:paraId="2342BD7F" w14:textId="717805B9" w:rsidR="00A518A0" w:rsidRPr="00F07607" w:rsidRDefault="00A518A0" w:rsidP="00F07607">
      <w:pPr>
        <w:pStyle w:val="NoSpacing"/>
        <w:numPr>
          <w:ilvl w:val="0"/>
          <w:numId w:val="4"/>
        </w:numPr>
      </w:pPr>
      <w:r w:rsidRPr="00F07607">
        <w:t>investigat</w:t>
      </w:r>
      <w:r w:rsidR="003062E9">
        <w:t>ing</w:t>
      </w:r>
      <w:r w:rsidRPr="00F07607">
        <w:t xml:space="preserve"> matters related to their charges</w:t>
      </w:r>
    </w:p>
    <w:p w14:paraId="6EE055CE" w14:textId="1A4AF22A" w:rsidR="00A518A0" w:rsidRDefault="00F07607" w:rsidP="00F07607">
      <w:pPr>
        <w:pStyle w:val="NoSpacing"/>
        <w:numPr>
          <w:ilvl w:val="0"/>
          <w:numId w:val="4"/>
        </w:numPr>
      </w:pPr>
      <w:r w:rsidRPr="00F07607">
        <w:t>obtain</w:t>
      </w:r>
      <w:r w:rsidR="003062E9">
        <w:t>ing</w:t>
      </w:r>
      <w:r w:rsidRPr="00F07607">
        <w:t xml:space="preserve"> faculty feedback through </w:t>
      </w:r>
      <w:r w:rsidR="003062E9">
        <w:t xml:space="preserve">various methods including </w:t>
      </w:r>
      <w:r w:rsidR="00A518A0" w:rsidRPr="00F07607">
        <w:t>surveys of faculty</w:t>
      </w:r>
    </w:p>
    <w:p w14:paraId="4EA93367" w14:textId="48A4A5C8" w:rsidR="003062E9" w:rsidRPr="00F77540" w:rsidRDefault="00F07607" w:rsidP="009B3810">
      <w:pPr>
        <w:pStyle w:val="NoSpacing"/>
        <w:numPr>
          <w:ilvl w:val="0"/>
          <w:numId w:val="4"/>
        </w:numPr>
      </w:pPr>
      <w:r>
        <w:t>provid</w:t>
      </w:r>
      <w:r w:rsidR="003062E9">
        <w:t>ing</w:t>
      </w:r>
      <w:r>
        <w:t xml:space="preserve"> innovative solutions and proposals to address problems</w:t>
      </w:r>
    </w:p>
    <w:p w14:paraId="34EDAA18" w14:textId="77777777" w:rsidR="00F77540" w:rsidRDefault="00F77540" w:rsidP="009B3810">
      <w:pPr>
        <w:rPr>
          <w:rFonts w:asciiTheme="minorHAnsi" w:hAnsiTheme="minorHAnsi" w:cstheme="minorHAnsi"/>
          <w:b/>
          <w:bCs/>
          <w:i/>
          <w:iCs/>
        </w:rPr>
      </w:pPr>
    </w:p>
    <w:p w14:paraId="64188509" w14:textId="48390608" w:rsidR="00240412" w:rsidRPr="00240412" w:rsidRDefault="00240412" w:rsidP="009B3810">
      <w:pPr>
        <w:rPr>
          <w:rFonts w:asciiTheme="minorHAnsi" w:hAnsiTheme="minorHAnsi" w:cstheme="minorHAnsi"/>
          <w:b/>
          <w:bCs/>
          <w:i/>
          <w:iCs/>
        </w:rPr>
      </w:pPr>
      <w:r w:rsidRPr="00240412">
        <w:rPr>
          <w:rFonts w:asciiTheme="minorHAnsi" w:hAnsiTheme="minorHAnsi" w:cstheme="minorHAnsi"/>
          <w:b/>
          <w:bCs/>
          <w:i/>
          <w:iCs/>
        </w:rPr>
        <w:t>Committee Membership</w:t>
      </w:r>
      <w:r w:rsidR="00F11A04">
        <w:rPr>
          <w:rFonts w:asciiTheme="minorHAnsi" w:hAnsiTheme="minorHAnsi" w:cstheme="minorHAnsi"/>
          <w:b/>
          <w:bCs/>
          <w:i/>
          <w:iCs/>
        </w:rPr>
        <w:t xml:space="preserve"> and Appointment</w:t>
      </w:r>
    </w:p>
    <w:p w14:paraId="38CAB228" w14:textId="50D3ACB9" w:rsidR="00FC2C17" w:rsidRDefault="00FC2C17" w:rsidP="009B3810">
      <w:pPr>
        <w:rPr>
          <w:rFonts w:asciiTheme="minorHAnsi" w:hAnsiTheme="minorHAnsi" w:cstheme="minorHAnsi"/>
        </w:rPr>
      </w:pPr>
      <w:r>
        <w:rPr>
          <w:rFonts w:asciiTheme="minorHAnsi" w:hAnsiTheme="minorHAnsi" w:cstheme="minorHAnsi"/>
        </w:rPr>
        <w:t xml:space="preserve">A record of each standing committee’s membership is kept by the Faculty Senate office, and the committee’s current membership is listed on the Faculty Senate website. Each standing committee has its own page on the Senate website. The Senate office administrator is responsible for the upkeep and content modification of the committee webpages. Committee chairs may contact the </w:t>
      </w:r>
      <w:r w:rsidR="003062E9">
        <w:rPr>
          <w:rFonts w:asciiTheme="minorHAnsi" w:hAnsiTheme="minorHAnsi" w:cstheme="minorHAnsi"/>
        </w:rPr>
        <w:t>a</w:t>
      </w:r>
      <w:r>
        <w:rPr>
          <w:rFonts w:asciiTheme="minorHAnsi" w:hAnsiTheme="minorHAnsi" w:cstheme="minorHAnsi"/>
        </w:rPr>
        <w:t xml:space="preserve">dministrative </w:t>
      </w:r>
      <w:r w:rsidR="003062E9">
        <w:rPr>
          <w:rFonts w:asciiTheme="minorHAnsi" w:hAnsiTheme="minorHAnsi" w:cstheme="minorHAnsi"/>
        </w:rPr>
        <w:t>c</w:t>
      </w:r>
      <w:r>
        <w:rPr>
          <w:rFonts w:asciiTheme="minorHAnsi" w:hAnsiTheme="minorHAnsi" w:cstheme="minorHAnsi"/>
        </w:rPr>
        <w:t xml:space="preserve">oordinator of the Senate for any desired changes </w:t>
      </w:r>
      <w:r w:rsidR="00FB1999">
        <w:rPr>
          <w:rFonts w:asciiTheme="minorHAnsi" w:hAnsiTheme="minorHAnsi" w:cstheme="minorHAnsi"/>
        </w:rPr>
        <w:t xml:space="preserve">of </w:t>
      </w:r>
      <w:r>
        <w:rPr>
          <w:rFonts w:asciiTheme="minorHAnsi" w:hAnsiTheme="minorHAnsi" w:cstheme="minorHAnsi"/>
        </w:rPr>
        <w:t xml:space="preserve">content </w:t>
      </w:r>
      <w:r w:rsidR="00FB1999">
        <w:rPr>
          <w:rFonts w:asciiTheme="minorHAnsi" w:hAnsiTheme="minorHAnsi" w:cstheme="minorHAnsi"/>
        </w:rPr>
        <w:t>on</w:t>
      </w:r>
      <w:r>
        <w:rPr>
          <w:rFonts w:asciiTheme="minorHAnsi" w:hAnsiTheme="minorHAnsi" w:cstheme="minorHAnsi"/>
        </w:rPr>
        <w:t xml:space="preserve"> the committee’s webpage.</w:t>
      </w:r>
    </w:p>
    <w:p w14:paraId="0F818B75" w14:textId="2CD7FF00" w:rsidR="00B35B23" w:rsidRDefault="00B35B23" w:rsidP="009B3810">
      <w:pPr>
        <w:rPr>
          <w:rFonts w:asciiTheme="minorHAnsi" w:hAnsiTheme="minorHAnsi" w:cstheme="minorHAnsi"/>
        </w:rPr>
      </w:pPr>
      <w:r>
        <w:rPr>
          <w:rFonts w:asciiTheme="minorHAnsi" w:hAnsiTheme="minorHAnsi" w:cstheme="minorHAnsi"/>
        </w:rPr>
        <w:t>Most standing committee positions are filled by Senate appointment. Nominations to fill vacancies are often made by faculty emailing a self-nomination to the Faculty Senate office or</w:t>
      </w:r>
      <w:r w:rsidR="00FC2C17">
        <w:rPr>
          <w:rFonts w:asciiTheme="minorHAnsi" w:hAnsiTheme="minorHAnsi" w:cstheme="minorHAnsi"/>
        </w:rPr>
        <w:t xml:space="preserve"> by</w:t>
      </w:r>
      <w:r>
        <w:rPr>
          <w:rFonts w:asciiTheme="minorHAnsi" w:hAnsiTheme="minorHAnsi" w:cstheme="minorHAnsi"/>
        </w:rPr>
        <w:t xml:space="preserve"> a Senator </w:t>
      </w:r>
      <w:r w:rsidR="00FC2C17">
        <w:rPr>
          <w:rFonts w:asciiTheme="minorHAnsi" w:hAnsiTheme="minorHAnsi" w:cstheme="minorHAnsi"/>
        </w:rPr>
        <w:t xml:space="preserve">nomination </w:t>
      </w:r>
      <w:r w:rsidR="00FC2C17">
        <w:rPr>
          <w:rFonts w:asciiTheme="minorHAnsi" w:hAnsiTheme="minorHAnsi" w:cstheme="minorHAnsi"/>
        </w:rPr>
        <w:lastRenderedPageBreak/>
        <w:t xml:space="preserve">submitted via email to </w:t>
      </w:r>
      <w:r>
        <w:rPr>
          <w:rFonts w:asciiTheme="minorHAnsi" w:hAnsiTheme="minorHAnsi" w:cstheme="minorHAnsi"/>
        </w:rPr>
        <w:t xml:space="preserve">the FS office or </w:t>
      </w:r>
      <w:r w:rsidR="00FC2C17">
        <w:rPr>
          <w:rFonts w:asciiTheme="minorHAnsi" w:hAnsiTheme="minorHAnsi" w:cstheme="minorHAnsi"/>
        </w:rPr>
        <w:t xml:space="preserve">proposed </w:t>
      </w:r>
      <w:r>
        <w:rPr>
          <w:rFonts w:asciiTheme="minorHAnsi" w:hAnsiTheme="minorHAnsi" w:cstheme="minorHAnsi"/>
        </w:rPr>
        <w:t xml:space="preserve">at the </w:t>
      </w:r>
      <w:r w:rsidR="005C0F42">
        <w:rPr>
          <w:rFonts w:asciiTheme="minorHAnsi" w:hAnsiTheme="minorHAnsi" w:cstheme="minorHAnsi"/>
        </w:rPr>
        <w:t xml:space="preserve">Faculty </w:t>
      </w:r>
      <w:r>
        <w:rPr>
          <w:rFonts w:asciiTheme="minorHAnsi" w:hAnsiTheme="minorHAnsi" w:cstheme="minorHAnsi"/>
        </w:rPr>
        <w:t xml:space="preserve">Senate meeting. Nominations are then considered for approval at the </w:t>
      </w:r>
      <w:r w:rsidR="005C0F42">
        <w:rPr>
          <w:rFonts w:asciiTheme="minorHAnsi" w:hAnsiTheme="minorHAnsi" w:cstheme="minorHAnsi"/>
        </w:rPr>
        <w:t>monthly meeting</w:t>
      </w:r>
      <w:r>
        <w:rPr>
          <w:rFonts w:asciiTheme="minorHAnsi" w:hAnsiTheme="minorHAnsi" w:cstheme="minorHAnsi"/>
        </w:rPr>
        <w:t>.</w:t>
      </w:r>
    </w:p>
    <w:p w14:paraId="4A334ED0" w14:textId="755E65C2" w:rsidR="00636E7F" w:rsidRPr="002266AB" w:rsidRDefault="00FC2C17" w:rsidP="009B3810">
      <w:pPr>
        <w:rPr>
          <w:rFonts w:asciiTheme="minorHAnsi" w:hAnsiTheme="minorHAnsi" w:cstheme="minorHAnsi"/>
          <w:b/>
          <w:bCs/>
        </w:rPr>
      </w:pPr>
      <w:r w:rsidRPr="002266AB">
        <w:rPr>
          <w:rFonts w:asciiTheme="minorHAnsi" w:hAnsiTheme="minorHAnsi" w:cstheme="minorHAnsi"/>
          <w:b/>
          <w:bCs/>
        </w:rPr>
        <w:t>When a nomination is approved, an email is sent to the appointee with a copy provided to the committee chair in order that the chair may update their committee membership roster. Appointments are also noted on the committee’s page on the Faculty Senate website.</w:t>
      </w:r>
    </w:p>
    <w:p w14:paraId="42B51C2E" w14:textId="742178F6" w:rsidR="00FC2C17" w:rsidRPr="00B35B23" w:rsidRDefault="00F11A04" w:rsidP="009B3810">
      <w:pPr>
        <w:rPr>
          <w:rFonts w:asciiTheme="minorHAnsi" w:hAnsiTheme="minorHAnsi" w:cstheme="minorHAnsi"/>
        </w:rPr>
      </w:pPr>
      <w:r>
        <w:rPr>
          <w:rFonts w:asciiTheme="minorHAnsi" w:hAnsiTheme="minorHAnsi" w:cstheme="minorHAnsi"/>
        </w:rPr>
        <w:t>A few</w:t>
      </w:r>
      <w:r w:rsidR="00FC2C17">
        <w:rPr>
          <w:rFonts w:asciiTheme="minorHAnsi" w:hAnsiTheme="minorHAnsi" w:cstheme="minorHAnsi"/>
        </w:rPr>
        <w:t xml:space="preserve"> standing committee</w:t>
      </w:r>
      <w:r w:rsidR="009D3783">
        <w:rPr>
          <w:rFonts w:asciiTheme="minorHAnsi" w:hAnsiTheme="minorHAnsi" w:cstheme="minorHAnsi"/>
        </w:rPr>
        <w:t>s, positions and/or chairmanships are</w:t>
      </w:r>
      <w:r w:rsidR="00FC2C17">
        <w:rPr>
          <w:rFonts w:asciiTheme="minorHAnsi" w:hAnsiTheme="minorHAnsi" w:cstheme="minorHAnsi"/>
        </w:rPr>
        <w:t xml:space="preserve"> filled by appointment of the Executive Committee or by caucus of Senators</w:t>
      </w:r>
      <w:r w:rsidR="009D3783">
        <w:rPr>
          <w:rFonts w:asciiTheme="minorHAnsi" w:hAnsiTheme="minorHAnsi" w:cstheme="minorHAnsi"/>
        </w:rPr>
        <w:t xml:space="preserve"> according to requirements of the Charter, Bylaws or Procedural Manual. </w:t>
      </w:r>
    </w:p>
    <w:p w14:paraId="067D107B" w14:textId="1636BD79" w:rsidR="00A64418" w:rsidRPr="005569BE" w:rsidRDefault="00A64418" w:rsidP="009B3810">
      <w:pPr>
        <w:rPr>
          <w:rFonts w:asciiTheme="minorHAnsi" w:hAnsiTheme="minorHAnsi" w:cstheme="minorHAnsi"/>
          <w:b/>
          <w:bCs/>
        </w:rPr>
      </w:pPr>
      <w:r w:rsidRPr="005569BE">
        <w:rPr>
          <w:rFonts w:asciiTheme="minorHAnsi" w:hAnsiTheme="minorHAnsi" w:cstheme="minorHAnsi"/>
          <w:b/>
          <w:bCs/>
        </w:rPr>
        <w:t>Absences and Filling Vacancies</w:t>
      </w:r>
    </w:p>
    <w:p w14:paraId="789A36CF" w14:textId="4172BD9C" w:rsidR="00710A2C" w:rsidRPr="005569BE" w:rsidRDefault="00B14793" w:rsidP="00710A2C">
      <w:pPr>
        <w:rPr>
          <w:rFonts w:asciiTheme="minorHAnsi" w:hAnsiTheme="minorHAnsi" w:cstheme="minorHAnsi"/>
        </w:rPr>
      </w:pPr>
      <w:r w:rsidRPr="005569BE">
        <w:rPr>
          <w:rFonts w:asciiTheme="minorHAnsi" w:hAnsiTheme="minorHAnsi" w:cstheme="minorHAnsi"/>
        </w:rPr>
        <w:t xml:space="preserve">Committee members </w:t>
      </w:r>
      <w:r w:rsidR="00F020FA">
        <w:rPr>
          <w:rFonts w:asciiTheme="minorHAnsi" w:hAnsiTheme="minorHAnsi" w:cstheme="minorHAnsi"/>
        </w:rPr>
        <w:t xml:space="preserve">are </w:t>
      </w:r>
      <w:r w:rsidR="00BD7287">
        <w:rPr>
          <w:rFonts w:asciiTheme="minorHAnsi" w:hAnsiTheme="minorHAnsi" w:cstheme="minorHAnsi"/>
        </w:rPr>
        <w:t>expected</w:t>
      </w:r>
      <w:r w:rsidR="00F020FA">
        <w:rPr>
          <w:rFonts w:asciiTheme="minorHAnsi" w:hAnsiTheme="minorHAnsi" w:cstheme="minorHAnsi"/>
        </w:rPr>
        <w:t xml:space="preserve"> to </w:t>
      </w:r>
      <w:r w:rsidRPr="005569BE">
        <w:rPr>
          <w:rFonts w:asciiTheme="minorHAnsi" w:hAnsiTheme="minorHAnsi" w:cstheme="minorHAnsi"/>
        </w:rPr>
        <w:t xml:space="preserve">advise the committee chair of their resignation </w:t>
      </w:r>
      <w:r>
        <w:rPr>
          <w:rFonts w:asciiTheme="minorHAnsi" w:hAnsiTheme="minorHAnsi" w:cstheme="minorHAnsi"/>
        </w:rPr>
        <w:t xml:space="preserve">should they be unable to </w:t>
      </w:r>
      <w:r w:rsidRPr="005569BE">
        <w:rPr>
          <w:rFonts w:asciiTheme="minorHAnsi" w:hAnsiTheme="minorHAnsi" w:cstheme="minorHAnsi"/>
        </w:rPr>
        <w:t xml:space="preserve">serve as a working member. </w:t>
      </w:r>
      <w:r w:rsidR="00710A2C" w:rsidRPr="005569BE">
        <w:rPr>
          <w:rFonts w:asciiTheme="minorHAnsi" w:hAnsiTheme="minorHAnsi" w:cstheme="minorHAnsi"/>
        </w:rPr>
        <w:t xml:space="preserve">According to the FS </w:t>
      </w:r>
      <w:r w:rsidR="00BD7287">
        <w:rPr>
          <w:rFonts w:asciiTheme="minorHAnsi" w:hAnsiTheme="minorHAnsi" w:cstheme="minorHAnsi"/>
        </w:rPr>
        <w:t>Procedures Manual</w:t>
      </w:r>
      <w:r w:rsidR="00710A2C" w:rsidRPr="005569BE">
        <w:rPr>
          <w:rFonts w:asciiTheme="minorHAnsi" w:hAnsiTheme="minorHAnsi" w:cstheme="minorHAnsi"/>
        </w:rPr>
        <w:t xml:space="preserve">, after two missed committee meetings, committee chairs </w:t>
      </w:r>
      <w:r w:rsidR="00350801">
        <w:rPr>
          <w:rFonts w:asciiTheme="minorHAnsi" w:hAnsiTheme="minorHAnsi" w:cstheme="minorHAnsi"/>
        </w:rPr>
        <w:t>are required to</w:t>
      </w:r>
      <w:r w:rsidR="00710A2C" w:rsidRPr="005569BE">
        <w:rPr>
          <w:rFonts w:asciiTheme="minorHAnsi" w:hAnsiTheme="minorHAnsi" w:cstheme="minorHAnsi"/>
        </w:rPr>
        <w:t xml:space="preserve"> provide notice to committee members of their attendance </w:t>
      </w:r>
      <w:r>
        <w:rPr>
          <w:rFonts w:asciiTheme="minorHAnsi" w:hAnsiTheme="minorHAnsi" w:cstheme="minorHAnsi"/>
        </w:rPr>
        <w:t>record/lack of attendance</w:t>
      </w:r>
      <w:r w:rsidR="00710A2C" w:rsidRPr="005569BE">
        <w:rPr>
          <w:rFonts w:asciiTheme="minorHAnsi" w:hAnsiTheme="minorHAnsi" w:cstheme="minorHAnsi"/>
        </w:rPr>
        <w:t>. After three absences</w:t>
      </w:r>
      <w:r w:rsidR="003062E9">
        <w:rPr>
          <w:rFonts w:asciiTheme="minorHAnsi" w:hAnsiTheme="minorHAnsi" w:cstheme="minorHAnsi"/>
        </w:rPr>
        <w:t>,</w:t>
      </w:r>
      <w:r w:rsidR="00710A2C" w:rsidRPr="005569BE">
        <w:rPr>
          <w:rFonts w:asciiTheme="minorHAnsi" w:hAnsiTheme="minorHAnsi" w:cstheme="minorHAnsi"/>
        </w:rPr>
        <w:t xml:space="preserve"> the Committee </w:t>
      </w:r>
      <w:r>
        <w:rPr>
          <w:rFonts w:asciiTheme="minorHAnsi" w:hAnsiTheme="minorHAnsi" w:cstheme="minorHAnsi"/>
        </w:rPr>
        <w:t>c</w:t>
      </w:r>
      <w:r w:rsidR="00710A2C" w:rsidRPr="005569BE">
        <w:rPr>
          <w:rFonts w:asciiTheme="minorHAnsi" w:hAnsiTheme="minorHAnsi" w:cstheme="minorHAnsi"/>
        </w:rPr>
        <w:t xml:space="preserve">hair may </w:t>
      </w:r>
      <w:r>
        <w:rPr>
          <w:rFonts w:asciiTheme="minorHAnsi" w:hAnsiTheme="minorHAnsi" w:cstheme="minorHAnsi"/>
        </w:rPr>
        <w:t>remove</w:t>
      </w:r>
      <w:r w:rsidR="00710A2C" w:rsidRPr="005569BE">
        <w:rPr>
          <w:rFonts w:asciiTheme="minorHAnsi" w:hAnsiTheme="minorHAnsi" w:cstheme="minorHAnsi"/>
        </w:rPr>
        <w:t xml:space="preserve"> the committee member from the committee upon informing the member and the Faculty Senate office. </w:t>
      </w:r>
      <w:r>
        <w:rPr>
          <w:rFonts w:asciiTheme="minorHAnsi" w:hAnsiTheme="minorHAnsi" w:cstheme="minorHAnsi"/>
        </w:rPr>
        <w:t xml:space="preserve">Correspondence examples for these actions are in the tool kit </w:t>
      </w:r>
      <w:r w:rsidR="00F11A04" w:rsidRPr="00F11A04">
        <w:rPr>
          <w:rFonts w:asciiTheme="minorHAnsi" w:hAnsiTheme="minorHAnsi" w:cstheme="minorHAnsi"/>
          <w:i/>
          <w:iCs/>
        </w:rPr>
        <w:t>A</w:t>
      </w:r>
      <w:r w:rsidRPr="00F11A04">
        <w:rPr>
          <w:rFonts w:asciiTheme="minorHAnsi" w:hAnsiTheme="minorHAnsi" w:cstheme="minorHAnsi"/>
          <w:i/>
          <w:iCs/>
        </w:rPr>
        <w:t>ddendum</w:t>
      </w:r>
      <w:r>
        <w:rPr>
          <w:rFonts w:asciiTheme="minorHAnsi" w:hAnsiTheme="minorHAnsi" w:cstheme="minorHAnsi"/>
        </w:rPr>
        <w:t xml:space="preserve">. </w:t>
      </w:r>
    </w:p>
    <w:p w14:paraId="361CDC1A" w14:textId="28EA9C56" w:rsidR="00710A2C" w:rsidRPr="005569BE" w:rsidRDefault="00710A2C" w:rsidP="00710A2C">
      <w:pPr>
        <w:rPr>
          <w:rFonts w:asciiTheme="minorHAnsi" w:hAnsiTheme="minorHAnsi" w:cstheme="minorHAnsi"/>
        </w:rPr>
      </w:pPr>
      <w:r w:rsidRPr="005569BE">
        <w:rPr>
          <w:rFonts w:asciiTheme="minorHAnsi" w:hAnsiTheme="minorHAnsi" w:cstheme="minorHAnsi"/>
        </w:rPr>
        <w:t xml:space="preserve">Vacancies for non-elected standing committees are generally filled on a monthly basis </w:t>
      </w:r>
      <w:r w:rsidR="005C0F42">
        <w:rPr>
          <w:rFonts w:asciiTheme="minorHAnsi" w:hAnsiTheme="minorHAnsi" w:cstheme="minorHAnsi"/>
        </w:rPr>
        <w:t>from nominations submitted to</w:t>
      </w:r>
      <w:r w:rsidRPr="005569BE">
        <w:rPr>
          <w:rFonts w:asciiTheme="minorHAnsi" w:hAnsiTheme="minorHAnsi" w:cstheme="minorHAnsi"/>
        </w:rPr>
        <w:t xml:space="preserve"> the Faculty Senate. </w:t>
      </w:r>
    </w:p>
    <w:p w14:paraId="0ADB0C0E" w14:textId="0A86E441" w:rsidR="00A64418" w:rsidRPr="005569BE" w:rsidRDefault="004F2E67" w:rsidP="00A64418">
      <w:pPr>
        <w:rPr>
          <w:rFonts w:asciiTheme="minorHAnsi" w:hAnsiTheme="minorHAnsi" w:cstheme="minorHAnsi"/>
          <w:b/>
          <w:bCs/>
        </w:rPr>
      </w:pPr>
      <w:r>
        <w:rPr>
          <w:rFonts w:asciiTheme="minorHAnsi" w:hAnsiTheme="minorHAnsi" w:cstheme="minorHAnsi"/>
          <w:b/>
          <w:bCs/>
        </w:rPr>
        <w:t>Chair</w:t>
      </w:r>
      <w:r w:rsidR="00710A2C" w:rsidRPr="005569BE">
        <w:rPr>
          <w:rFonts w:asciiTheme="minorHAnsi" w:hAnsiTheme="minorHAnsi" w:cstheme="minorHAnsi"/>
          <w:b/>
          <w:bCs/>
        </w:rPr>
        <w:t xml:space="preserve"> Role and Responsibilities</w:t>
      </w:r>
    </w:p>
    <w:p w14:paraId="5EC77A2D" w14:textId="4188C924" w:rsidR="00A64418" w:rsidRPr="00F03446" w:rsidRDefault="00A64418" w:rsidP="00A14980">
      <w:pPr>
        <w:ind w:firstLine="720"/>
        <w:rPr>
          <w:rFonts w:asciiTheme="minorHAnsi" w:hAnsiTheme="minorHAnsi" w:cstheme="minorHAnsi"/>
          <w:i/>
          <w:iCs/>
        </w:rPr>
      </w:pPr>
      <w:r w:rsidRPr="00F03446">
        <w:rPr>
          <w:rFonts w:asciiTheme="minorHAnsi" w:hAnsiTheme="minorHAnsi" w:cstheme="minorHAnsi"/>
          <w:i/>
          <w:iCs/>
        </w:rPr>
        <w:t>Committee chair</w:t>
      </w:r>
    </w:p>
    <w:p w14:paraId="0ACD02B5" w14:textId="396AE6EC" w:rsidR="00A77D7C" w:rsidRDefault="00F03446" w:rsidP="00A64418">
      <w:pPr>
        <w:rPr>
          <w:rFonts w:asciiTheme="minorHAnsi" w:hAnsiTheme="minorHAnsi" w:cstheme="minorHAnsi"/>
        </w:rPr>
      </w:pPr>
      <w:r w:rsidRPr="00F03446">
        <w:rPr>
          <w:rFonts w:asciiTheme="minorHAnsi" w:hAnsiTheme="minorHAnsi" w:cstheme="minorHAnsi"/>
        </w:rPr>
        <w:t xml:space="preserve">The primary role of a committee chair is to manage </w:t>
      </w:r>
      <w:r>
        <w:rPr>
          <w:rFonts w:asciiTheme="minorHAnsi" w:hAnsiTheme="minorHAnsi" w:cstheme="minorHAnsi"/>
        </w:rPr>
        <w:t xml:space="preserve">and maintain </w:t>
      </w:r>
      <w:r w:rsidRPr="00F03446">
        <w:rPr>
          <w:rFonts w:asciiTheme="minorHAnsi" w:hAnsiTheme="minorHAnsi" w:cstheme="minorHAnsi"/>
        </w:rPr>
        <w:t xml:space="preserve">the committee’s focus on a strategic direction towards accomplishing its charges.  </w:t>
      </w:r>
      <w:r>
        <w:rPr>
          <w:rFonts w:asciiTheme="minorHAnsi" w:hAnsiTheme="minorHAnsi" w:cstheme="minorHAnsi"/>
        </w:rPr>
        <w:t>Duties of the committee chair include:</w:t>
      </w:r>
    </w:p>
    <w:p w14:paraId="70C62C1B" w14:textId="3389BCD8" w:rsidR="00F03446" w:rsidRPr="00F03446" w:rsidRDefault="00F03446" w:rsidP="00F03446">
      <w:pPr>
        <w:pStyle w:val="NoSpacing"/>
        <w:numPr>
          <w:ilvl w:val="0"/>
          <w:numId w:val="6"/>
        </w:numPr>
      </w:pPr>
      <w:r w:rsidRPr="00F03446">
        <w:t>Polling the committee members to determine meeting times</w:t>
      </w:r>
      <w:r w:rsidR="003062E9">
        <w:t xml:space="preserve"> and </w:t>
      </w:r>
      <w:r w:rsidRPr="00F03446">
        <w:t>dates</w:t>
      </w:r>
      <w:r w:rsidR="003062E9">
        <w:t xml:space="preserve">, then </w:t>
      </w:r>
      <w:r w:rsidRPr="00F03446">
        <w:t>locating and reserving space for the meeting (or set</w:t>
      </w:r>
      <w:r>
        <w:t>ting</w:t>
      </w:r>
      <w:r w:rsidRPr="00F03446">
        <w:t xml:space="preserve"> up electronic meeting via Zoom, TEAMS or another conference platform)</w:t>
      </w:r>
    </w:p>
    <w:p w14:paraId="3E5C8C46" w14:textId="6892A921" w:rsidR="00F03446" w:rsidRPr="00F03446" w:rsidRDefault="00F03446" w:rsidP="00F03446">
      <w:pPr>
        <w:pStyle w:val="NoSpacing"/>
        <w:numPr>
          <w:ilvl w:val="0"/>
          <w:numId w:val="6"/>
        </w:numPr>
      </w:pPr>
      <w:r w:rsidRPr="00F03446">
        <w:t>Planning an agenda and sending it out to the committee members in sufficient time for them to read it and prepare before the meetings</w:t>
      </w:r>
    </w:p>
    <w:p w14:paraId="76F096E9" w14:textId="05418A5D" w:rsidR="00F03446" w:rsidRPr="00F03446" w:rsidRDefault="00F03446" w:rsidP="00F03446">
      <w:pPr>
        <w:pStyle w:val="NoSpacing"/>
        <w:numPr>
          <w:ilvl w:val="0"/>
          <w:numId w:val="6"/>
        </w:numPr>
      </w:pPr>
      <w:r w:rsidRPr="00F03446">
        <w:t>Monitor</w:t>
      </w:r>
      <w:r w:rsidR="003062E9">
        <w:t>ing</w:t>
      </w:r>
      <w:r w:rsidRPr="00F03446">
        <w:t xml:space="preserve"> attendance and send</w:t>
      </w:r>
      <w:r w:rsidR="003062E9">
        <w:t>ing</w:t>
      </w:r>
      <w:r w:rsidRPr="00F03446">
        <w:t xml:space="preserve"> required notice to members who are absent; inform</w:t>
      </w:r>
      <w:r w:rsidR="003062E9">
        <w:t>ing</w:t>
      </w:r>
      <w:r w:rsidRPr="00F03446">
        <w:t xml:space="preserve"> the Senate office when members are on leave or need to be replaced</w:t>
      </w:r>
    </w:p>
    <w:p w14:paraId="340830DA" w14:textId="560F2CC5" w:rsidR="00A77D7C" w:rsidRPr="00F03446" w:rsidRDefault="00F03446" w:rsidP="00F03446">
      <w:pPr>
        <w:pStyle w:val="NoSpacing"/>
        <w:numPr>
          <w:ilvl w:val="0"/>
          <w:numId w:val="6"/>
        </w:numPr>
      </w:pPr>
      <w:r w:rsidRPr="00F03446">
        <w:t>Complet</w:t>
      </w:r>
      <w:r w:rsidR="003062E9">
        <w:t>ing</w:t>
      </w:r>
      <w:r w:rsidRPr="00F03446">
        <w:t xml:space="preserve"> mid-year and end-of-year committee summary reports for the Faculty Senate executive committee</w:t>
      </w:r>
      <w:r w:rsidR="003062E9">
        <w:t xml:space="preserve"> and</w:t>
      </w:r>
      <w:r w:rsidRPr="00F03446">
        <w:t xml:space="preserve"> sending them to the Faculty Senate office</w:t>
      </w:r>
      <w:r>
        <w:t xml:space="preserve"> by the requested date each term</w:t>
      </w:r>
    </w:p>
    <w:p w14:paraId="7312C275" w14:textId="63961111" w:rsidR="00F03446" w:rsidRDefault="00F03446" w:rsidP="00A64418">
      <w:pPr>
        <w:pStyle w:val="NoSpacing"/>
        <w:numPr>
          <w:ilvl w:val="0"/>
          <w:numId w:val="6"/>
        </w:numPr>
      </w:pPr>
      <w:r w:rsidRPr="00F03446">
        <w:t>Ensur</w:t>
      </w:r>
      <w:r w:rsidR="003062E9">
        <w:t>ing</w:t>
      </w:r>
      <w:r w:rsidRPr="00F03446">
        <w:t xml:space="preserve"> minutes are taken for the meeting and that these and any other significant committee records are provided to the Faculty Senate office by the end of the</w:t>
      </w:r>
      <w:r w:rsidR="0054193A">
        <w:t>ir term of office</w:t>
      </w:r>
      <w:r w:rsidR="00FB1999">
        <w:t>.</w:t>
      </w:r>
    </w:p>
    <w:p w14:paraId="6E7D8A42" w14:textId="77777777" w:rsidR="00F03446" w:rsidRDefault="00F03446" w:rsidP="00F03446">
      <w:pPr>
        <w:pStyle w:val="NoSpacing"/>
      </w:pPr>
    </w:p>
    <w:p w14:paraId="59BE064E" w14:textId="4F10841B" w:rsidR="00FB1999" w:rsidRDefault="0054193A" w:rsidP="00F03446">
      <w:pPr>
        <w:pStyle w:val="NoSpacing"/>
        <w:rPr>
          <w:rFonts w:asciiTheme="minorHAnsi" w:hAnsiTheme="minorHAnsi" w:cstheme="minorHAnsi"/>
        </w:rPr>
      </w:pPr>
      <w:r>
        <w:rPr>
          <w:rFonts w:asciiTheme="minorHAnsi" w:hAnsiTheme="minorHAnsi" w:cstheme="minorHAnsi"/>
        </w:rPr>
        <w:t xml:space="preserve">Chairs are not expected to “do all the work” for the committee but to encourage others on the committee to utilize their strengths, skills and knowledge in accomplishing necessary committee tasks. </w:t>
      </w:r>
      <w:r w:rsidR="00F03446">
        <w:rPr>
          <w:rFonts w:asciiTheme="minorHAnsi" w:hAnsiTheme="minorHAnsi" w:cstheme="minorHAnsi"/>
        </w:rPr>
        <w:t xml:space="preserve">It is </w:t>
      </w:r>
      <w:r>
        <w:rPr>
          <w:rFonts w:asciiTheme="minorHAnsi" w:hAnsiTheme="minorHAnsi" w:cstheme="minorHAnsi"/>
        </w:rPr>
        <w:t xml:space="preserve">often </w:t>
      </w:r>
      <w:r w:rsidR="00F03446">
        <w:rPr>
          <w:rFonts w:asciiTheme="minorHAnsi" w:hAnsiTheme="minorHAnsi" w:cstheme="minorHAnsi"/>
        </w:rPr>
        <w:t>helpful</w:t>
      </w:r>
      <w:r w:rsidR="00FB1999">
        <w:rPr>
          <w:rFonts w:asciiTheme="minorHAnsi" w:hAnsiTheme="minorHAnsi" w:cstheme="minorHAnsi"/>
        </w:rPr>
        <w:t xml:space="preserve"> at the first meeting of the year (September)</w:t>
      </w:r>
      <w:r w:rsidR="00F03446">
        <w:rPr>
          <w:rFonts w:asciiTheme="minorHAnsi" w:hAnsiTheme="minorHAnsi" w:cstheme="minorHAnsi"/>
        </w:rPr>
        <w:t xml:space="preserve"> to</w:t>
      </w:r>
      <w:r>
        <w:rPr>
          <w:rFonts w:asciiTheme="minorHAnsi" w:hAnsiTheme="minorHAnsi" w:cstheme="minorHAnsi"/>
        </w:rPr>
        <w:t xml:space="preserve"> have the members introduce themselves and provide some other background information so they can get to know each other and so the chair </w:t>
      </w:r>
      <w:r w:rsidR="0005659C">
        <w:rPr>
          <w:rFonts w:asciiTheme="minorHAnsi" w:hAnsiTheme="minorHAnsi" w:cstheme="minorHAnsi"/>
        </w:rPr>
        <w:t>gains</w:t>
      </w:r>
      <w:r>
        <w:rPr>
          <w:rFonts w:asciiTheme="minorHAnsi" w:hAnsiTheme="minorHAnsi" w:cstheme="minorHAnsi"/>
        </w:rPr>
        <w:t xml:space="preserve"> some idea of the knowledge, skills and perspectives comprising the committee. </w:t>
      </w:r>
      <w:r w:rsidR="00F03446">
        <w:rPr>
          <w:rFonts w:asciiTheme="minorHAnsi" w:hAnsiTheme="minorHAnsi" w:cstheme="minorHAnsi"/>
        </w:rPr>
        <w:t xml:space="preserve"> </w:t>
      </w:r>
    </w:p>
    <w:p w14:paraId="543F6F51" w14:textId="77777777" w:rsidR="00FB1999" w:rsidRDefault="00FB1999" w:rsidP="00F03446">
      <w:pPr>
        <w:pStyle w:val="NoSpacing"/>
        <w:rPr>
          <w:rFonts w:asciiTheme="minorHAnsi" w:hAnsiTheme="minorHAnsi" w:cstheme="minorHAnsi"/>
        </w:rPr>
      </w:pPr>
    </w:p>
    <w:p w14:paraId="33E564A5" w14:textId="56A2D974" w:rsidR="00F03446" w:rsidRDefault="0054193A" w:rsidP="00F03446">
      <w:pPr>
        <w:pStyle w:val="NoSpacing"/>
        <w:rPr>
          <w:rFonts w:asciiTheme="minorHAnsi" w:hAnsiTheme="minorHAnsi" w:cstheme="minorHAnsi"/>
        </w:rPr>
      </w:pPr>
      <w:r>
        <w:rPr>
          <w:rFonts w:asciiTheme="minorHAnsi" w:hAnsiTheme="minorHAnsi" w:cstheme="minorHAnsi"/>
        </w:rPr>
        <w:t xml:space="preserve">It may also be beneficial to </w:t>
      </w:r>
      <w:r w:rsidR="004F2E67">
        <w:rPr>
          <w:rFonts w:asciiTheme="minorHAnsi" w:hAnsiTheme="minorHAnsi" w:cstheme="minorHAnsi"/>
        </w:rPr>
        <w:t>discuss</w:t>
      </w:r>
      <w:r>
        <w:rPr>
          <w:rFonts w:asciiTheme="minorHAnsi" w:hAnsiTheme="minorHAnsi" w:cstheme="minorHAnsi"/>
        </w:rPr>
        <w:t xml:space="preserve"> committee member roles </w:t>
      </w:r>
      <w:r w:rsidR="00F03446">
        <w:rPr>
          <w:rFonts w:asciiTheme="minorHAnsi" w:hAnsiTheme="minorHAnsi" w:cstheme="minorHAnsi"/>
        </w:rPr>
        <w:t>at the first meeting to determine who will serve as recorder to take minutes</w:t>
      </w:r>
      <w:r w:rsidR="00263A65">
        <w:rPr>
          <w:rFonts w:asciiTheme="minorHAnsi" w:hAnsiTheme="minorHAnsi" w:cstheme="minorHAnsi"/>
        </w:rPr>
        <w:t xml:space="preserve"> and</w:t>
      </w:r>
      <w:r w:rsidR="00F03446">
        <w:rPr>
          <w:rFonts w:asciiTheme="minorHAnsi" w:hAnsiTheme="minorHAnsi" w:cstheme="minorHAnsi"/>
        </w:rPr>
        <w:t xml:space="preserve"> who will serve as facilitator to keep time for the meeting</w:t>
      </w:r>
      <w:r w:rsidR="001707C1">
        <w:rPr>
          <w:rFonts w:asciiTheme="minorHAnsi" w:hAnsiTheme="minorHAnsi" w:cstheme="minorHAnsi"/>
        </w:rPr>
        <w:t xml:space="preserve"> and assist the chair in keeping to the agenda</w:t>
      </w:r>
      <w:r w:rsidR="00FB1999">
        <w:rPr>
          <w:rFonts w:asciiTheme="minorHAnsi" w:hAnsiTheme="minorHAnsi" w:cstheme="minorHAnsi"/>
        </w:rPr>
        <w:t xml:space="preserve"> (should these roles be needed)</w:t>
      </w:r>
      <w:r w:rsidR="001707C1">
        <w:rPr>
          <w:rFonts w:asciiTheme="minorHAnsi" w:hAnsiTheme="minorHAnsi" w:cstheme="minorHAnsi"/>
        </w:rPr>
        <w:t>. As</w:t>
      </w:r>
      <w:r w:rsidR="00F03446">
        <w:rPr>
          <w:rFonts w:asciiTheme="minorHAnsi" w:hAnsiTheme="minorHAnsi" w:cstheme="minorHAnsi"/>
        </w:rPr>
        <w:t xml:space="preserve"> tasks for accomplishing the committee’s charges develop, those tasks may be taken on by other members of the committee. </w:t>
      </w:r>
    </w:p>
    <w:p w14:paraId="5E30E872" w14:textId="77777777" w:rsidR="007D0B03" w:rsidRDefault="007D0B03" w:rsidP="00F03446">
      <w:pPr>
        <w:pStyle w:val="NoSpacing"/>
        <w:rPr>
          <w:rFonts w:asciiTheme="minorHAnsi" w:hAnsiTheme="minorHAnsi" w:cstheme="minorHAnsi"/>
        </w:rPr>
      </w:pPr>
    </w:p>
    <w:p w14:paraId="61A74387" w14:textId="5B283B8F" w:rsidR="00B950EF" w:rsidRDefault="00B950EF" w:rsidP="00A309DF">
      <w:pPr>
        <w:rPr>
          <w:color w:val="000000"/>
        </w:rPr>
      </w:pPr>
      <w:r>
        <w:rPr>
          <w:color w:val="000000"/>
        </w:rPr>
        <w:lastRenderedPageBreak/>
        <w:t xml:space="preserve">The chair is responsible for keeping </w:t>
      </w:r>
      <w:r w:rsidR="00A309DF" w:rsidRPr="005137B5">
        <w:rPr>
          <w:color w:val="000000"/>
        </w:rPr>
        <w:t>committee members informed of the times of all meetings so that they can make plans to attend.</w:t>
      </w:r>
      <w:r>
        <w:rPr>
          <w:color w:val="000000"/>
        </w:rPr>
        <w:t xml:space="preserve"> </w:t>
      </w:r>
      <w:r w:rsidR="00563DB6">
        <w:rPr>
          <w:color w:val="000000"/>
        </w:rPr>
        <w:t xml:space="preserve">Senate procedures require that standing committees meet at least once per semester. </w:t>
      </w:r>
      <w:r>
        <w:rPr>
          <w:color w:val="000000"/>
        </w:rPr>
        <w:t>Some committees may need to meet once a month all year</w:t>
      </w:r>
      <w:r w:rsidR="002869D6">
        <w:rPr>
          <w:color w:val="000000"/>
        </w:rPr>
        <w:t xml:space="preserve"> long</w:t>
      </w:r>
      <w:r>
        <w:rPr>
          <w:color w:val="000000"/>
        </w:rPr>
        <w:t xml:space="preserve">, </w:t>
      </w:r>
      <w:r w:rsidR="002869D6">
        <w:rPr>
          <w:color w:val="000000"/>
        </w:rPr>
        <w:t xml:space="preserve">while </w:t>
      </w:r>
      <w:r>
        <w:rPr>
          <w:color w:val="000000"/>
        </w:rPr>
        <w:t xml:space="preserve">some committees </w:t>
      </w:r>
      <w:r w:rsidR="0054193A">
        <w:rPr>
          <w:color w:val="000000"/>
        </w:rPr>
        <w:t xml:space="preserve">will accomplish most of their work in either the fall or spring semester. Collaborating with committee members on preparing a </w:t>
      </w:r>
      <w:r>
        <w:rPr>
          <w:color w:val="000000"/>
        </w:rPr>
        <w:t xml:space="preserve">tentative year-long schedule </w:t>
      </w:r>
      <w:r w:rsidR="00563DB6">
        <w:rPr>
          <w:color w:val="000000"/>
        </w:rPr>
        <w:t>at the beginning of the year may help increase p</w:t>
      </w:r>
      <w:r w:rsidR="0054193A">
        <w:rPr>
          <w:color w:val="000000"/>
        </w:rPr>
        <w:t>articipation</w:t>
      </w:r>
      <w:r>
        <w:rPr>
          <w:color w:val="000000"/>
        </w:rPr>
        <w:t xml:space="preserve">.  </w:t>
      </w:r>
    </w:p>
    <w:p w14:paraId="6F051907" w14:textId="67C84382" w:rsidR="006B74FE" w:rsidRPr="006B74FE" w:rsidRDefault="006B74FE" w:rsidP="006B74FE">
      <w:pPr>
        <w:ind w:left="720"/>
        <w:rPr>
          <w:i/>
          <w:iCs/>
          <w:color w:val="000000"/>
        </w:rPr>
      </w:pPr>
      <w:r w:rsidRPr="006B74FE">
        <w:rPr>
          <w:i/>
          <w:iCs/>
          <w:color w:val="000000"/>
        </w:rPr>
        <w:t>Reporting</w:t>
      </w:r>
      <w:r w:rsidR="004F2E67">
        <w:rPr>
          <w:i/>
          <w:iCs/>
          <w:color w:val="000000"/>
        </w:rPr>
        <w:t xml:space="preserve"> and Senate Communication</w:t>
      </w:r>
    </w:p>
    <w:p w14:paraId="6C31D207" w14:textId="407D1793" w:rsidR="004F2E67" w:rsidRDefault="006B74FE" w:rsidP="00A309DF">
      <w:pPr>
        <w:rPr>
          <w:color w:val="000000"/>
        </w:rPr>
      </w:pPr>
      <w:r>
        <w:rPr>
          <w:color w:val="000000"/>
        </w:rPr>
        <w:t xml:space="preserve">The FS standing committees work on topics important to faculty under the umbrella of the Faculty Senate. </w:t>
      </w:r>
      <w:r w:rsidR="00730D30">
        <w:rPr>
          <w:color w:val="000000"/>
        </w:rPr>
        <w:t>Committees work independently on matters relating to their charges, but they are not authorized to speak on behalf of the Faculty Senate.</w:t>
      </w:r>
      <w:r w:rsidR="004F2E67">
        <w:rPr>
          <w:color w:val="000000"/>
        </w:rPr>
        <w:t xml:space="preserve"> If a committee would like to make a public resolution concerning specific topics or current events, the chair should bring the proposal/resolution to the attention of their EC liaison, to an officer of the Senate</w:t>
      </w:r>
      <w:r w:rsidR="00FB1999">
        <w:rPr>
          <w:color w:val="000000"/>
        </w:rPr>
        <w:t>,</w:t>
      </w:r>
      <w:r w:rsidR="004F2E67">
        <w:rPr>
          <w:color w:val="000000"/>
        </w:rPr>
        <w:t xml:space="preserve"> or to the Executive Committee for discussion and consideration. </w:t>
      </w:r>
    </w:p>
    <w:p w14:paraId="6454C41C" w14:textId="679D6F89" w:rsidR="00A309DF" w:rsidRDefault="006B74FE" w:rsidP="00A309DF">
      <w:pPr>
        <w:rPr>
          <w:color w:val="000000"/>
        </w:rPr>
      </w:pPr>
      <w:r>
        <w:rPr>
          <w:color w:val="000000"/>
        </w:rPr>
        <w:t xml:space="preserve">The communication shared </w:t>
      </w:r>
      <w:r w:rsidR="004F2E67">
        <w:rPr>
          <w:color w:val="000000"/>
        </w:rPr>
        <w:t xml:space="preserve">by chairs </w:t>
      </w:r>
      <w:r>
        <w:rPr>
          <w:color w:val="000000"/>
        </w:rPr>
        <w:t xml:space="preserve">with the </w:t>
      </w:r>
      <w:r w:rsidR="00730D30">
        <w:rPr>
          <w:color w:val="000000"/>
        </w:rPr>
        <w:t xml:space="preserve">Executive Committee helps guide the organization in representing faculty to the administration on significant matters and assists the Senate in choosing directions to go for future study and action. </w:t>
      </w:r>
      <w:r w:rsidR="00730D30" w:rsidRPr="00FB1999">
        <w:rPr>
          <w:b/>
          <w:bCs/>
          <w:color w:val="000000"/>
        </w:rPr>
        <w:t>Standing committees are required to provide a written report twice per year to the Executive Committee</w:t>
      </w:r>
      <w:r w:rsidR="00A309DF" w:rsidRPr="00FB1999">
        <w:rPr>
          <w:b/>
          <w:bCs/>
          <w:color w:val="000000"/>
        </w:rPr>
        <w:t>.</w:t>
      </w:r>
      <w:r w:rsidR="00730D30">
        <w:rPr>
          <w:color w:val="000000"/>
        </w:rPr>
        <w:t xml:space="preserve"> A report template has been prepared for chairs to use for these mid-year and end-of-year</w:t>
      </w:r>
      <w:r w:rsidR="004F2E67">
        <w:rPr>
          <w:color w:val="000000"/>
        </w:rPr>
        <w:t xml:space="preserve"> </w:t>
      </w:r>
      <w:r w:rsidR="00730D30">
        <w:rPr>
          <w:color w:val="000000"/>
        </w:rPr>
        <w:t xml:space="preserve">reports (see the tool kit </w:t>
      </w:r>
      <w:r w:rsidR="00730D30" w:rsidRPr="00730D30">
        <w:rPr>
          <w:i/>
          <w:iCs/>
          <w:color w:val="000000"/>
        </w:rPr>
        <w:t>Addendum</w:t>
      </w:r>
      <w:r w:rsidR="00730D30">
        <w:rPr>
          <w:color w:val="000000"/>
        </w:rPr>
        <w:t>).</w:t>
      </w:r>
      <w:r w:rsidR="00A309DF">
        <w:rPr>
          <w:color w:val="000000"/>
        </w:rPr>
        <w:t> </w:t>
      </w:r>
      <w:r w:rsidR="00730D30">
        <w:rPr>
          <w:color w:val="000000"/>
        </w:rPr>
        <w:t>It is important that the reports be</w:t>
      </w:r>
      <w:r w:rsidR="00A309DF">
        <w:rPr>
          <w:color w:val="000000"/>
        </w:rPr>
        <w:t xml:space="preserve"> clear </w:t>
      </w:r>
      <w:r w:rsidR="00730D30">
        <w:rPr>
          <w:color w:val="000000"/>
        </w:rPr>
        <w:t>about attendance and accomplishments of the committee, as well as</w:t>
      </w:r>
      <w:r w:rsidR="00E11262">
        <w:rPr>
          <w:color w:val="000000"/>
        </w:rPr>
        <w:t xml:space="preserve"> being</w:t>
      </w:r>
      <w:r w:rsidR="00730D30">
        <w:rPr>
          <w:color w:val="000000"/>
        </w:rPr>
        <w:t xml:space="preserve"> </w:t>
      </w:r>
      <w:r w:rsidR="00A309DF">
        <w:rPr>
          <w:color w:val="000000"/>
        </w:rPr>
        <w:t xml:space="preserve">specific </w:t>
      </w:r>
      <w:r w:rsidR="00E11262">
        <w:rPr>
          <w:color w:val="000000"/>
        </w:rPr>
        <w:t>about</w:t>
      </w:r>
      <w:r w:rsidR="00A309DF">
        <w:rPr>
          <w:color w:val="000000"/>
        </w:rPr>
        <w:t xml:space="preserve"> the committee's recommendations for </w:t>
      </w:r>
      <w:r w:rsidR="00730D30">
        <w:rPr>
          <w:color w:val="000000"/>
        </w:rPr>
        <w:t>the Senate concerning matters relating to the committee’s charges.</w:t>
      </w:r>
      <w:r w:rsidR="00A309DF">
        <w:rPr>
          <w:color w:val="000000"/>
        </w:rPr>
        <w:t> </w:t>
      </w:r>
    </w:p>
    <w:p w14:paraId="0DAB8F76" w14:textId="3EEDC624" w:rsidR="007D0B03" w:rsidRPr="00FB1999" w:rsidRDefault="0046028B" w:rsidP="00FB1999">
      <w:pPr>
        <w:ind w:firstLine="720"/>
        <w:rPr>
          <w:rFonts w:asciiTheme="minorHAnsi" w:hAnsiTheme="minorHAnsi" w:cstheme="minorHAnsi"/>
          <w:i/>
          <w:iCs/>
        </w:rPr>
      </w:pPr>
      <w:r w:rsidRPr="00FB1999">
        <w:rPr>
          <w:rFonts w:asciiTheme="minorHAnsi" w:hAnsiTheme="minorHAnsi" w:cstheme="minorHAnsi"/>
          <w:i/>
          <w:iCs/>
        </w:rPr>
        <w:t>Executive Committee Liaisons</w:t>
      </w:r>
    </w:p>
    <w:p w14:paraId="48FE7B87" w14:textId="21DE5DA3" w:rsidR="0046028B" w:rsidRDefault="0046028B" w:rsidP="00F03446">
      <w:pPr>
        <w:pStyle w:val="NoSpacing"/>
        <w:rPr>
          <w:rFonts w:asciiTheme="minorHAnsi" w:hAnsiTheme="minorHAnsi" w:cstheme="minorHAnsi"/>
        </w:rPr>
      </w:pPr>
      <w:r>
        <w:rPr>
          <w:rFonts w:asciiTheme="minorHAnsi" w:hAnsiTheme="minorHAnsi" w:cstheme="minorHAnsi"/>
        </w:rPr>
        <w:t xml:space="preserve">Each fall, the members of the FS executive committee are assigned to serve as liaison to one or more standing committees </w:t>
      </w:r>
      <w:r w:rsidR="00A14980">
        <w:rPr>
          <w:rFonts w:asciiTheme="minorHAnsi" w:hAnsiTheme="minorHAnsi" w:cstheme="minorHAnsi"/>
        </w:rPr>
        <w:t>for the purpose of enhancing</w:t>
      </w:r>
      <w:r>
        <w:rPr>
          <w:rFonts w:asciiTheme="minorHAnsi" w:hAnsiTheme="minorHAnsi" w:cstheme="minorHAnsi"/>
        </w:rPr>
        <w:t xml:space="preserve"> </w:t>
      </w:r>
      <w:r w:rsidR="00A14980">
        <w:rPr>
          <w:rFonts w:asciiTheme="minorHAnsi" w:hAnsiTheme="minorHAnsi" w:cstheme="minorHAnsi"/>
        </w:rPr>
        <w:t>communication and</w:t>
      </w:r>
      <w:r>
        <w:rPr>
          <w:rFonts w:asciiTheme="minorHAnsi" w:hAnsiTheme="minorHAnsi" w:cstheme="minorHAnsi"/>
        </w:rPr>
        <w:t xml:space="preserve"> connection between the standing committees and the </w:t>
      </w:r>
      <w:r w:rsidR="00A14980">
        <w:rPr>
          <w:rFonts w:asciiTheme="minorHAnsi" w:hAnsiTheme="minorHAnsi" w:cstheme="minorHAnsi"/>
        </w:rPr>
        <w:t>Senate</w:t>
      </w:r>
      <w:r>
        <w:rPr>
          <w:rFonts w:asciiTheme="minorHAnsi" w:hAnsiTheme="minorHAnsi" w:cstheme="minorHAnsi"/>
        </w:rPr>
        <w:t>.</w:t>
      </w:r>
      <w:r w:rsidR="00A14980">
        <w:rPr>
          <w:rFonts w:asciiTheme="minorHAnsi" w:hAnsiTheme="minorHAnsi" w:cstheme="minorHAnsi"/>
        </w:rPr>
        <w:t xml:space="preserve"> Committee chairs are encouraged to invite their committee</w:t>
      </w:r>
      <w:r w:rsidR="00BE0235">
        <w:rPr>
          <w:rFonts w:asciiTheme="minorHAnsi" w:hAnsiTheme="minorHAnsi" w:cstheme="minorHAnsi"/>
        </w:rPr>
        <w:t>’s</w:t>
      </w:r>
      <w:r w:rsidR="00A14980">
        <w:rPr>
          <w:rFonts w:asciiTheme="minorHAnsi" w:hAnsiTheme="minorHAnsi" w:cstheme="minorHAnsi"/>
        </w:rPr>
        <w:t xml:space="preserve"> liaison to committee meetings and to seek advice from the liaison or officers of the Senate as needed.</w:t>
      </w:r>
    </w:p>
    <w:p w14:paraId="3D23486A" w14:textId="77777777" w:rsidR="00F03446" w:rsidRDefault="00F03446" w:rsidP="00F03446">
      <w:pPr>
        <w:pStyle w:val="NoSpacing"/>
        <w:rPr>
          <w:rFonts w:asciiTheme="minorHAnsi" w:hAnsiTheme="minorHAnsi" w:cstheme="minorHAnsi"/>
        </w:rPr>
      </w:pPr>
    </w:p>
    <w:p w14:paraId="1F480E32" w14:textId="3E1D0C0C" w:rsidR="009B3810" w:rsidRPr="00FB1999" w:rsidRDefault="009B3810" w:rsidP="00FB1999">
      <w:pPr>
        <w:ind w:firstLine="720"/>
        <w:rPr>
          <w:rFonts w:asciiTheme="minorHAnsi" w:hAnsiTheme="minorHAnsi" w:cstheme="minorHAnsi"/>
          <w:i/>
          <w:iCs/>
        </w:rPr>
      </w:pPr>
      <w:r w:rsidRPr="00FB1999">
        <w:rPr>
          <w:rFonts w:asciiTheme="minorHAnsi" w:hAnsiTheme="minorHAnsi" w:cstheme="minorHAnsi"/>
          <w:i/>
          <w:iCs/>
        </w:rPr>
        <w:t xml:space="preserve">Meeting </w:t>
      </w:r>
      <w:r w:rsidR="00710A2C" w:rsidRPr="00FB1999">
        <w:rPr>
          <w:rFonts w:asciiTheme="minorHAnsi" w:hAnsiTheme="minorHAnsi" w:cstheme="minorHAnsi"/>
          <w:i/>
          <w:iCs/>
        </w:rPr>
        <w:t>Planning and Organization</w:t>
      </w:r>
    </w:p>
    <w:p w14:paraId="62601B99" w14:textId="2DF5086E" w:rsidR="00A14980" w:rsidRDefault="009B3810" w:rsidP="009B3810">
      <w:pPr>
        <w:rPr>
          <w:rFonts w:asciiTheme="minorHAnsi" w:hAnsiTheme="minorHAnsi" w:cstheme="minorHAnsi"/>
        </w:rPr>
      </w:pPr>
      <w:r w:rsidRPr="005569BE">
        <w:rPr>
          <w:rFonts w:asciiTheme="minorHAnsi" w:hAnsiTheme="minorHAnsi" w:cstheme="minorHAnsi"/>
        </w:rPr>
        <w:t xml:space="preserve">As </w:t>
      </w:r>
      <w:r w:rsidR="00A14980">
        <w:rPr>
          <w:rFonts w:asciiTheme="minorHAnsi" w:hAnsiTheme="minorHAnsi" w:cstheme="minorHAnsi"/>
        </w:rPr>
        <w:t>committee chairs plan their</w:t>
      </w:r>
      <w:r w:rsidRPr="005569BE">
        <w:rPr>
          <w:rFonts w:asciiTheme="minorHAnsi" w:hAnsiTheme="minorHAnsi" w:cstheme="minorHAnsi"/>
        </w:rPr>
        <w:t xml:space="preserve"> meeting schedule</w:t>
      </w:r>
      <w:r w:rsidR="00A14980">
        <w:rPr>
          <w:rFonts w:asciiTheme="minorHAnsi" w:hAnsiTheme="minorHAnsi" w:cstheme="minorHAnsi"/>
        </w:rPr>
        <w:t>s</w:t>
      </w:r>
      <w:r w:rsidRPr="005569BE">
        <w:rPr>
          <w:rFonts w:asciiTheme="minorHAnsi" w:hAnsiTheme="minorHAnsi" w:cstheme="minorHAnsi"/>
        </w:rPr>
        <w:t xml:space="preserve"> for the year, </w:t>
      </w:r>
      <w:r w:rsidR="00A14980">
        <w:rPr>
          <w:rFonts w:asciiTheme="minorHAnsi" w:hAnsiTheme="minorHAnsi" w:cstheme="minorHAnsi"/>
        </w:rPr>
        <w:t>it is important to keep i</w:t>
      </w:r>
      <w:r w:rsidRPr="005569BE">
        <w:rPr>
          <w:rFonts w:asciiTheme="minorHAnsi" w:hAnsiTheme="minorHAnsi" w:cstheme="minorHAnsi"/>
        </w:rPr>
        <w:t xml:space="preserve">n mind that Faculty </w:t>
      </w:r>
      <w:r w:rsidRPr="00FB1999">
        <w:rPr>
          <w:rFonts w:asciiTheme="minorHAnsi" w:hAnsiTheme="minorHAnsi" w:cstheme="minorHAnsi"/>
          <w:b/>
          <w:bCs/>
        </w:rPr>
        <w:t xml:space="preserve">Senate procedures </w:t>
      </w:r>
      <w:r w:rsidR="00A14980" w:rsidRPr="00FB1999">
        <w:rPr>
          <w:rFonts w:asciiTheme="minorHAnsi" w:hAnsiTheme="minorHAnsi" w:cstheme="minorHAnsi"/>
          <w:b/>
          <w:bCs/>
        </w:rPr>
        <w:t xml:space="preserve">prohibit </w:t>
      </w:r>
      <w:r w:rsidRPr="00FB1999">
        <w:rPr>
          <w:rFonts w:asciiTheme="minorHAnsi" w:hAnsiTheme="minorHAnsi" w:cstheme="minorHAnsi"/>
          <w:b/>
          <w:bCs/>
        </w:rPr>
        <w:t xml:space="preserve">standing committee meetings </w:t>
      </w:r>
      <w:r w:rsidR="00A14980" w:rsidRPr="00FB1999">
        <w:rPr>
          <w:rFonts w:asciiTheme="minorHAnsi" w:hAnsiTheme="minorHAnsi" w:cstheme="minorHAnsi"/>
          <w:b/>
          <w:bCs/>
        </w:rPr>
        <w:t xml:space="preserve">taking place </w:t>
      </w:r>
      <w:r w:rsidRPr="00FB1999">
        <w:rPr>
          <w:rFonts w:asciiTheme="minorHAnsi" w:hAnsiTheme="minorHAnsi" w:cstheme="minorHAnsi"/>
          <w:b/>
          <w:bCs/>
        </w:rPr>
        <w:t>at the same time as Faculty Senate meetings</w:t>
      </w:r>
      <w:r w:rsidRPr="005569BE">
        <w:rPr>
          <w:rFonts w:asciiTheme="minorHAnsi" w:hAnsiTheme="minorHAnsi" w:cstheme="minorHAnsi"/>
        </w:rPr>
        <w:t xml:space="preserve"> (this includes both FS general sessions and executive committee meetings). </w:t>
      </w:r>
      <w:r w:rsidRPr="00A14980">
        <w:rPr>
          <w:rFonts w:asciiTheme="minorHAnsi" w:hAnsiTheme="minorHAnsi" w:cstheme="minorHAnsi"/>
        </w:rPr>
        <w:t>The UUCC is allowed the only exception…see the FS Procedures Manual.</w:t>
      </w:r>
      <w:r w:rsidRPr="005569BE">
        <w:rPr>
          <w:rFonts w:asciiTheme="minorHAnsi" w:hAnsiTheme="minorHAnsi" w:cstheme="minorHAnsi"/>
        </w:rPr>
        <w:t xml:space="preserve"> </w:t>
      </w:r>
    </w:p>
    <w:p w14:paraId="2A5564B7" w14:textId="3261715D" w:rsidR="009B3810" w:rsidRPr="005569BE" w:rsidRDefault="009B3810" w:rsidP="009B3810">
      <w:pPr>
        <w:rPr>
          <w:rFonts w:asciiTheme="minorHAnsi" w:hAnsiTheme="minorHAnsi" w:cstheme="minorHAnsi"/>
        </w:rPr>
      </w:pPr>
      <w:r w:rsidRPr="005569BE">
        <w:rPr>
          <w:rFonts w:asciiTheme="minorHAnsi" w:hAnsiTheme="minorHAnsi" w:cstheme="minorHAnsi"/>
        </w:rPr>
        <w:t xml:space="preserve">Faculty Senate meetings are typically scheduled for the first, second and fourth/last Wednesday afternoons of each month between 2pm and 4pm. The current full Faculty Senate meeting schedule may be found on the Senate website at </w:t>
      </w:r>
      <w:hyperlink r:id="rId18" w:history="1">
        <w:r w:rsidRPr="005569BE">
          <w:rPr>
            <w:rStyle w:val="Hyperlink"/>
            <w:rFonts w:asciiTheme="minorHAnsi" w:hAnsiTheme="minorHAnsi" w:cstheme="minorHAnsi"/>
          </w:rPr>
          <w:t>https://facultysenate.unt.edu/</w:t>
        </w:r>
      </w:hyperlink>
      <w:r w:rsidR="00E11262">
        <w:rPr>
          <w:rFonts w:asciiTheme="minorHAnsi" w:hAnsiTheme="minorHAnsi" w:cstheme="minorHAnsi"/>
        </w:rPr>
        <w:t xml:space="preserve">, top menu, </w:t>
      </w:r>
      <w:r w:rsidR="00E11262" w:rsidRPr="00E11262">
        <w:rPr>
          <w:rFonts w:asciiTheme="minorHAnsi" w:hAnsiTheme="minorHAnsi" w:cstheme="minorHAnsi"/>
          <w:i/>
          <w:iCs/>
        </w:rPr>
        <w:t>Meetings</w:t>
      </w:r>
      <w:r w:rsidR="00E11262">
        <w:rPr>
          <w:rFonts w:asciiTheme="minorHAnsi" w:hAnsiTheme="minorHAnsi" w:cstheme="minorHAnsi"/>
        </w:rPr>
        <w:t xml:space="preserve"> tab</w:t>
      </w:r>
      <w:r w:rsidRPr="005569BE">
        <w:rPr>
          <w:rFonts w:asciiTheme="minorHAnsi" w:hAnsiTheme="minorHAnsi" w:cstheme="minorHAnsi"/>
        </w:rPr>
        <w:t xml:space="preserve">. If the committee maintains a regular committee meeting schedule, </w:t>
      </w:r>
      <w:r w:rsidR="00BE0235">
        <w:rPr>
          <w:rFonts w:asciiTheme="minorHAnsi" w:hAnsiTheme="minorHAnsi" w:cstheme="minorHAnsi"/>
        </w:rPr>
        <w:t>the chair should provide</w:t>
      </w:r>
      <w:r w:rsidRPr="005569BE">
        <w:rPr>
          <w:rFonts w:asciiTheme="minorHAnsi" w:hAnsiTheme="minorHAnsi" w:cstheme="minorHAnsi"/>
        </w:rPr>
        <w:t xml:space="preserve"> the schedule to the Faculty Senate office at </w:t>
      </w:r>
      <w:hyperlink r:id="rId19" w:history="1">
        <w:r w:rsidRPr="005569BE">
          <w:rPr>
            <w:rStyle w:val="Hyperlink"/>
            <w:rFonts w:asciiTheme="minorHAnsi" w:hAnsiTheme="minorHAnsi" w:cstheme="minorHAnsi"/>
          </w:rPr>
          <w:t>facultysenate@unt.edu</w:t>
        </w:r>
      </w:hyperlink>
      <w:r w:rsidRPr="005569BE">
        <w:rPr>
          <w:rFonts w:asciiTheme="minorHAnsi" w:hAnsiTheme="minorHAnsi" w:cstheme="minorHAnsi"/>
        </w:rPr>
        <w:t xml:space="preserve"> for posting on the committee’s webpage.</w:t>
      </w:r>
    </w:p>
    <w:p w14:paraId="3A53A879" w14:textId="016491AE" w:rsidR="00710A2C" w:rsidRPr="00A14980" w:rsidRDefault="00EF1099" w:rsidP="00A14980">
      <w:pPr>
        <w:ind w:firstLine="720"/>
        <w:rPr>
          <w:rFonts w:asciiTheme="minorHAnsi" w:hAnsiTheme="minorHAnsi" w:cstheme="minorHAnsi"/>
          <w:i/>
          <w:iCs/>
        </w:rPr>
      </w:pPr>
      <w:r w:rsidRPr="00A14980">
        <w:rPr>
          <w:rFonts w:asciiTheme="minorHAnsi" w:hAnsiTheme="minorHAnsi" w:cstheme="minorHAnsi"/>
          <w:i/>
          <w:iCs/>
        </w:rPr>
        <w:t>Setting the Meeting - Communicating with Members</w:t>
      </w:r>
    </w:p>
    <w:p w14:paraId="4E4BB325" w14:textId="289DF803" w:rsidR="00EF1099" w:rsidRPr="005569BE" w:rsidRDefault="00EF1099" w:rsidP="00710A2C">
      <w:pPr>
        <w:rPr>
          <w:rFonts w:asciiTheme="minorHAnsi" w:hAnsiTheme="minorHAnsi" w:cstheme="minorHAnsi"/>
        </w:rPr>
      </w:pPr>
      <w:r w:rsidRPr="005569BE">
        <w:rPr>
          <w:rFonts w:asciiTheme="minorHAnsi" w:hAnsiTheme="minorHAnsi" w:cstheme="minorHAnsi"/>
        </w:rPr>
        <w:t xml:space="preserve">For the initial committee meeting of the year or others that are not regularly scheduled, it can be helpful to create a </w:t>
      </w:r>
      <w:hyperlink r:id="rId20" w:history="1">
        <w:r w:rsidRPr="005569BE">
          <w:rPr>
            <w:rStyle w:val="Hyperlink"/>
            <w:rFonts w:asciiTheme="minorHAnsi" w:hAnsiTheme="minorHAnsi" w:cstheme="minorHAnsi"/>
          </w:rPr>
          <w:t xml:space="preserve">Doodle </w:t>
        </w:r>
        <w:r w:rsidR="009E30C3" w:rsidRPr="005569BE">
          <w:rPr>
            <w:rStyle w:val="Hyperlink"/>
            <w:rFonts w:asciiTheme="minorHAnsi" w:hAnsiTheme="minorHAnsi" w:cstheme="minorHAnsi"/>
          </w:rPr>
          <w:t>p</w:t>
        </w:r>
        <w:r w:rsidRPr="005569BE">
          <w:rPr>
            <w:rStyle w:val="Hyperlink"/>
            <w:rFonts w:asciiTheme="minorHAnsi" w:hAnsiTheme="minorHAnsi" w:cstheme="minorHAnsi"/>
          </w:rPr>
          <w:t>oll</w:t>
        </w:r>
      </w:hyperlink>
      <w:r w:rsidRPr="005569BE">
        <w:rPr>
          <w:rFonts w:asciiTheme="minorHAnsi" w:hAnsiTheme="minorHAnsi" w:cstheme="minorHAnsi"/>
        </w:rPr>
        <w:t xml:space="preserve"> or similar survey to determine the meeting time/s that will suit most committee members. Instructions for creating a Doodle poll can be found in the addendum to this tool kit.</w:t>
      </w:r>
      <w:r w:rsidR="003D108E" w:rsidRPr="005569BE">
        <w:rPr>
          <w:rFonts w:asciiTheme="minorHAnsi" w:hAnsiTheme="minorHAnsi" w:cstheme="minorHAnsi"/>
        </w:rPr>
        <w:t xml:space="preserve"> As the committee determines when and how to meet, it may be beneficial to start using TEAM</w:t>
      </w:r>
      <w:r w:rsidR="00263A65">
        <w:rPr>
          <w:rFonts w:asciiTheme="minorHAnsi" w:hAnsiTheme="minorHAnsi" w:cstheme="minorHAnsi"/>
        </w:rPr>
        <w:t xml:space="preserve">S or Zoom </w:t>
      </w:r>
      <w:r w:rsidR="003D108E" w:rsidRPr="005569BE">
        <w:rPr>
          <w:rFonts w:asciiTheme="minorHAnsi" w:hAnsiTheme="minorHAnsi" w:cstheme="minorHAnsi"/>
        </w:rPr>
        <w:t>for committee work.</w:t>
      </w:r>
    </w:p>
    <w:p w14:paraId="3F4BCC12" w14:textId="07D4ED90" w:rsidR="00EF1099" w:rsidRPr="005569BE" w:rsidRDefault="00EF1099" w:rsidP="00710A2C">
      <w:pPr>
        <w:rPr>
          <w:rFonts w:asciiTheme="minorHAnsi" w:hAnsiTheme="minorHAnsi" w:cstheme="minorHAnsi"/>
        </w:rPr>
      </w:pPr>
      <w:r w:rsidRPr="005569BE">
        <w:rPr>
          <w:rFonts w:asciiTheme="minorHAnsi" w:hAnsiTheme="minorHAnsi" w:cstheme="minorHAnsi"/>
        </w:rPr>
        <w:t xml:space="preserve">Microsoft </w:t>
      </w:r>
      <w:hyperlink r:id="rId21" w:history="1">
        <w:r w:rsidRPr="005569BE">
          <w:rPr>
            <w:rStyle w:val="Hyperlink"/>
            <w:rFonts w:asciiTheme="minorHAnsi" w:hAnsiTheme="minorHAnsi" w:cstheme="minorHAnsi"/>
          </w:rPr>
          <w:t>TEAMS</w:t>
        </w:r>
      </w:hyperlink>
      <w:r w:rsidRPr="005569BE">
        <w:rPr>
          <w:rFonts w:asciiTheme="minorHAnsi" w:hAnsiTheme="minorHAnsi" w:cstheme="minorHAnsi"/>
        </w:rPr>
        <w:t xml:space="preserve"> is a helpful tool for communicating and organizing committee materials. </w:t>
      </w:r>
      <w:r w:rsidR="003D108E" w:rsidRPr="005569BE">
        <w:rPr>
          <w:rFonts w:asciiTheme="minorHAnsi" w:hAnsiTheme="minorHAnsi" w:cstheme="minorHAnsi"/>
        </w:rPr>
        <w:t xml:space="preserve">Microsoft has numerous easy-to-follow help topics related to using TEAMS for committee business. A few of the most </w:t>
      </w:r>
      <w:r w:rsidR="003D108E" w:rsidRPr="005569BE">
        <w:rPr>
          <w:rFonts w:asciiTheme="minorHAnsi" w:hAnsiTheme="minorHAnsi" w:cstheme="minorHAnsi"/>
        </w:rPr>
        <w:lastRenderedPageBreak/>
        <w:t>common topics are how to create a Team, how to create a Channel, and how to use the Chat and Files features to facilitate communication and collaboration.</w:t>
      </w:r>
    </w:p>
    <w:p w14:paraId="465401C5" w14:textId="2A573A03" w:rsidR="0030614E" w:rsidRDefault="003D108E" w:rsidP="003D108E">
      <w:pPr>
        <w:ind w:left="720"/>
        <w:rPr>
          <w:rFonts w:asciiTheme="minorHAnsi" w:hAnsiTheme="minorHAnsi" w:cstheme="minorHAnsi"/>
          <w:i/>
          <w:iCs/>
        </w:rPr>
      </w:pPr>
      <w:r w:rsidRPr="005569BE">
        <w:rPr>
          <w:rFonts w:asciiTheme="minorHAnsi" w:hAnsiTheme="minorHAnsi" w:cstheme="minorHAnsi"/>
          <w:i/>
          <w:iCs/>
        </w:rPr>
        <w:t xml:space="preserve">A team is a group of people gathered to get something big done in your organization. Sometimes it’s your whole organization. </w:t>
      </w:r>
      <w:r w:rsidR="0030614E" w:rsidRPr="005569BE">
        <w:rPr>
          <w:rFonts w:asciiTheme="minorHAnsi" w:hAnsiTheme="minorHAnsi" w:cstheme="minorHAnsi"/>
          <w:i/>
          <w:iCs/>
        </w:rPr>
        <w:t>Teams are made up of channels, which are the conversations you have with your teammates. Each channel is dedicated to a specific topic, department, or project</w:t>
      </w:r>
      <w:r w:rsidRPr="005569BE">
        <w:rPr>
          <w:rFonts w:asciiTheme="minorHAnsi" w:hAnsiTheme="minorHAnsi" w:cstheme="minorHAnsi"/>
          <w:i/>
          <w:iCs/>
        </w:rPr>
        <w:t>….</w:t>
      </w:r>
      <w:r w:rsidR="0030614E" w:rsidRPr="005569BE">
        <w:rPr>
          <w:rFonts w:asciiTheme="minorHAnsi" w:hAnsiTheme="minorHAnsi" w:cstheme="minorHAnsi"/>
          <w:i/>
          <w:iCs/>
        </w:rPr>
        <w:t>Channels are where the work actually gets done—where text, audio, and video conversations open to the whole team happen, where files are shared, and where apps are added</w:t>
      </w:r>
      <w:r w:rsidR="009E30C3" w:rsidRPr="005569BE">
        <w:rPr>
          <w:rFonts w:asciiTheme="minorHAnsi" w:hAnsiTheme="minorHAnsi" w:cstheme="minorHAnsi"/>
          <w:i/>
          <w:iCs/>
        </w:rPr>
        <w:t>.</w:t>
      </w:r>
    </w:p>
    <w:p w14:paraId="702E4104" w14:textId="39CEA81C" w:rsidR="00263A65" w:rsidRPr="005569BE" w:rsidRDefault="00263A65" w:rsidP="003D108E">
      <w:pPr>
        <w:ind w:left="720"/>
        <w:rPr>
          <w:rFonts w:asciiTheme="minorHAnsi" w:hAnsiTheme="minorHAnsi" w:cstheme="minorHAnsi"/>
          <w:i/>
          <w:iCs/>
        </w:rPr>
      </w:pPr>
      <w:hyperlink r:id="rId22" w:history="1">
        <w:r w:rsidRPr="00D852AB">
          <w:rPr>
            <w:rStyle w:val="Hyperlink"/>
            <w:rFonts w:asciiTheme="minorHAnsi" w:hAnsiTheme="minorHAnsi" w:cstheme="minorHAnsi"/>
            <w:i/>
            <w:iCs/>
          </w:rPr>
          <w:t>https://support.microsoft.com/en-us/office/create-a-team-from-scratch-in-microsoft-teams-174adf5f-846b-4780-b765-de1a0a737e2b</w:t>
        </w:r>
      </w:hyperlink>
      <w:r>
        <w:rPr>
          <w:rFonts w:asciiTheme="minorHAnsi" w:hAnsiTheme="minorHAnsi" w:cstheme="minorHAnsi"/>
          <w:i/>
          <w:iCs/>
        </w:rPr>
        <w:t xml:space="preserve"> </w:t>
      </w:r>
    </w:p>
    <w:p w14:paraId="6F63B52B" w14:textId="2C8010E4" w:rsidR="009E30C3" w:rsidRDefault="009E30C3" w:rsidP="00710A2C">
      <w:pPr>
        <w:rPr>
          <w:rFonts w:asciiTheme="minorHAnsi" w:hAnsiTheme="minorHAnsi" w:cstheme="minorHAnsi"/>
        </w:rPr>
      </w:pPr>
      <w:r w:rsidRPr="005569BE">
        <w:rPr>
          <w:rFonts w:asciiTheme="minorHAnsi" w:hAnsiTheme="minorHAnsi" w:cstheme="minorHAnsi"/>
        </w:rPr>
        <w:t>Once created, the committee chair can easily manage committee communication and documentation for their Team from the desktop of their TEAMS app.</w:t>
      </w:r>
    </w:p>
    <w:p w14:paraId="23C12864" w14:textId="7DFA4EC1" w:rsidR="00263A65" w:rsidRDefault="00E11262" w:rsidP="00710A2C">
      <w:pPr>
        <w:rPr>
          <w:rFonts w:asciiTheme="minorHAnsi" w:hAnsiTheme="minorHAnsi" w:cstheme="minorHAnsi"/>
        </w:rPr>
      </w:pPr>
      <w:r>
        <w:rPr>
          <w:rFonts w:asciiTheme="minorHAnsi" w:hAnsiTheme="minorHAnsi" w:cstheme="minorHAnsi"/>
        </w:rPr>
        <w:t xml:space="preserve">Committee chairs are expected to locate and reserve space for their committee meetings. </w:t>
      </w:r>
      <w:r w:rsidR="00263A65">
        <w:rPr>
          <w:rFonts w:asciiTheme="minorHAnsi" w:hAnsiTheme="minorHAnsi" w:cstheme="minorHAnsi"/>
        </w:rPr>
        <w:t>If an in-person meeting is preferred, there are various locations on campus that can be reserved</w:t>
      </w:r>
      <w:r>
        <w:rPr>
          <w:rFonts w:asciiTheme="minorHAnsi" w:hAnsiTheme="minorHAnsi" w:cstheme="minorHAnsi"/>
        </w:rPr>
        <w:t>. Spaces</w:t>
      </w:r>
      <w:r w:rsidR="00A24C85">
        <w:rPr>
          <w:rFonts w:asciiTheme="minorHAnsi" w:hAnsiTheme="minorHAnsi" w:cstheme="minorHAnsi"/>
        </w:rPr>
        <w:t>,</w:t>
      </w:r>
      <w:r>
        <w:rPr>
          <w:rFonts w:asciiTheme="minorHAnsi" w:hAnsiTheme="minorHAnsi" w:cstheme="minorHAnsi"/>
        </w:rPr>
        <w:t xml:space="preserve"> such as d</w:t>
      </w:r>
      <w:r w:rsidR="00263A65">
        <w:rPr>
          <w:rFonts w:asciiTheme="minorHAnsi" w:hAnsiTheme="minorHAnsi" w:cstheme="minorHAnsi"/>
        </w:rPr>
        <w:t>epartment conference room</w:t>
      </w:r>
      <w:r>
        <w:rPr>
          <w:rFonts w:asciiTheme="minorHAnsi" w:hAnsiTheme="minorHAnsi" w:cstheme="minorHAnsi"/>
        </w:rPr>
        <w:t>s</w:t>
      </w:r>
      <w:r w:rsidR="001707C1">
        <w:rPr>
          <w:rFonts w:asciiTheme="minorHAnsi" w:hAnsiTheme="minorHAnsi" w:cstheme="minorHAnsi"/>
        </w:rPr>
        <w:t xml:space="preserve"> (ask members if they know of any spaces in their departments)</w:t>
      </w:r>
      <w:r w:rsidR="00263A65">
        <w:rPr>
          <w:rFonts w:asciiTheme="minorHAnsi" w:hAnsiTheme="minorHAnsi" w:cstheme="minorHAnsi"/>
        </w:rPr>
        <w:t xml:space="preserve"> or a </w:t>
      </w:r>
      <w:hyperlink r:id="rId23" w:history="1">
        <w:r w:rsidR="00263A65" w:rsidRPr="001707C1">
          <w:rPr>
            <w:rStyle w:val="Hyperlink"/>
            <w:rFonts w:asciiTheme="minorHAnsi" w:hAnsiTheme="minorHAnsi" w:cstheme="minorHAnsi"/>
          </w:rPr>
          <w:t>library meetin</w:t>
        </w:r>
        <w:r w:rsidR="00263A65" w:rsidRPr="001707C1">
          <w:rPr>
            <w:rStyle w:val="Hyperlink"/>
            <w:rFonts w:asciiTheme="minorHAnsi" w:hAnsiTheme="minorHAnsi" w:cstheme="minorHAnsi"/>
          </w:rPr>
          <w:t>g</w:t>
        </w:r>
        <w:r w:rsidR="00263A65" w:rsidRPr="001707C1">
          <w:rPr>
            <w:rStyle w:val="Hyperlink"/>
            <w:rFonts w:asciiTheme="minorHAnsi" w:hAnsiTheme="minorHAnsi" w:cstheme="minorHAnsi"/>
          </w:rPr>
          <w:t xml:space="preserve"> room</w:t>
        </w:r>
      </w:hyperlink>
      <w:r w:rsidR="00A24C85">
        <w:rPr>
          <w:rFonts w:asciiTheme="minorHAnsi" w:hAnsiTheme="minorHAnsi" w:cstheme="minorHAnsi"/>
        </w:rPr>
        <w:t xml:space="preserve">, </w:t>
      </w:r>
      <w:r>
        <w:rPr>
          <w:rFonts w:asciiTheme="minorHAnsi" w:hAnsiTheme="minorHAnsi" w:cstheme="minorHAnsi"/>
        </w:rPr>
        <w:t>are suitable for most meetings.</w:t>
      </w:r>
      <w:r w:rsidR="00263A65">
        <w:rPr>
          <w:rFonts w:asciiTheme="minorHAnsi" w:hAnsiTheme="minorHAnsi" w:cstheme="minorHAnsi"/>
        </w:rPr>
        <w:t xml:space="preserve"> If a committee chair is unable to locate an appropriate space, they may contact the Faculty Senate office for assistance.</w:t>
      </w:r>
    </w:p>
    <w:p w14:paraId="578E95D2" w14:textId="070C30A9" w:rsidR="00263A65" w:rsidRPr="00263A65" w:rsidRDefault="00263A65" w:rsidP="00263A65">
      <w:pPr>
        <w:ind w:left="720"/>
        <w:rPr>
          <w:rFonts w:asciiTheme="minorHAnsi" w:hAnsiTheme="minorHAnsi" w:cstheme="minorHAnsi"/>
          <w:i/>
          <w:iCs/>
        </w:rPr>
      </w:pPr>
      <w:r w:rsidRPr="00263A65">
        <w:rPr>
          <w:rFonts w:asciiTheme="minorHAnsi" w:hAnsiTheme="minorHAnsi" w:cstheme="minorHAnsi"/>
          <w:i/>
          <w:iCs/>
        </w:rPr>
        <w:t>Agenda Creation</w:t>
      </w:r>
    </w:p>
    <w:p w14:paraId="7E8527FE" w14:textId="362D8DEA" w:rsidR="00EC0D61" w:rsidRDefault="001064D3" w:rsidP="00263A65">
      <w:r>
        <w:t>A</w:t>
      </w:r>
      <w:r w:rsidR="001707C1">
        <w:t xml:space="preserve"> </w:t>
      </w:r>
      <w:r w:rsidR="002869D6">
        <w:t>carefully thought-out</w:t>
      </w:r>
      <w:r w:rsidR="001707C1">
        <w:t xml:space="preserve"> agenda </w:t>
      </w:r>
      <w:r w:rsidR="00CA178A">
        <w:t>helps to ensure</w:t>
      </w:r>
      <w:r>
        <w:t xml:space="preserve"> meeting</w:t>
      </w:r>
      <w:r w:rsidR="001707C1">
        <w:t xml:space="preserve"> </w:t>
      </w:r>
      <w:r>
        <w:t>success</w:t>
      </w:r>
      <w:r w:rsidR="001707C1">
        <w:t xml:space="preserve">. </w:t>
      </w:r>
      <w:r w:rsidR="00EC0D61">
        <w:t>Agenda structure generally includes the following elements:</w:t>
      </w:r>
    </w:p>
    <w:p w14:paraId="44374D9C" w14:textId="0635563B" w:rsidR="00263A65" w:rsidRDefault="00EC0D61" w:rsidP="00EC0D61">
      <w:pPr>
        <w:pStyle w:val="NoSpacing"/>
        <w:numPr>
          <w:ilvl w:val="0"/>
          <w:numId w:val="8"/>
        </w:numPr>
      </w:pPr>
      <w:r>
        <w:t>C</w:t>
      </w:r>
      <w:r w:rsidR="00263A65">
        <w:t>ommittee name</w:t>
      </w:r>
    </w:p>
    <w:p w14:paraId="18A925E0" w14:textId="77777777" w:rsidR="00263A65" w:rsidRDefault="00263A65" w:rsidP="00EC0D61">
      <w:pPr>
        <w:pStyle w:val="NoSpacing"/>
        <w:numPr>
          <w:ilvl w:val="0"/>
          <w:numId w:val="8"/>
        </w:numPr>
      </w:pPr>
      <w:r>
        <w:t>Meeting date, time and location (or if electronic, mode of meeting)</w:t>
      </w:r>
    </w:p>
    <w:p w14:paraId="3C60205F" w14:textId="77777777" w:rsidR="00ED5DF9" w:rsidRDefault="00ED5DF9" w:rsidP="00ED5DF9">
      <w:pPr>
        <w:pStyle w:val="NoSpacing"/>
        <w:numPr>
          <w:ilvl w:val="0"/>
          <w:numId w:val="8"/>
        </w:numPr>
      </w:pPr>
      <w:r>
        <w:t>Approval of previous minutes</w:t>
      </w:r>
    </w:p>
    <w:p w14:paraId="4D06FE91" w14:textId="1354648B" w:rsidR="00ED5DF9" w:rsidRDefault="00263A65" w:rsidP="00ED5DF9">
      <w:pPr>
        <w:pStyle w:val="NoSpacing"/>
        <w:numPr>
          <w:ilvl w:val="0"/>
          <w:numId w:val="8"/>
        </w:numPr>
      </w:pPr>
      <w:r>
        <w:t xml:space="preserve">Specific agenda topics with </w:t>
      </w:r>
      <w:r w:rsidR="00ED5DF9">
        <w:t xml:space="preserve">a </w:t>
      </w:r>
      <w:r>
        <w:t xml:space="preserve">designated time for each, and if </w:t>
      </w:r>
      <w:r w:rsidR="00BE0235">
        <w:t>not the chair</w:t>
      </w:r>
      <w:r>
        <w:t>, the name of the person leading the topic for discussion</w:t>
      </w:r>
    </w:p>
    <w:p w14:paraId="35636DA1" w14:textId="29ACD498" w:rsidR="00263A65" w:rsidRDefault="00263A65" w:rsidP="00EC0D61">
      <w:pPr>
        <w:pStyle w:val="NoSpacing"/>
        <w:numPr>
          <w:ilvl w:val="0"/>
          <w:numId w:val="8"/>
        </w:numPr>
      </w:pPr>
      <w:r>
        <w:t xml:space="preserve">An introduction item </w:t>
      </w:r>
      <w:r w:rsidR="00EC0D61">
        <w:t xml:space="preserve">at the very beginning, </w:t>
      </w:r>
      <w:r>
        <w:t>and a ‘wrap up’ item (“Action Items” or “Comments for the Good of the Order”…)</w:t>
      </w:r>
      <w:r w:rsidR="00EC0D61">
        <w:t xml:space="preserve"> at the end</w:t>
      </w:r>
    </w:p>
    <w:p w14:paraId="4681B719" w14:textId="77777777" w:rsidR="0042569D" w:rsidRDefault="0042569D" w:rsidP="0042569D">
      <w:pPr>
        <w:pStyle w:val="NoSpacing"/>
      </w:pPr>
    </w:p>
    <w:p w14:paraId="63060C6E" w14:textId="2036FACE" w:rsidR="007A00A4" w:rsidRDefault="00BE0235" w:rsidP="007A00A4">
      <w:pPr>
        <w:rPr>
          <w:color w:val="000000"/>
        </w:rPr>
      </w:pPr>
      <w:r>
        <w:rPr>
          <w:color w:val="000000"/>
        </w:rPr>
        <w:t>The</w:t>
      </w:r>
      <w:r w:rsidR="002869D6">
        <w:rPr>
          <w:color w:val="000000"/>
        </w:rPr>
        <w:t xml:space="preserve"> chair </w:t>
      </w:r>
      <w:r>
        <w:rPr>
          <w:color w:val="000000"/>
        </w:rPr>
        <w:t xml:space="preserve">may find it helpful </w:t>
      </w:r>
      <w:r w:rsidR="002869D6">
        <w:rPr>
          <w:color w:val="000000"/>
        </w:rPr>
        <w:t xml:space="preserve">to </w:t>
      </w:r>
      <w:r>
        <w:rPr>
          <w:color w:val="000000"/>
        </w:rPr>
        <w:t xml:space="preserve">ask </w:t>
      </w:r>
      <w:r w:rsidR="002869D6">
        <w:rPr>
          <w:color w:val="000000"/>
        </w:rPr>
        <w:t xml:space="preserve">members </w:t>
      </w:r>
      <w:r>
        <w:rPr>
          <w:color w:val="000000"/>
        </w:rPr>
        <w:t>to provide topics</w:t>
      </w:r>
      <w:r w:rsidR="002869D6">
        <w:rPr>
          <w:color w:val="000000"/>
        </w:rPr>
        <w:t xml:space="preserve"> for discussion prior to creating the agenda, and the final </w:t>
      </w:r>
      <w:r w:rsidR="002869D6" w:rsidRPr="005137B5">
        <w:rPr>
          <w:color w:val="000000"/>
        </w:rPr>
        <w:t xml:space="preserve">agenda should be sent out </w:t>
      </w:r>
      <w:r w:rsidR="002869D6">
        <w:rPr>
          <w:color w:val="000000"/>
        </w:rPr>
        <w:t xml:space="preserve">to all members at least a few days </w:t>
      </w:r>
      <w:r w:rsidR="002869D6" w:rsidRPr="005137B5">
        <w:rPr>
          <w:color w:val="000000"/>
        </w:rPr>
        <w:t>in advance.</w:t>
      </w:r>
      <w:r w:rsidR="006C0345">
        <w:rPr>
          <w:color w:val="000000"/>
        </w:rPr>
        <w:t xml:space="preserve"> At the meeting, if any “new business” items come up that require additional discussion time, those items can be tabled </w:t>
      </w:r>
      <w:r>
        <w:rPr>
          <w:color w:val="000000"/>
        </w:rPr>
        <w:t>for inclusion</w:t>
      </w:r>
      <w:r w:rsidR="006C0345">
        <w:rPr>
          <w:color w:val="000000"/>
        </w:rPr>
        <w:t xml:space="preserve"> on a future meeting agenda.</w:t>
      </w:r>
      <w:r w:rsidR="007A00A4">
        <w:rPr>
          <w:color w:val="000000"/>
        </w:rPr>
        <w:t xml:space="preserve"> Examples of agenda formats may be found in the addendum.</w:t>
      </w:r>
    </w:p>
    <w:p w14:paraId="40E37534" w14:textId="43465904" w:rsidR="00482C93" w:rsidRDefault="007A00A4" w:rsidP="00FE4656">
      <w:pPr>
        <w:rPr>
          <w:i/>
          <w:iCs/>
        </w:rPr>
      </w:pPr>
      <w:r>
        <w:rPr>
          <w:color w:val="000000"/>
        </w:rPr>
        <w:t>At the first meeting, the chair should be prepared to discuss the charges of the committee, determine if there will be roles for committee members (such as the “facilitator” to keep track of time, the “recorder” to take meeting minutes, etc.), and it might be helpful to discuss the expectations for attendance, basic discussion rules and how voting will be accomplished</w:t>
      </w:r>
      <w:r w:rsidR="00FE4656">
        <w:rPr>
          <w:color w:val="000000"/>
        </w:rPr>
        <w:t>.</w:t>
      </w:r>
    </w:p>
    <w:p w14:paraId="06C59017" w14:textId="71141671" w:rsidR="00482C93" w:rsidRDefault="0042569D" w:rsidP="00482C93">
      <w:pPr>
        <w:pStyle w:val="NoSpacing"/>
        <w:ind w:left="360"/>
        <w:rPr>
          <w:i/>
          <w:iCs/>
        </w:rPr>
      </w:pPr>
      <w:r w:rsidRPr="0042569D">
        <w:rPr>
          <w:i/>
          <w:iCs/>
        </w:rPr>
        <w:t>Voting and Other Meeting Considerations</w:t>
      </w:r>
    </w:p>
    <w:p w14:paraId="6BE9DA26" w14:textId="77777777" w:rsidR="00482C93" w:rsidRPr="00482C93" w:rsidRDefault="00482C93" w:rsidP="00482C93">
      <w:pPr>
        <w:pStyle w:val="NoSpacing"/>
        <w:ind w:left="360"/>
        <w:rPr>
          <w:i/>
          <w:iCs/>
        </w:rPr>
      </w:pPr>
    </w:p>
    <w:p w14:paraId="30629823" w14:textId="6AA2E8B0" w:rsidR="00ED5DF9" w:rsidRDefault="0042569D" w:rsidP="00263A65">
      <w:r>
        <w:t>Th</w:t>
      </w:r>
      <w:r w:rsidR="00EC0D61">
        <w:t xml:space="preserve">e chair needs to be prepared for </w:t>
      </w:r>
      <w:r w:rsidR="00263A65">
        <w:t xml:space="preserve">how voting will occur and who </w:t>
      </w:r>
      <w:r w:rsidR="00EC0D61">
        <w:t>will be</w:t>
      </w:r>
      <w:r w:rsidR="00263A65">
        <w:t xml:space="preserve"> eligible to vote</w:t>
      </w:r>
      <w:r w:rsidR="00EC0D61">
        <w:t xml:space="preserve">. </w:t>
      </w:r>
      <w:r w:rsidR="00ED5DF9">
        <w:t xml:space="preserve">Voter eligibility may be found in the committee’s description in the FS </w:t>
      </w:r>
      <w:hyperlink r:id="rId24" w:history="1">
        <w:r w:rsidR="00ED5DF9" w:rsidRPr="00ED5DF9">
          <w:rPr>
            <w:rStyle w:val="Hyperlink"/>
            <w:rFonts w:ascii="Calibri" w:hAnsi="Calibri"/>
          </w:rPr>
          <w:t>Procedures Manual</w:t>
        </w:r>
      </w:hyperlink>
      <w:r w:rsidR="00ED5DF9">
        <w:t xml:space="preserve">. </w:t>
      </w:r>
      <w:r w:rsidR="00EC0D61">
        <w:t xml:space="preserve">Many organizations follow Roberts Rules of Order </w:t>
      </w:r>
      <w:r w:rsidR="00ED5DF9">
        <w:t>(</w:t>
      </w:r>
      <w:r w:rsidR="00EC0D61">
        <w:t>or some modified version of the same</w:t>
      </w:r>
      <w:r w:rsidR="00ED5DF9">
        <w:t>)</w:t>
      </w:r>
      <w:r w:rsidR="00EC0D61">
        <w:t xml:space="preserve"> for voting. In the simplest form, the chair ask</w:t>
      </w:r>
      <w:r w:rsidR="00ED5DF9">
        <w:t>s</w:t>
      </w:r>
      <w:r w:rsidR="00EC0D61">
        <w:t xml:space="preserve"> for</w:t>
      </w:r>
      <w:r w:rsidR="00ED5DF9">
        <w:t>:</w:t>
      </w:r>
    </w:p>
    <w:p w14:paraId="1EEE7083" w14:textId="77777777" w:rsidR="00ED5DF9" w:rsidRDefault="00ED5DF9" w:rsidP="00ED5DF9">
      <w:pPr>
        <w:pStyle w:val="NoSpacing"/>
      </w:pPr>
      <w:r>
        <w:t xml:space="preserve">(1) </w:t>
      </w:r>
      <w:r w:rsidR="00EC0D61">
        <w:t>a clear statement of the item to be voted on (the “motion”)</w:t>
      </w:r>
    </w:p>
    <w:p w14:paraId="0E08C9FE" w14:textId="77777777" w:rsidR="00ED5DF9" w:rsidRDefault="00ED5DF9" w:rsidP="00ED5DF9">
      <w:pPr>
        <w:pStyle w:val="NoSpacing"/>
      </w:pPr>
      <w:r>
        <w:t>(2) a “second” person for the motion (signify by raising hand “I second the motion.”)</w:t>
      </w:r>
    </w:p>
    <w:p w14:paraId="42719041" w14:textId="3040AA7F" w:rsidR="00263A65" w:rsidRDefault="00ED5DF9" w:rsidP="00ED5DF9">
      <w:pPr>
        <w:pStyle w:val="NoSpacing"/>
      </w:pPr>
      <w:r>
        <w:lastRenderedPageBreak/>
        <w:t xml:space="preserve">(3) </w:t>
      </w:r>
      <w:r w:rsidR="00EC0D61">
        <w:t>members to signify with the raise of a hand (“aye” for agree, “nay” for disagree, and “abstain”) as to whether they agree on an item</w:t>
      </w:r>
    </w:p>
    <w:p w14:paraId="25259D4B" w14:textId="38FC1695" w:rsidR="006C0345" w:rsidRDefault="006C0345" w:rsidP="00ED5DF9">
      <w:pPr>
        <w:pStyle w:val="NoSpacing"/>
      </w:pPr>
    </w:p>
    <w:p w14:paraId="7611E425" w14:textId="33910860" w:rsidR="00263A65" w:rsidRDefault="00BE0235" w:rsidP="0042569D">
      <w:pPr>
        <w:pStyle w:val="NoSpacing"/>
      </w:pPr>
      <w:r>
        <w:t>Other items that bear</w:t>
      </w:r>
      <w:r w:rsidR="0042569D">
        <w:t xml:space="preserve"> </w:t>
      </w:r>
      <w:r w:rsidR="007A2386">
        <w:t>advance</w:t>
      </w:r>
      <w:r>
        <w:t xml:space="preserve"> consideration to help</w:t>
      </w:r>
      <w:r w:rsidR="007A2386">
        <w:t xml:space="preserve"> ensure an</w:t>
      </w:r>
      <w:r w:rsidR="00ED5DF9">
        <w:t xml:space="preserve"> effective meeting </w:t>
      </w:r>
      <w:r w:rsidR="0042569D">
        <w:t>include</w:t>
      </w:r>
      <w:r w:rsidR="006B74FE">
        <w:t xml:space="preserve"> </w:t>
      </w:r>
      <w:r>
        <w:t xml:space="preserve">(1) </w:t>
      </w:r>
      <w:r w:rsidR="0042569D">
        <w:t>considering your attendees</w:t>
      </w:r>
      <w:r w:rsidR="007A2386">
        <w:t>’</w:t>
      </w:r>
      <w:r w:rsidR="0042569D">
        <w:t xml:space="preserve"> needs and personalities</w:t>
      </w:r>
      <w:r>
        <w:t xml:space="preserve">; </w:t>
      </w:r>
      <w:r w:rsidR="0042569D">
        <w:t>prepare for re-focusing</w:t>
      </w:r>
      <w:r w:rsidR="006C0345">
        <w:t xml:space="preserve"> members who don’t stay on topic or who wander from the topic</w:t>
      </w:r>
      <w:r w:rsidR="0042569D">
        <w:t xml:space="preserve">, as well as for how to encourage </w:t>
      </w:r>
      <w:r w:rsidR="007A2386">
        <w:t>reticent members</w:t>
      </w:r>
      <w:r w:rsidR="0042569D">
        <w:t xml:space="preserve"> to speak up</w:t>
      </w:r>
      <w:r>
        <w:t xml:space="preserve">, </w:t>
      </w:r>
      <w:r w:rsidR="006B74FE">
        <w:t xml:space="preserve">and </w:t>
      </w:r>
      <w:r>
        <w:t xml:space="preserve">(2) </w:t>
      </w:r>
      <w:r w:rsidR="006B74FE">
        <w:t xml:space="preserve">how to stick </w:t>
      </w:r>
      <w:r w:rsidR="0042569D">
        <w:t>to the time schedule on the agenda (</w:t>
      </w:r>
      <w:r w:rsidR="006C0345">
        <w:t xml:space="preserve">the </w:t>
      </w:r>
      <w:r w:rsidR="0042569D">
        <w:t xml:space="preserve">chair </w:t>
      </w:r>
      <w:r w:rsidR="007A2386">
        <w:t>may wish to a</w:t>
      </w:r>
      <w:r w:rsidR="0042569D">
        <w:t>ssign a facilitator to monitor the time).</w:t>
      </w:r>
      <w:r w:rsidR="006B74FE">
        <w:t xml:space="preserve"> Members could be held to a particular time frame for contributing to the discussion (e.g. each has two minutes to discuss), and d</w:t>
      </w:r>
      <w:r w:rsidR="006B74FE" w:rsidRPr="006B74FE">
        <w:rPr>
          <w:color w:val="000000"/>
        </w:rPr>
        <w:t>iscussion items which are considered off-topic can be tabled to a future meeting.</w:t>
      </w:r>
    </w:p>
    <w:p w14:paraId="6031A2EB" w14:textId="77777777" w:rsidR="0054711F" w:rsidRDefault="0054711F" w:rsidP="0042569D">
      <w:pPr>
        <w:pStyle w:val="NoSpacing"/>
      </w:pPr>
    </w:p>
    <w:p w14:paraId="04F47B82" w14:textId="00E25884" w:rsidR="0042569D" w:rsidRDefault="0054711F" w:rsidP="006B74FE">
      <w:r w:rsidRPr="006B74FE">
        <w:rPr>
          <w:color w:val="000000"/>
        </w:rPr>
        <w:t xml:space="preserve">Having group discussions which encourage participation from all members helps to ensure more thoughtful decisions encompassing a variety of perspectives. An effective chair steers the committee so no one is allowed to monopolize the conversation and so that quieter committee members feel welcome to share their ideas. </w:t>
      </w:r>
    </w:p>
    <w:p w14:paraId="477E55F3" w14:textId="15C980FA" w:rsidR="0042569D" w:rsidRDefault="0042569D" w:rsidP="0042569D">
      <w:pPr>
        <w:pStyle w:val="NoSpacing"/>
        <w:rPr>
          <w:i/>
          <w:iCs/>
        </w:rPr>
      </w:pPr>
      <w:r>
        <w:t>For additional resources and information about parliamentary procedure, meeting organization and chair leadership, see the tool ki</w:t>
      </w:r>
      <w:r w:rsidR="007A2386">
        <w:t>t</w:t>
      </w:r>
      <w:r>
        <w:t xml:space="preserve"> </w:t>
      </w:r>
      <w:r w:rsidRPr="00ED5DF9">
        <w:rPr>
          <w:i/>
          <w:iCs/>
        </w:rPr>
        <w:t>Addendum</w:t>
      </w:r>
      <w:r>
        <w:t>.</w:t>
      </w:r>
    </w:p>
    <w:p w14:paraId="5EE32C5A" w14:textId="77777777" w:rsidR="0042569D" w:rsidRPr="0042569D" w:rsidRDefault="0042569D" w:rsidP="0042569D">
      <w:pPr>
        <w:pStyle w:val="NoSpacing"/>
      </w:pPr>
    </w:p>
    <w:p w14:paraId="1820B3B3" w14:textId="08D0A609" w:rsidR="00BD7287" w:rsidRDefault="00BD7287" w:rsidP="00FB1999">
      <w:pPr>
        <w:pStyle w:val="NoSpacing"/>
        <w:ind w:left="360"/>
        <w:rPr>
          <w:i/>
          <w:iCs/>
        </w:rPr>
      </w:pPr>
      <w:r w:rsidRPr="00FB1999">
        <w:rPr>
          <w:i/>
          <w:iCs/>
        </w:rPr>
        <w:t>Reviewing Committee Charges</w:t>
      </w:r>
    </w:p>
    <w:p w14:paraId="5492DB9E" w14:textId="77777777" w:rsidR="00FB1999" w:rsidRPr="00FB1999" w:rsidRDefault="00FB1999" w:rsidP="00FB1999">
      <w:pPr>
        <w:pStyle w:val="NoSpacing"/>
        <w:ind w:left="360"/>
        <w:rPr>
          <w:i/>
          <w:iCs/>
        </w:rPr>
      </w:pPr>
    </w:p>
    <w:p w14:paraId="399A9FA3" w14:textId="5103DAB6" w:rsidR="00BD7287" w:rsidRPr="005569BE" w:rsidRDefault="00BD7287" w:rsidP="00BD7287">
      <w:pPr>
        <w:rPr>
          <w:rFonts w:asciiTheme="minorHAnsi" w:hAnsiTheme="minorHAnsi" w:cstheme="minorHAnsi"/>
        </w:rPr>
      </w:pPr>
      <w:r w:rsidRPr="005569BE">
        <w:rPr>
          <w:rFonts w:asciiTheme="minorHAnsi" w:hAnsiTheme="minorHAnsi" w:cstheme="minorHAnsi"/>
        </w:rPr>
        <w:t>At the first committee meeting</w:t>
      </w:r>
      <w:r w:rsidR="006C0345">
        <w:rPr>
          <w:rFonts w:asciiTheme="minorHAnsi" w:hAnsiTheme="minorHAnsi" w:cstheme="minorHAnsi"/>
        </w:rPr>
        <w:t xml:space="preserve"> of the year</w:t>
      </w:r>
      <w:r w:rsidRPr="005569BE">
        <w:rPr>
          <w:rFonts w:asciiTheme="minorHAnsi" w:hAnsiTheme="minorHAnsi" w:cstheme="minorHAnsi"/>
        </w:rPr>
        <w:t xml:space="preserve">, </w:t>
      </w:r>
      <w:r w:rsidR="007A2386">
        <w:rPr>
          <w:rFonts w:asciiTheme="minorHAnsi" w:hAnsiTheme="minorHAnsi" w:cstheme="minorHAnsi"/>
        </w:rPr>
        <w:t xml:space="preserve">the committee should </w:t>
      </w:r>
      <w:r w:rsidRPr="005569BE">
        <w:rPr>
          <w:rFonts w:asciiTheme="minorHAnsi" w:hAnsiTheme="minorHAnsi" w:cstheme="minorHAnsi"/>
        </w:rPr>
        <w:t xml:space="preserve">review </w:t>
      </w:r>
      <w:r w:rsidR="007A2386">
        <w:rPr>
          <w:rFonts w:asciiTheme="minorHAnsi" w:hAnsiTheme="minorHAnsi" w:cstheme="minorHAnsi"/>
        </w:rPr>
        <w:t>its</w:t>
      </w:r>
      <w:r w:rsidRPr="005569BE">
        <w:rPr>
          <w:rFonts w:asciiTheme="minorHAnsi" w:hAnsiTheme="minorHAnsi" w:cstheme="minorHAnsi"/>
        </w:rPr>
        <w:t xml:space="preserve"> </w:t>
      </w:r>
      <w:r w:rsidR="007A2386">
        <w:rPr>
          <w:rFonts w:asciiTheme="minorHAnsi" w:hAnsiTheme="minorHAnsi" w:cstheme="minorHAnsi"/>
        </w:rPr>
        <w:t xml:space="preserve">description, </w:t>
      </w:r>
      <w:r w:rsidRPr="005569BE">
        <w:rPr>
          <w:rFonts w:asciiTheme="minorHAnsi" w:hAnsiTheme="minorHAnsi" w:cstheme="minorHAnsi"/>
        </w:rPr>
        <w:t xml:space="preserve">charges and composition as found on the committee’s webpage on the Faculty Senate website and in the FS </w:t>
      </w:r>
      <w:hyperlink r:id="rId25" w:history="1">
        <w:r w:rsidRPr="005569BE">
          <w:rPr>
            <w:rStyle w:val="Hyperlink"/>
            <w:rFonts w:asciiTheme="minorHAnsi" w:hAnsiTheme="minorHAnsi" w:cstheme="minorHAnsi"/>
          </w:rPr>
          <w:t>Procedures Manual</w:t>
        </w:r>
      </w:hyperlink>
      <w:r w:rsidRPr="005569BE">
        <w:rPr>
          <w:rFonts w:asciiTheme="minorHAnsi" w:hAnsiTheme="minorHAnsi" w:cstheme="minorHAnsi"/>
        </w:rPr>
        <w:t xml:space="preserve">. If </w:t>
      </w:r>
      <w:r w:rsidR="007A2386">
        <w:rPr>
          <w:rFonts w:asciiTheme="minorHAnsi" w:hAnsiTheme="minorHAnsi" w:cstheme="minorHAnsi"/>
        </w:rPr>
        <w:t>the committee has</w:t>
      </w:r>
      <w:r w:rsidRPr="005569BE">
        <w:rPr>
          <w:rFonts w:asciiTheme="minorHAnsi" w:hAnsiTheme="minorHAnsi" w:cstheme="minorHAnsi"/>
        </w:rPr>
        <w:t xml:space="preserve"> any recommendations for changes or updates, </w:t>
      </w:r>
      <w:r w:rsidR="007A2386">
        <w:rPr>
          <w:rFonts w:asciiTheme="minorHAnsi" w:hAnsiTheme="minorHAnsi" w:cstheme="minorHAnsi"/>
        </w:rPr>
        <w:t>the chair should</w:t>
      </w:r>
      <w:r w:rsidR="006C0345">
        <w:rPr>
          <w:rFonts w:asciiTheme="minorHAnsi" w:hAnsiTheme="minorHAnsi" w:cstheme="minorHAnsi"/>
        </w:rPr>
        <w:t xml:space="preserve"> submit</w:t>
      </w:r>
      <w:r w:rsidRPr="005569BE">
        <w:rPr>
          <w:rFonts w:asciiTheme="minorHAnsi" w:hAnsiTheme="minorHAnsi" w:cstheme="minorHAnsi"/>
        </w:rPr>
        <w:t xml:space="preserve"> these in writing to the </w:t>
      </w:r>
      <w:hyperlink r:id="rId26" w:history="1">
        <w:r w:rsidRPr="005569BE">
          <w:rPr>
            <w:rStyle w:val="Hyperlink"/>
            <w:rFonts w:asciiTheme="minorHAnsi" w:hAnsiTheme="minorHAnsi" w:cstheme="minorHAnsi"/>
          </w:rPr>
          <w:t>Faculty Senate office</w:t>
        </w:r>
      </w:hyperlink>
      <w:r w:rsidRPr="005569BE">
        <w:rPr>
          <w:rFonts w:asciiTheme="minorHAnsi" w:hAnsiTheme="minorHAnsi" w:cstheme="minorHAnsi"/>
        </w:rPr>
        <w:t xml:space="preserve"> for consideration by the officers and the Executive Committee. </w:t>
      </w:r>
    </w:p>
    <w:p w14:paraId="77178740" w14:textId="0306A33C" w:rsidR="00710A2C" w:rsidRDefault="00710A2C" w:rsidP="00FB1999">
      <w:pPr>
        <w:pStyle w:val="NoSpacing"/>
        <w:ind w:left="360"/>
        <w:rPr>
          <w:i/>
          <w:iCs/>
        </w:rPr>
      </w:pPr>
      <w:r w:rsidRPr="00FB1999">
        <w:rPr>
          <w:i/>
          <w:iCs/>
        </w:rPr>
        <w:t>Recordkeeping</w:t>
      </w:r>
    </w:p>
    <w:p w14:paraId="0B53FBB3" w14:textId="77777777" w:rsidR="00482C93" w:rsidRPr="00FB1999" w:rsidRDefault="00482C93" w:rsidP="00FB1999">
      <w:pPr>
        <w:pStyle w:val="NoSpacing"/>
        <w:ind w:left="360"/>
        <w:rPr>
          <w:i/>
          <w:iCs/>
        </w:rPr>
      </w:pPr>
    </w:p>
    <w:p w14:paraId="37AC5530" w14:textId="43D416D3" w:rsidR="00903115" w:rsidRPr="00903115" w:rsidRDefault="007A2386" w:rsidP="00903115">
      <w:pPr>
        <w:rPr>
          <w:rFonts w:asciiTheme="minorHAnsi" w:hAnsiTheme="minorHAnsi" w:cstheme="minorHAnsi"/>
        </w:rPr>
      </w:pPr>
      <w:r>
        <w:rPr>
          <w:rFonts w:asciiTheme="minorHAnsi" w:hAnsiTheme="minorHAnsi" w:cstheme="minorHAnsi"/>
        </w:rPr>
        <w:t>The chair is</w:t>
      </w:r>
      <w:r w:rsidR="00903115" w:rsidRPr="00903115">
        <w:rPr>
          <w:rFonts w:asciiTheme="minorHAnsi" w:hAnsiTheme="minorHAnsi" w:cstheme="minorHAnsi"/>
        </w:rPr>
        <w:t xml:space="preserve"> responsible for </w:t>
      </w:r>
      <w:r>
        <w:rPr>
          <w:rFonts w:asciiTheme="minorHAnsi" w:hAnsiTheme="minorHAnsi" w:cstheme="minorHAnsi"/>
        </w:rPr>
        <w:t xml:space="preserve">maintaining </w:t>
      </w:r>
      <w:r w:rsidR="00903115" w:rsidRPr="00903115">
        <w:rPr>
          <w:rFonts w:asciiTheme="minorHAnsi" w:hAnsiTheme="minorHAnsi" w:cstheme="minorHAnsi"/>
        </w:rPr>
        <w:t xml:space="preserve">all records </w:t>
      </w:r>
      <w:r>
        <w:rPr>
          <w:rFonts w:asciiTheme="minorHAnsi" w:hAnsiTheme="minorHAnsi" w:cstheme="minorHAnsi"/>
        </w:rPr>
        <w:t>the committee produces</w:t>
      </w:r>
      <w:r w:rsidR="00903115" w:rsidRPr="00903115">
        <w:rPr>
          <w:rFonts w:asciiTheme="minorHAnsi" w:hAnsiTheme="minorHAnsi" w:cstheme="minorHAnsi"/>
        </w:rPr>
        <w:t xml:space="preserve"> during their term of service</w:t>
      </w:r>
      <w:r>
        <w:rPr>
          <w:rFonts w:asciiTheme="minorHAnsi" w:hAnsiTheme="minorHAnsi" w:cstheme="minorHAnsi"/>
        </w:rPr>
        <w:t xml:space="preserve"> and then sending these to the Faculty Senate office administrator at the end of the chair’s term</w:t>
      </w:r>
      <w:r w:rsidR="00903115" w:rsidRPr="00903115">
        <w:rPr>
          <w:rFonts w:asciiTheme="minorHAnsi" w:hAnsiTheme="minorHAnsi" w:cstheme="minorHAnsi"/>
        </w:rPr>
        <w:t xml:space="preserve">. </w:t>
      </w:r>
      <w:r w:rsidR="00BE0235">
        <w:rPr>
          <w:rFonts w:asciiTheme="minorHAnsi" w:hAnsiTheme="minorHAnsi" w:cstheme="minorHAnsi"/>
        </w:rPr>
        <w:t>This includes</w:t>
      </w:r>
      <w:r>
        <w:rPr>
          <w:rFonts w:asciiTheme="minorHAnsi" w:hAnsiTheme="minorHAnsi" w:cstheme="minorHAnsi"/>
        </w:rPr>
        <w:t xml:space="preserve"> the minutes of the committee meetings</w:t>
      </w:r>
      <w:r w:rsidR="00BE0235">
        <w:rPr>
          <w:rFonts w:asciiTheme="minorHAnsi" w:hAnsiTheme="minorHAnsi" w:cstheme="minorHAnsi"/>
        </w:rPr>
        <w:t xml:space="preserve">, as well as any </w:t>
      </w:r>
      <w:r>
        <w:rPr>
          <w:rFonts w:asciiTheme="minorHAnsi" w:hAnsiTheme="minorHAnsi" w:cstheme="minorHAnsi"/>
        </w:rPr>
        <w:t>survey</w:t>
      </w:r>
      <w:r w:rsidR="00BE0235">
        <w:rPr>
          <w:rFonts w:asciiTheme="minorHAnsi" w:hAnsiTheme="minorHAnsi" w:cstheme="minorHAnsi"/>
        </w:rPr>
        <w:t>s</w:t>
      </w:r>
      <w:r>
        <w:rPr>
          <w:rFonts w:asciiTheme="minorHAnsi" w:hAnsiTheme="minorHAnsi" w:cstheme="minorHAnsi"/>
        </w:rPr>
        <w:t xml:space="preserve"> </w:t>
      </w:r>
      <w:r w:rsidR="00D575B8">
        <w:rPr>
          <w:rFonts w:asciiTheme="minorHAnsi" w:hAnsiTheme="minorHAnsi" w:cstheme="minorHAnsi"/>
        </w:rPr>
        <w:t>conducted</w:t>
      </w:r>
      <w:r>
        <w:rPr>
          <w:rFonts w:asciiTheme="minorHAnsi" w:hAnsiTheme="minorHAnsi" w:cstheme="minorHAnsi"/>
        </w:rPr>
        <w:t xml:space="preserve"> or other research document</w:t>
      </w:r>
      <w:r w:rsidR="00BE0235">
        <w:rPr>
          <w:rFonts w:asciiTheme="minorHAnsi" w:hAnsiTheme="minorHAnsi" w:cstheme="minorHAnsi"/>
        </w:rPr>
        <w:t>ation</w:t>
      </w:r>
      <w:r>
        <w:rPr>
          <w:rFonts w:asciiTheme="minorHAnsi" w:hAnsiTheme="minorHAnsi" w:cstheme="minorHAnsi"/>
        </w:rPr>
        <w:t xml:space="preserve"> produced.</w:t>
      </w:r>
    </w:p>
    <w:p w14:paraId="032DA5BE" w14:textId="6BE3D76A" w:rsidR="00DD5279" w:rsidRPr="006C0345" w:rsidRDefault="00DD5279" w:rsidP="00DD5279">
      <w:pPr>
        <w:rPr>
          <w:rFonts w:asciiTheme="minorHAnsi" w:hAnsiTheme="minorHAnsi" w:cstheme="minorHAnsi"/>
          <w:b/>
          <w:bCs/>
          <w:i/>
          <w:iCs/>
        </w:rPr>
      </w:pPr>
      <w:r w:rsidRPr="006C0345">
        <w:rPr>
          <w:rFonts w:asciiTheme="minorHAnsi" w:hAnsiTheme="minorHAnsi" w:cstheme="minorHAnsi"/>
          <w:b/>
          <w:bCs/>
          <w:i/>
          <w:iCs/>
        </w:rPr>
        <w:t xml:space="preserve">Role of Faculty Senate </w:t>
      </w:r>
      <w:r w:rsidR="00BE0235">
        <w:rPr>
          <w:rFonts w:asciiTheme="minorHAnsi" w:hAnsiTheme="minorHAnsi" w:cstheme="minorHAnsi"/>
          <w:b/>
          <w:bCs/>
          <w:i/>
          <w:iCs/>
        </w:rPr>
        <w:t>O</w:t>
      </w:r>
      <w:r w:rsidRPr="006C0345">
        <w:rPr>
          <w:rFonts w:asciiTheme="minorHAnsi" w:hAnsiTheme="minorHAnsi" w:cstheme="minorHAnsi"/>
          <w:b/>
          <w:bCs/>
          <w:i/>
          <w:iCs/>
        </w:rPr>
        <w:t>ffice</w:t>
      </w:r>
    </w:p>
    <w:p w14:paraId="707187BE" w14:textId="50A0C2F8" w:rsidR="005F4E86" w:rsidRDefault="006C0345" w:rsidP="00710A2C">
      <w:pPr>
        <w:rPr>
          <w:rFonts w:asciiTheme="minorHAnsi" w:hAnsiTheme="minorHAnsi" w:cstheme="minorHAnsi"/>
        </w:rPr>
      </w:pPr>
      <w:r>
        <w:rPr>
          <w:rFonts w:asciiTheme="minorHAnsi" w:hAnsiTheme="minorHAnsi" w:cstheme="minorHAnsi"/>
        </w:rPr>
        <w:t>The Faculty Senate has a small administrative staff consisting of one administrative coordinator</w:t>
      </w:r>
      <w:r w:rsidR="00616A56">
        <w:rPr>
          <w:rFonts w:asciiTheme="minorHAnsi" w:hAnsiTheme="minorHAnsi" w:cstheme="minorHAnsi"/>
        </w:rPr>
        <w:t xml:space="preserve"> and a part-time student worker</w:t>
      </w:r>
      <w:r>
        <w:rPr>
          <w:rFonts w:asciiTheme="minorHAnsi" w:hAnsiTheme="minorHAnsi" w:cstheme="minorHAnsi"/>
        </w:rPr>
        <w:t xml:space="preserve">. The coordinator </w:t>
      </w:r>
      <w:r w:rsidR="007A00A4">
        <w:rPr>
          <w:rFonts w:asciiTheme="minorHAnsi" w:hAnsiTheme="minorHAnsi" w:cstheme="minorHAnsi"/>
        </w:rPr>
        <w:t>provides</w:t>
      </w:r>
      <w:r>
        <w:rPr>
          <w:rFonts w:asciiTheme="minorHAnsi" w:hAnsiTheme="minorHAnsi" w:cstheme="minorHAnsi"/>
        </w:rPr>
        <w:t xml:space="preserve"> administrative support for the officers in the conducting of their duties, with the Faculty Senate Chair </w:t>
      </w:r>
      <w:r w:rsidR="007A00A4">
        <w:rPr>
          <w:rFonts w:asciiTheme="minorHAnsi" w:hAnsiTheme="minorHAnsi" w:cstheme="minorHAnsi"/>
        </w:rPr>
        <w:t>serving</w:t>
      </w:r>
      <w:r>
        <w:rPr>
          <w:rFonts w:asciiTheme="minorHAnsi" w:hAnsiTheme="minorHAnsi" w:cstheme="minorHAnsi"/>
        </w:rPr>
        <w:t xml:space="preserve"> as the coordinator’s supervisor. </w:t>
      </w:r>
      <w:r w:rsidR="003209CC" w:rsidRPr="00616A56">
        <w:rPr>
          <w:rFonts w:asciiTheme="minorHAnsi" w:hAnsiTheme="minorHAnsi" w:cstheme="minorHAnsi"/>
          <w:b/>
          <w:bCs/>
        </w:rPr>
        <w:t>The administrative coordinator role relative to committees is limited to</w:t>
      </w:r>
      <w:r w:rsidR="005F4E86" w:rsidRPr="00616A56">
        <w:rPr>
          <w:rFonts w:asciiTheme="minorHAnsi" w:hAnsiTheme="minorHAnsi" w:cstheme="minorHAnsi"/>
          <w:b/>
          <w:bCs/>
        </w:rPr>
        <w:t>:</w:t>
      </w:r>
      <w:r w:rsidR="003209CC" w:rsidRPr="00616A56">
        <w:rPr>
          <w:rFonts w:asciiTheme="minorHAnsi" w:hAnsiTheme="minorHAnsi" w:cstheme="minorHAnsi"/>
          <w:b/>
          <w:bCs/>
        </w:rPr>
        <w:t xml:space="preserve"> </w:t>
      </w:r>
    </w:p>
    <w:p w14:paraId="71B7102A" w14:textId="02A2EC14" w:rsidR="005F4E86" w:rsidRDefault="003209CC" w:rsidP="005F4E86">
      <w:pPr>
        <w:pStyle w:val="NoSpacing"/>
      </w:pPr>
      <w:r>
        <w:t>(1) answering questions concerning committees based on the policies and procedures in the Senate governing documents</w:t>
      </w:r>
      <w:r w:rsidR="00BE0235">
        <w:t xml:space="preserve"> </w:t>
      </w:r>
      <w:r>
        <w:t>and sharing knowledge of past committee activities from the Senate records and from personal knowledge</w:t>
      </w:r>
    </w:p>
    <w:p w14:paraId="29592308" w14:textId="542C7400" w:rsidR="005F4E86" w:rsidRDefault="003209CC" w:rsidP="005F4E86">
      <w:pPr>
        <w:pStyle w:val="NoSpacing"/>
      </w:pPr>
      <w:r>
        <w:t xml:space="preserve">(2) assisting chairs in locating meeting space </w:t>
      </w:r>
      <w:r w:rsidR="00575864">
        <w:t xml:space="preserve">when </w:t>
      </w:r>
      <w:r>
        <w:t xml:space="preserve">the chair has exhausted their own search </w:t>
      </w:r>
    </w:p>
    <w:p w14:paraId="67DC6830" w14:textId="6176B740" w:rsidR="005F4E86" w:rsidRDefault="003209CC" w:rsidP="005F4E86">
      <w:pPr>
        <w:pStyle w:val="NoSpacing"/>
      </w:pPr>
      <w:r>
        <w:t xml:space="preserve">(3) obtaining and maintaining records </w:t>
      </w:r>
      <w:r w:rsidR="00575864">
        <w:t>produced by</w:t>
      </w:r>
      <w:r>
        <w:t xml:space="preserve"> the committee, including any attendance records, minutes, and reports the chair provides</w:t>
      </w:r>
    </w:p>
    <w:p w14:paraId="2B7946D3" w14:textId="55BCE745" w:rsidR="00616A56" w:rsidRDefault="00616A56" w:rsidP="005F4E86">
      <w:pPr>
        <w:pStyle w:val="NoSpacing"/>
      </w:pPr>
      <w:r>
        <w:t>(4) assisting with awards process intake as a central location</w:t>
      </w:r>
      <w:r w:rsidR="00AD1200">
        <w:t xml:space="preserve"> in the spring and fall</w:t>
      </w:r>
      <w:r>
        <w:t xml:space="preserve"> (awards committees are responsible for creation and </w:t>
      </w:r>
      <w:r w:rsidR="00AD1200">
        <w:t xml:space="preserve">amendment </w:t>
      </w:r>
      <w:r>
        <w:t>of their own rubrics and other judging materials)</w:t>
      </w:r>
    </w:p>
    <w:p w14:paraId="1A041D3A" w14:textId="4FE7019F" w:rsidR="00AD1200" w:rsidRDefault="00AD1200" w:rsidP="005F4E86">
      <w:pPr>
        <w:pStyle w:val="NoSpacing"/>
      </w:pPr>
      <w:r>
        <w:t>(5) administering elections in the spring and fall in consultation with the Elections committee</w:t>
      </w:r>
    </w:p>
    <w:p w14:paraId="30481FD3" w14:textId="24B3EFA6" w:rsidR="00B74594" w:rsidRDefault="00B74594" w:rsidP="005F4E86">
      <w:pPr>
        <w:pStyle w:val="NoSpacing"/>
      </w:pPr>
      <w:r>
        <w:t>(6) assisting the Evaluations committee with securing administrator lists for the process and with distribution of and communications for the annual faculty evaluations of administrators</w:t>
      </w:r>
    </w:p>
    <w:p w14:paraId="4444352F" w14:textId="6F7B308A" w:rsidR="00B74594" w:rsidRDefault="00B74594" w:rsidP="005F4E86">
      <w:pPr>
        <w:pStyle w:val="NoSpacing"/>
      </w:pPr>
      <w:r>
        <w:t>(7) coordinating meeting logistics for the University Faculty Grievance Committee in consultation with the president</w:t>
      </w:r>
      <w:r w:rsidR="00923C3E">
        <w:t>’</w:t>
      </w:r>
      <w:r>
        <w:t>s and provost’s offices</w:t>
      </w:r>
    </w:p>
    <w:p w14:paraId="77DB8F1F" w14:textId="3D0E8E46" w:rsidR="0016727E" w:rsidRDefault="005F4E86" w:rsidP="005F4E86">
      <w:pPr>
        <w:pStyle w:val="NoSpacing"/>
      </w:pPr>
      <w:r>
        <w:lastRenderedPageBreak/>
        <w:t>(</w:t>
      </w:r>
      <w:r w:rsidR="00B74594">
        <w:t>8</w:t>
      </w:r>
      <w:r>
        <w:t xml:space="preserve">) communicating important information from the officers, </w:t>
      </w:r>
      <w:r w:rsidR="00BE0235">
        <w:t>E</w:t>
      </w:r>
      <w:r>
        <w:t xml:space="preserve">xecutive </w:t>
      </w:r>
      <w:r w:rsidR="00BE0235">
        <w:t>C</w:t>
      </w:r>
      <w:r>
        <w:t xml:space="preserve">ommittee, and/or </w:t>
      </w:r>
      <w:r w:rsidR="00BE0235">
        <w:t>C</w:t>
      </w:r>
      <w:r>
        <w:t xml:space="preserve">ommittee on </w:t>
      </w:r>
      <w:r w:rsidR="00575864">
        <w:t>C</w:t>
      </w:r>
      <w:r>
        <w:t>ommittees chair to committee members about committee policies, procedures and administrative matters such as</w:t>
      </w:r>
      <w:r w:rsidR="007A00A4">
        <w:t xml:space="preserve"> providing email</w:t>
      </w:r>
      <w:r>
        <w:t xml:space="preserve"> notices of appointment and term expirations</w:t>
      </w:r>
    </w:p>
    <w:p w14:paraId="37194A41" w14:textId="6BE629B9" w:rsidR="00575864" w:rsidRDefault="003209CC" w:rsidP="005F4E86">
      <w:pPr>
        <w:pStyle w:val="NoSpacing"/>
      </w:pPr>
      <w:r>
        <w:t>(</w:t>
      </w:r>
      <w:r w:rsidR="00B74594">
        <w:t>9</w:t>
      </w:r>
      <w:r>
        <w:t xml:space="preserve">) providing the current faculty mailing list to committee chairs </w:t>
      </w:r>
      <w:r w:rsidR="00575864">
        <w:t xml:space="preserve">upon request </w:t>
      </w:r>
      <w:r>
        <w:t>to be used in the performance of activities which help to accomplish their committee charges (e.g. sending out surveys for faculty feedback</w:t>
      </w:r>
      <w:r w:rsidR="00616A56">
        <w:t>;</w:t>
      </w:r>
      <w:r w:rsidR="007A00A4">
        <w:t xml:space="preserve"> </w:t>
      </w:r>
      <w:r w:rsidR="007A00A4" w:rsidRPr="007A00A4">
        <w:rPr>
          <w:i/>
          <w:iCs/>
        </w:rPr>
        <w:t>this information is only for use by the committee and should not be shared with others</w:t>
      </w:r>
      <w:r w:rsidR="00616A56">
        <w:t>)</w:t>
      </w:r>
    </w:p>
    <w:p w14:paraId="07C2411D" w14:textId="2C3334F6" w:rsidR="005F4E86" w:rsidRDefault="00575864" w:rsidP="005F4E86">
      <w:pPr>
        <w:pStyle w:val="NoSpacing"/>
      </w:pPr>
      <w:r>
        <w:t>(</w:t>
      </w:r>
      <w:r w:rsidR="00B74594">
        <w:t>10</w:t>
      </w:r>
      <w:r>
        <w:t>) updating and editing the committee’s website pages as needed</w:t>
      </w:r>
    </w:p>
    <w:p w14:paraId="7D51BFF5" w14:textId="1F755826" w:rsidR="00616A56" w:rsidRDefault="00616A56" w:rsidP="005F4E86">
      <w:pPr>
        <w:pStyle w:val="NoSpacing"/>
      </w:pPr>
    </w:p>
    <w:p w14:paraId="0C8D514D" w14:textId="37378BBC" w:rsidR="00C65941" w:rsidRDefault="003209CC" w:rsidP="005F4E86">
      <w:pPr>
        <w:pStyle w:val="NoSpacing"/>
      </w:pPr>
      <w:r>
        <w:t xml:space="preserve">For any other committee </w:t>
      </w:r>
      <w:r w:rsidR="005F4E86">
        <w:t xml:space="preserve">administrative </w:t>
      </w:r>
      <w:r>
        <w:t xml:space="preserve">needs and activities, including preparing rubrics, spreadsheets, committee documentation, etc., the chair of the committee should </w:t>
      </w:r>
      <w:r w:rsidR="00575864">
        <w:t>seek</w:t>
      </w:r>
      <w:r>
        <w:t xml:space="preserve"> assistance from the</w:t>
      </w:r>
      <w:r w:rsidR="005F4E86">
        <w:t xml:space="preserve"> other</w:t>
      </w:r>
      <w:r>
        <w:t xml:space="preserve"> committee members. </w:t>
      </w:r>
    </w:p>
    <w:p w14:paraId="103F8227" w14:textId="52EF4AD5" w:rsidR="005F4E86" w:rsidRDefault="005F4E86" w:rsidP="005F4E86">
      <w:pPr>
        <w:pStyle w:val="NoSpacing"/>
      </w:pPr>
    </w:p>
    <w:p w14:paraId="190E9F20" w14:textId="77777777" w:rsidR="00FE4656" w:rsidRDefault="00FE4656" w:rsidP="005F4E86">
      <w:pPr>
        <w:pStyle w:val="NoSpacing"/>
      </w:pPr>
    </w:p>
    <w:p w14:paraId="2371221E" w14:textId="77777777" w:rsidR="00FE4656" w:rsidRDefault="00FE4656" w:rsidP="005F4E86">
      <w:pPr>
        <w:pStyle w:val="NoSpacing"/>
      </w:pPr>
    </w:p>
    <w:p w14:paraId="38BC2DA1" w14:textId="77777777" w:rsidR="00FE4656" w:rsidRPr="00F712D3" w:rsidRDefault="00FE4656" w:rsidP="005F4E86">
      <w:pPr>
        <w:pStyle w:val="NoSpacing"/>
      </w:pPr>
    </w:p>
    <w:p w14:paraId="71A872AF" w14:textId="4D846B93" w:rsidR="006A5288" w:rsidRPr="00E75BFF" w:rsidRDefault="00FE4656" w:rsidP="00FE4656">
      <w:pPr>
        <w:jc w:val="center"/>
        <w:rPr>
          <w:rFonts w:asciiTheme="minorHAnsi" w:hAnsiTheme="minorHAnsi" w:cstheme="minorHAnsi"/>
          <w:b/>
          <w:bCs/>
        </w:rPr>
      </w:pPr>
      <w:r>
        <w:rPr>
          <w:rFonts w:asciiTheme="minorHAnsi" w:hAnsiTheme="minorHAnsi" w:cstheme="minorHAnsi"/>
          <w:b/>
          <w:bCs/>
        </w:rPr>
        <w:t xml:space="preserve">TOOL KIT </w:t>
      </w:r>
      <w:r w:rsidR="00E75BFF" w:rsidRPr="00E75BFF">
        <w:rPr>
          <w:rFonts w:asciiTheme="minorHAnsi" w:hAnsiTheme="minorHAnsi" w:cstheme="minorHAnsi"/>
          <w:b/>
          <w:bCs/>
        </w:rPr>
        <w:t>ADDENDA</w:t>
      </w:r>
    </w:p>
    <w:p w14:paraId="097362FF" w14:textId="5F40B817" w:rsidR="003F1172" w:rsidRPr="00F712D3" w:rsidRDefault="003F1172" w:rsidP="00F712D3">
      <w:pPr>
        <w:pStyle w:val="ListParagraph"/>
        <w:numPr>
          <w:ilvl w:val="0"/>
          <w:numId w:val="47"/>
        </w:numPr>
        <w:rPr>
          <w:rFonts w:asciiTheme="minorHAnsi" w:hAnsiTheme="minorHAnsi" w:cstheme="minorHAnsi"/>
          <w:i/>
          <w:iCs/>
        </w:rPr>
      </w:pPr>
      <w:r w:rsidRPr="00F712D3">
        <w:rPr>
          <w:rFonts w:asciiTheme="minorHAnsi" w:hAnsiTheme="minorHAnsi" w:cstheme="minorHAnsi"/>
          <w:i/>
          <w:iCs/>
        </w:rPr>
        <w:t>Standing Committees Quick Reference / Fact Sheet</w:t>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E75BFF">
        <w:rPr>
          <w:rFonts w:asciiTheme="minorHAnsi" w:hAnsiTheme="minorHAnsi" w:cstheme="minorHAnsi"/>
          <w:i/>
          <w:iCs/>
        </w:rPr>
        <w:t>pp. 10-1</w:t>
      </w:r>
      <w:r w:rsidR="002E411B">
        <w:rPr>
          <w:rFonts w:asciiTheme="minorHAnsi" w:hAnsiTheme="minorHAnsi" w:cstheme="minorHAnsi"/>
          <w:i/>
          <w:iCs/>
        </w:rPr>
        <w:t>5</w:t>
      </w:r>
    </w:p>
    <w:p w14:paraId="155D5499" w14:textId="0736CF3C" w:rsidR="003F1172" w:rsidRPr="00F712D3" w:rsidRDefault="003F1172" w:rsidP="00F712D3">
      <w:pPr>
        <w:pStyle w:val="ListParagraph"/>
        <w:numPr>
          <w:ilvl w:val="0"/>
          <w:numId w:val="47"/>
        </w:numPr>
        <w:rPr>
          <w:rFonts w:asciiTheme="minorHAnsi" w:hAnsiTheme="minorHAnsi" w:cstheme="minorHAnsi"/>
          <w:i/>
          <w:iCs/>
        </w:rPr>
      </w:pPr>
      <w:r w:rsidRPr="00F712D3">
        <w:rPr>
          <w:rFonts w:asciiTheme="minorHAnsi" w:hAnsiTheme="minorHAnsi" w:cstheme="minorHAnsi"/>
          <w:i/>
          <w:iCs/>
        </w:rPr>
        <w:t>Charter, Bylaws and Procedures Manual references/requirements</w:t>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t>pp. 1</w:t>
      </w:r>
      <w:r w:rsidR="002E411B">
        <w:rPr>
          <w:rFonts w:asciiTheme="minorHAnsi" w:hAnsiTheme="minorHAnsi" w:cstheme="minorHAnsi"/>
          <w:i/>
          <w:iCs/>
        </w:rPr>
        <w:t>6</w:t>
      </w:r>
      <w:r w:rsidR="00FF375A">
        <w:rPr>
          <w:rFonts w:asciiTheme="minorHAnsi" w:hAnsiTheme="minorHAnsi" w:cstheme="minorHAnsi"/>
          <w:i/>
          <w:iCs/>
        </w:rPr>
        <w:t>-2</w:t>
      </w:r>
      <w:r w:rsidR="002E411B">
        <w:rPr>
          <w:rFonts w:asciiTheme="minorHAnsi" w:hAnsiTheme="minorHAnsi" w:cstheme="minorHAnsi"/>
          <w:i/>
          <w:iCs/>
        </w:rPr>
        <w:t>1</w:t>
      </w:r>
    </w:p>
    <w:p w14:paraId="62CE26C3" w14:textId="60C07265" w:rsidR="00B918B5" w:rsidRPr="00F712D3" w:rsidRDefault="00051F53" w:rsidP="00F712D3">
      <w:pPr>
        <w:pStyle w:val="ListParagraph"/>
        <w:numPr>
          <w:ilvl w:val="0"/>
          <w:numId w:val="47"/>
        </w:numPr>
        <w:rPr>
          <w:rFonts w:asciiTheme="minorHAnsi" w:hAnsiTheme="minorHAnsi" w:cstheme="minorHAnsi"/>
          <w:i/>
          <w:iCs/>
        </w:rPr>
      </w:pPr>
      <w:r w:rsidRPr="00F712D3">
        <w:rPr>
          <w:rFonts w:asciiTheme="minorHAnsi" w:hAnsiTheme="minorHAnsi" w:cstheme="minorHAnsi"/>
          <w:i/>
          <w:iCs/>
        </w:rPr>
        <w:t>A</w:t>
      </w:r>
      <w:r w:rsidR="00B918B5" w:rsidRPr="00F712D3">
        <w:rPr>
          <w:rFonts w:asciiTheme="minorHAnsi" w:hAnsiTheme="minorHAnsi" w:cstheme="minorHAnsi"/>
          <w:i/>
          <w:iCs/>
        </w:rPr>
        <w:t>genda template/sample</w:t>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t xml:space="preserve"> </w:t>
      </w:r>
      <w:r w:rsidR="00AE20C0">
        <w:rPr>
          <w:rFonts w:asciiTheme="minorHAnsi" w:hAnsiTheme="minorHAnsi" w:cstheme="minorHAnsi"/>
          <w:i/>
          <w:iCs/>
        </w:rPr>
        <w:t>p</w:t>
      </w:r>
      <w:r w:rsidR="00FF375A">
        <w:rPr>
          <w:rFonts w:asciiTheme="minorHAnsi" w:hAnsiTheme="minorHAnsi" w:cstheme="minorHAnsi"/>
          <w:i/>
          <w:iCs/>
        </w:rPr>
        <w:t>p. 2</w:t>
      </w:r>
      <w:r w:rsidR="002E411B">
        <w:rPr>
          <w:rFonts w:asciiTheme="minorHAnsi" w:hAnsiTheme="minorHAnsi" w:cstheme="minorHAnsi"/>
          <w:i/>
          <w:iCs/>
        </w:rPr>
        <w:t>2-23</w:t>
      </w:r>
    </w:p>
    <w:p w14:paraId="7B72EA35" w14:textId="79D2D6C1" w:rsidR="00B918B5" w:rsidRPr="00F712D3" w:rsidRDefault="00051F53" w:rsidP="00F712D3">
      <w:pPr>
        <w:pStyle w:val="ListParagraph"/>
        <w:numPr>
          <w:ilvl w:val="0"/>
          <w:numId w:val="47"/>
        </w:numPr>
        <w:rPr>
          <w:rFonts w:asciiTheme="minorHAnsi" w:hAnsiTheme="minorHAnsi" w:cstheme="minorHAnsi"/>
          <w:i/>
          <w:iCs/>
        </w:rPr>
      </w:pPr>
      <w:r w:rsidRPr="00F712D3">
        <w:rPr>
          <w:rFonts w:asciiTheme="minorHAnsi" w:hAnsiTheme="minorHAnsi" w:cstheme="minorHAnsi"/>
          <w:i/>
          <w:iCs/>
        </w:rPr>
        <w:t>M</w:t>
      </w:r>
      <w:r w:rsidR="00B918B5" w:rsidRPr="00F712D3">
        <w:rPr>
          <w:rFonts w:asciiTheme="minorHAnsi" w:hAnsiTheme="minorHAnsi" w:cstheme="minorHAnsi"/>
          <w:i/>
          <w:iCs/>
        </w:rPr>
        <w:t>inutes template/sample</w:t>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t>pp. 2</w:t>
      </w:r>
      <w:r w:rsidR="002E411B">
        <w:rPr>
          <w:rFonts w:asciiTheme="minorHAnsi" w:hAnsiTheme="minorHAnsi" w:cstheme="minorHAnsi"/>
          <w:i/>
          <w:iCs/>
        </w:rPr>
        <w:t>4</w:t>
      </w:r>
      <w:r w:rsidR="00FF375A">
        <w:rPr>
          <w:rFonts w:asciiTheme="minorHAnsi" w:hAnsiTheme="minorHAnsi" w:cstheme="minorHAnsi"/>
          <w:i/>
          <w:iCs/>
        </w:rPr>
        <w:t>-2</w:t>
      </w:r>
      <w:r w:rsidR="002E411B">
        <w:rPr>
          <w:rFonts w:asciiTheme="minorHAnsi" w:hAnsiTheme="minorHAnsi" w:cstheme="minorHAnsi"/>
          <w:i/>
          <w:iCs/>
        </w:rPr>
        <w:t>7</w:t>
      </w:r>
    </w:p>
    <w:p w14:paraId="2A71A9B8" w14:textId="52EEE1A9" w:rsidR="00F712D3" w:rsidRPr="00F712D3" w:rsidRDefault="00710A2C" w:rsidP="00F712D3">
      <w:pPr>
        <w:pStyle w:val="ListParagraph"/>
        <w:numPr>
          <w:ilvl w:val="0"/>
          <w:numId w:val="47"/>
        </w:numPr>
        <w:rPr>
          <w:rFonts w:asciiTheme="minorHAnsi" w:hAnsiTheme="minorHAnsi" w:cstheme="minorHAnsi"/>
          <w:i/>
          <w:iCs/>
        </w:rPr>
      </w:pPr>
      <w:r w:rsidRPr="00F712D3">
        <w:rPr>
          <w:rFonts w:asciiTheme="minorHAnsi" w:hAnsiTheme="minorHAnsi" w:cstheme="minorHAnsi"/>
          <w:i/>
          <w:iCs/>
        </w:rPr>
        <w:t>How to Create a Doodle Poll</w:t>
      </w:r>
      <w:r w:rsidR="00E75BFF">
        <w:rPr>
          <w:rFonts w:asciiTheme="minorHAnsi" w:hAnsiTheme="minorHAnsi" w:cstheme="minorHAnsi"/>
          <w:i/>
          <w:iCs/>
        </w:rPr>
        <w:t xml:space="preserve">, </w:t>
      </w:r>
      <w:r w:rsidRPr="00F712D3">
        <w:rPr>
          <w:rFonts w:asciiTheme="minorHAnsi" w:hAnsiTheme="minorHAnsi" w:cstheme="minorHAnsi"/>
          <w:i/>
          <w:iCs/>
        </w:rPr>
        <w:t>sample correspondence for initia</w:t>
      </w:r>
      <w:r w:rsidR="00CA178A" w:rsidRPr="00F712D3">
        <w:rPr>
          <w:rFonts w:asciiTheme="minorHAnsi" w:hAnsiTheme="minorHAnsi" w:cstheme="minorHAnsi"/>
          <w:i/>
          <w:iCs/>
        </w:rPr>
        <w:t>l</w:t>
      </w:r>
      <w:r w:rsidRPr="00F712D3">
        <w:rPr>
          <w:rFonts w:asciiTheme="minorHAnsi" w:hAnsiTheme="minorHAnsi" w:cstheme="minorHAnsi"/>
          <w:i/>
          <w:iCs/>
        </w:rPr>
        <w:t xml:space="preserve"> meeting</w:t>
      </w:r>
      <w:r w:rsidR="007C779D" w:rsidRPr="00F712D3">
        <w:rPr>
          <w:rFonts w:asciiTheme="minorHAnsi" w:hAnsiTheme="minorHAnsi" w:cstheme="minorHAnsi"/>
          <w:i/>
          <w:iCs/>
        </w:rPr>
        <w:t xml:space="preserve">; </w:t>
      </w:r>
      <w:r w:rsidR="00E75BFF">
        <w:rPr>
          <w:rFonts w:asciiTheme="minorHAnsi" w:hAnsiTheme="minorHAnsi" w:cstheme="minorHAnsi"/>
          <w:i/>
          <w:iCs/>
        </w:rPr>
        <w:br/>
      </w:r>
      <w:r w:rsidR="007C779D" w:rsidRPr="00F712D3">
        <w:rPr>
          <w:rFonts w:asciiTheme="minorHAnsi" w:hAnsiTheme="minorHAnsi" w:cstheme="minorHAnsi"/>
          <w:i/>
          <w:iCs/>
        </w:rPr>
        <w:t xml:space="preserve">link to </w:t>
      </w:r>
      <w:r w:rsidR="00F712D3" w:rsidRPr="00F712D3">
        <w:rPr>
          <w:rFonts w:asciiTheme="minorHAnsi" w:hAnsiTheme="minorHAnsi" w:cstheme="minorHAnsi"/>
          <w:i/>
          <w:iCs/>
        </w:rPr>
        <w:t>instructions</w:t>
      </w:r>
      <w:r w:rsidRPr="00F712D3">
        <w:rPr>
          <w:rFonts w:asciiTheme="minorHAnsi" w:hAnsiTheme="minorHAnsi" w:cstheme="minorHAnsi"/>
          <w:i/>
          <w:iCs/>
        </w:rPr>
        <w:t xml:space="preserve"> for </w:t>
      </w:r>
      <w:r w:rsidR="003E19C5">
        <w:rPr>
          <w:rFonts w:asciiTheme="minorHAnsi" w:hAnsiTheme="minorHAnsi" w:cstheme="minorHAnsi"/>
          <w:i/>
          <w:iCs/>
        </w:rPr>
        <w:t>c</w:t>
      </w:r>
      <w:r w:rsidRPr="00F712D3">
        <w:rPr>
          <w:rFonts w:asciiTheme="minorHAnsi" w:hAnsiTheme="minorHAnsi" w:cstheme="minorHAnsi"/>
          <w:i/>
          <w:iCs/>
        </w:rPr>
        <w:t xml:space="preserve">reating Outlook </w:t>
      </w:r>
      <w:r w:rsidR="003E19C5">
        <w:rPr>
          <w:rFonts w:asciiTheme="minorHAnsi" w:hAnsiTheme="minorHAnsi" w:cstheme="minorHAnsi"/>
          <w:i/>
          <w:iCs/>
        </w:rPr>
        <w:t>i</w:t>
      </w:r>
      <w:r w:rsidRPr="00F712D3">
        <w:rPr>
          <w:rFonts w:asciiTheme="minorHAnsi" w:hAnsiTheme="minorHAnsi" w:cstheme="minorHAnsi"/>
          <w:i/>
          <w:iCs/>
        </w:rPr>
        <w:t>nvitation</w:t>
      </w:r>
      <w:r w:rsidR="00F712D3">
        <w:rPr>
          <w:rFonts w:asciiTheme="minorHAnsi" w:hAnsiTheme="minorHAnsi" w:cstheme="minorHAnsi"/>
          <w:i/>
          <w:iCs/>
        </w:rPr>
        <w:t>s</w:t>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t>pp. 2</w:t>
      </w:r>
      <w:r w:rsidR="002E411B">
        <w:rPr>
          <w:rFonts w:asciiTheme="minorHAnsi" w:hAnsiTheme="minorHAnsi" w:cstheme="minorHAnsi"/>
          <w:i/>
          <w:iCs/>
        </w:rPr>
        <w:t>8</w:t>
      </w:r>
      <w:r w:rsidR="00FF375A">
        <w:rPr>
          <w:rFonts w:asciiTheme="minorHAnsi" w:hAnsiTheme="minorHAnsi" w:cstheme="minorHAnsi"/>
          <w:i/>
          <w:iCs/>
        </w:rPr>
        <w:t>-</w:t>
      </w:r>
      <w:r w:rsidR="002E411B">
        <w:rPr>
          <w:rFonts w:asciiTheme="minorHAnsi" w:hAnsiTheme="minorHAnsi" w:cstheme="minorHAnsi"/>
          <w:i/>
          <w:iCs/>
        </w:rPr>
        <w:t>31</w:t>
      </w:r>
    </w:p>
    <w:p w14:paraId="12F8CDC8" w14:textId="56D4A69B" w:rsidR="00051F53" w:rsidRPr="00F712D3" w:rsidRDefault="00051F53" w:rsidP="00F712D3">
      <w:pPr>
        <w:pStyle w:val="ListParagraph"/>
        <w:numPr>
          <w:ilvl w:val="0"/>
          <w:numId w:val="47"/>
        </w:numPr>
        <w:rPr>
          <w:rFonts w:asciiTheme="minorHAnsi" w:hAnsiTheme="minorHAnsi" w:cstheme="minorHAnsi"/>
          <w:i/>
          <w:iCs/>
        </w:rPr>
      </w:pPr>
      <w:r w:rsidRPr="00F712D3">
        <w:rPr>
          <w:rFonts w:asciiTheme="minorHAnsi" w:hAnsiTheme="minorHAnsi" w:cstheme="minorHAnsi"/>
          <w:i/>
          <w:iCs/>
        </w:rPr>
        <w:t xml:space="preserve">Example </w:t>
      </w:r>
      <w:r w:rsidR="003E19C5">
        <w:rPr>
          <w:rFonts w:asciiTheme="minorHAnsi" w:hAnsiTheme="minorHAnsi" w:cstheme="minorHAnsi"/>
          <w:i/>
          <w:iCs/>
        </w:rPr>
        <w:t>a</w:t>
      </w:r>
      <w:r w:rsidRPr="00F712D3">
        <w:rPr>
          <w:rFonts w:asciiTheme="minorHAnsi" w:hAnsiTheme="minorHAnsi" w:cstheme="minorHAnsi"/>
          <w:i/>
          <w:iCs/>
        </w:rPr>
        <w:t xml:space="preserve">ttendance </w:t>
      </w:r>
      <w:r w:rsidR="003E19C5">
        <w:rPr>
          <w:rFonts w:asciiTheme="minorHAnsi" w:hAnsiTheme="minorHAnsi" w:cstheme="minorHAnsi"/>
          <w:i/>
          <w:iCs/>
        </w:rPr>
        <w:t>t</w:t>
      </w:r>
      <w:r w:rsidRPr="00F712D3">
        <w:rPr>
          <w:rFonts w:asciiTheme="minorHAnsi" w:hAnsiTheme="minorHAnsi" w:cstheme="minorHAnsi"/>
          <w:i/>
          <w:iCs/>
        </w:rPr>
        <w:t>racker</w:t>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t xml:space="preserve"> </w:t>
      </w:r>
      <w:r w:rsidR="00AE20C0">
        <w:rPr>
          <w:rFonts w:asciiTheme="minorHAnsi" w:hAnsiTheme="minorHAnsi" w:cstheme="minorHAnsi"/>
          <w:i/>
          <w:iCs/>
        </w:rPr>
        <w:t>p</w:t>
      </w:r>
      <w:r w:rsidR="00FF375A">
        <w:rPr>
          <w:rFonts w:asciiTheme="minorHAnsi" w:hAnsiTheme="minorHAnsi" w:cstheme="minorHAnsi"/>
          <w:i/>
          <w:iCs/>
        </w:rPr>
        <w:t xml:space="preserve">p. </w:t>
      </w:r>
      <w:r w:rsidR="002E411B">
        <w:rPr>
          <w:rFonts w:asciiTheme="minorHAnsi" w:hAnsiTheme="minorHAnsi" w:cstheme="minorHAnsi"/>
          <w:i/>
          <w:iCs/>
        </w:rPr>
        <w:t>32-33</w:t>
      </w:r>
    </w:p>
    <w:p w14:paraId="51133723" w14:textId="4C51512F" w:rsidR="00F712D3" w:rsidRPr="00F712D3" w:rsidRDefault="00B918B5" w:rsidP="00F712D3">
      <w:pPr>
        <w:pStyle w:val="ListParagraph"/>
        <w:numPr>
          <w:ilvl w:val="0"/>
          <w:numId w:val="47"/>
        </w:numPr>
        <w:rPr>
          <w:rFonts w:asciiTheme="minorHAnsi" w:hAnsiTheme="minorHAnsi" w:cstheme="minorHAnsi"/>
          <w:i/>
          <w:iCs/>
        </w:rPr>
      </w:pPr>
      <w:r w:rsidRPr="00F712D3">
        <w:rPr>
          <w:rFonts w:asciiTheme="minorHAnsi" w:hAnsiTheme="minorHAnsi" w:cstheme="minorHAnsi"/>
          <w:i/>
          <w:iCs/>
        </w:rPr>
        <w:t>Report template</w:t>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t>pp. 3</w:t>
      </w:r>
      <w:r w:rsidR="002E411B">
        <w:rPr>
          <w:rFonts w:asciiTheme="minorHAnsi" w:hAnsiTheme="minorHAnsi" w:cstheme="minorHAnsi"/>
          <w:i/>
          <w:iCs/>
        </w:rPr>
        <w:t>4</w:t>
      </w:r>
      <w:r w:rsidR="00FF375A">
        <w:rPr>
          <w:rFonts w:asciiTheme="minorHAnsi" w:hAnsiTheme="minorHAnsi" w:cstheme="minorHAnsi"/>
          <w:i/>
          <w:iCs/>
        </w:rPr>
        <w:t>-3</w:t>
      </w:r>
      <w:r w:rsidR="002E411B">
        <w:rPr>
          <w:rFonts w:asciiTheme="minorHAnsi" w:hAnsiTheme="minorHAnsi" w:cstheme="minorHAnsi"/>
          <w:i/>
          <w:iCs/>
        </w:rPr>
        <w:t>5</w:t>
      </w:r>
    </w:p>
    <w:p w14:paraId="1BB9063A" w14:textId="27C34512" w:rsidR="00BD7287" w:rsidRPr="00F712D3" w:rsidRDefault="00BD7287" w:rsidP="00F712D3">
      <w:pPr>
        <w:pStyle w:val="ListParagraph"/>
        <w:numPr>
          <w:ilvl w:val="0"/>
          <w:numId w:val="47"/>
        </w:numPr>
        <w:rPr>
          <w:rFonts w:asciiTheme="minorHAnsi" w:hAnsiTheme="minorHAnsi" w:cstheme="minorHAnsi"/>
          <w:i/>
          <w:iCs/>
        </w:rPr>
      </w:pPr>
      <w:r w:rsidRPr="00F712D3">
        <w:rPr>
          <w:rFonts w:asciiTheme="minorHAnsi" w:hAnsiTheme="minorHAnsi" w:cstheme="minorHAnsi"/>
          <w:i/>
          <w:iCs/>
        </w:rPr>
        <w:t xml:space="preserve">Absence </w:t>
      </w:r>
      <w:r w:rsidR="003E19C5">
        <w:rPr>
          <w:rFonts w:asciiTheme="minorHAnsi" w:hAnsiTheme="minorHAnsi" w:cstheme="minorHAnsi"/>
          <w:i/>
          <w:iCs/>
        </w:rPr>
        <w:t>n</w:t>
      </w:r>
      <w:r w:rsidRPr="00F712D3">
        <w:rPr>
          <w:rFonts w:asciiTheme="minorHAnsi" w:hAnsiTheme="minorHAnsi" w:cstheme="minorHAnsi"/>
          <w:i/>
          <w:iCs/>
        </w:rPr>
        <w:t xml:space="preserve">otice </w:t>
      </w:r>
      <w:r w:rsidR="00322C21">
        <w:rPr>
          <w:rFonts w:asciiTheme="minorHAnsi" w:hAnsiTheme="minorHAnsi" w:cstheme="minorHAnsi"/>
          <w:i/>
          <w:iCs/>
        </w:rPr>
        <w:t xml:space="preserve">email </w:t>
      </w:r>
      <w:r w:rsidRPr="00F712D3">
        <w:rPr>
          <w:rFonts w:asciiTheme="minorHAnsi" w:hAnsiTheme="minorHAnsi" w:cstheme="minorHAnsi"/>
          <w:i/>
          <w:iCs/>
        </w:rPr>
        <w:t>sample</w:t>
      </w:r>
      <w:r w:rsidR="00322C21">
        <w:rPr>
          <w:rFonts w:asciiTheme="minorHAnsi" w:hAnsiTheme="minorHAnsi" w:cstheme="minorHAnsi"/>
          <w:i/>
          <w:iCs/>
        </w:rPr>
        <w:t>s</w:t>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r>
      <w:r w:rsidR="00FF375A">
        <w:rPr>
          <w:rFonts w:asciiTheme="minorHAnsi" w:hAnsiTheme="minorHAnsi" w:cstheme="minorHAnsi"/>
          <w:i/>
          <w:iCs/>
        </w:rPr>
        <w:tab/>
        <w:t xml:space="preserve"> p. 3</w:t>
      </w:r>
      <w:r w:rsidR="002E411B">
        <w:rPr>
          <w:rFonts w:asciiTheme="minorHAnsi" w:hAnsiTheme="minorHAnsi" w:cstheme="minorHAnsi"/>
          <w:i/>
          <w:iCs/>
        </w:rPr>
        <w:t>6</w:t>
      </w:r>
    </w:p>
    <w:p w14:paraId="705D7148" w14:textId="77777777" w:rsidR="006A5288" w:rsidRDefault="006A5288" w:rsidP="00BD7287">
      <w:pPr>
        <w:rPr>
          <w:rFonts w:asciiTheme="minorHAnsi" w:hAnsiTheme="minorHAnsi" w:cstheme="minorHAnsi"/>
          <w:i/>
          <w:iCs/>
        </w:rPr>
      </w:pPr>
    </w:p>
    <w:p w14:paraId="7D7D6DA6" w14:textId="4FE471A4" w:rsidR="006A5288" w:rsidRDefault="006A5288">
      <w:pPr>
        <w:spacing w:line="259" w:lineRule="auto"/>
        <w:rPr>
          <w:rFonts w:asciiTheme="minorHAnsi" w:hAnsiTheme="minorHAnsi" w:cstheme="minorHAnsi"/>
          <w:i/>
          <w:iCs/>
        </w:rPr>
      </w:pPr>
      <w:r>
        <w:rPr>
          <w:rFonts w:asciiTheme="minorHAnsi" w:hAnsiTheme="minorHAnsi" w:cstheme="minorHAnsi"/>
          <w:i/>
          <w:iCs/>
        </w:rPr>
        <w:br w:type="page"/>
      </w:r>
    </w:p>
    <w:p w14:paraId="545C73F0" w14:textId="5C53334B" w:rsidR="006A5288" w:rsidRPr="005F6A64" w:rsidRDefault="00120BE2" w:rsidP="006A5288">
      <w:pPr>
        <w:jc w:val="center"/>
        <w:rPr>
          <w:rFonts w:asciiTheme="majorHAnsi" w:hAnsiTheme="majorHAnsi" w:cstheme="majorHAnsi"/>
          <w:b/>
          <w:sz w:val="28"/>
          <w:szCs w:val="28"/>
        </w:rPr>
      </w:pPr>
      <w:bookmarkStart w:id="2" w:name="_Hlk115958972"/>
      <w:bookmarkStart w:id="3" w:name="_Hlk179276031"/>
      <w:r>
        <w:rPr>
          <w:rFonts w:asciiTheme="majorHAnsi" w:hAnsiTheme="majorHAnsi" w:cstheme="majorHAnsi"/>
          <w:b/>
          <w:noProof/>
          <w:sz w:val="28"/>
          <w:szCs w:val="28"/>
        </w:rPr>
        <w:lastRenderedPageBreak/>
        <mc:AlternateContent>
          <mc:Choice Requires="wps">
            <w:drawing>
              <wp:anchor distT="0" distB="0" distL="114300" distR="114300" simplePos="0" relativeHeight="251662336" behindDoc="0" locked="0" layoutInCell="1" allowOverlap="1" wp14:anchorId="5DE57B6B" wp14:editId="115D5569">
                <wp:simplePos x="0" y="0"/>
                <wp:positionH relativeFrom="column">
                  <wp:posOffset>5703570</wp:posOffset>
                </wp:positionH>
                <wp:positionV relativeFrom="paragraph">
                  <wp:posOffset>-391160</wp:posOffset>
                </wp:positionV>
                <wp:extent cx="954156" cy="278295"/>
                <wp:effectExtent l="0" t="0" r="17780" b="26670"/>
                <wp:wrapNone/>
                <wp:docPr id="553994342" name="Text Box 1"/>
                <wp:cNvGraphicFramePr/>
                <a:graphic xmlns:a="http://schemas.openxmlformats.org/drawingml/2006/main">
                  <a:graphicData uri="http://schemas.microsoft.com/office/word/2010/wordprocessingShape">
                    <wps:wsp>
                      <wps:cNvSpPr txBox="1"/>
                      <wps:spPr>
                        <a:xfrm>
                          <a:off x="0" y="0"/>
                          <a:ext cx="954156" cy="278295"/>
                        </a:xfrm>
                        <a:prstGeom prst="rect">
                          <a:avLst/>
                        </a:prstGeom>
                        <a:solidFill>
                          <a:schemeClr val="lt1"/>
                        </a:solidFill>
                        <a:ln w="6350">
                          <a:solidFill>
                            <a:prstClr val="black"/>
                          </a:solidFill>
                        </a:ln>
                      </wps:spPr>
                      <wps:txbx>
                        <w:txbxContent>
                          <w:p w14:paraId="61E9883F" w14:textId="5A94B977" w:rsidR="006A5288" w:rsidRDefault="006A5288">
                            <w:r>
                              <w:t>Addendum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E57B6B" id="_x0000_t202" coordsize="21600,21600" o:spt="202" path="m,l,21600r21600,l21600,xe">
                <v:stroke joinstyle="miter"/>
                <v:path gradientshapeok="t" o:connecttype="rect"/>
              </v:shapetype>
              <v:shape id="Text Box 1" o:spid="_x0000_s1032" type="#_x0000_t202" style="position:absolute;left:0;text-align:left;margin-left:449.1pt;margin-top:-30.8pt;width:75.15pt;height:2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" fillcolor="white [3201]" strokeweight=".5pt">
                <v:textbox>
                  <w:txbxContent>
                    <w:p w14:paraId="61E9883F" w14:textId="5A94B977" w:rsidR="006A5288" w:rsidRDefault="006A5288">
                      <w:r>
                        <w:t>Addendum A</w:t>
                      </w:r>
                    </w:p>
                  </w:txbxContent>
                </v:textbox>
              </v:shape>
            </w:pict>
          </mc:Fallback>
        </mc:AlternateContent>
      </w:r>
      <w:r w:rsidR="006A5288" w:rsidRPr="005F6A64">
        <w:rPr>
          <w:rFonts w:asciiTheme="majorHAnsi" w:hAnsiTheme="majorHAnsi" w:cstheme="majorHAnsi"/>
          <w:b/>
          <w:sz w:val="28"/>
          <w:szCs w:val="28"/>
        </w:rPr>
        <w:t xml:space="preserve">Standing Committee Membership </w:t>
      </w:r>
      <w:r w:rsidR="006A5288">
        <w:rPr>
          <w:rFonts w:asciiTheme="majorHAnsi" w:hAnsiTheme="majorHAnsi" w:cstheme="majorHAnsi"/>
          <w:b/>
          <w:sz w:val="28"/>
          <w:szCs w:val="28"/>
        </w:rPr>
        <w:t>Fact Sheet</w:t>
      </w:r>
    </w:p>
    <w:bookmarkEnd w:id="2"/>
    <w:p w14:paraId="79D8AD4E" w14:textId="0FE7141B" w:rsidR="006A5288" w:rsidRPr="005F6A64" w:rsidRDefault="006A5288" w:rsidP="006A5288">
      <w:pPr>
        <w:jc w:val="center"/>
        <w:rPr>
          <w:rFonts w:asciiTheme="majorHAnsi" w:hAnsiTheme="majorHAnsi" w:cstheme="majorHAnsi"/>
          <w:b/>
        </w:rPr>
      </w:pPr>
      <w:r w:rsidRPr="005F6A64">
        <w:rPr>
          <w:rFonts w:asciiTheme="majorHAnsi" w:hAnsiTheme="majorHAnsi" w:cstheme="majorHAnsi"/>
          <w:b/>
        </w:rPr>
        <w:t xml:space="preserve">(Based on FS </w:t>
      </w:r>
      <w:r w:rsidR="000A7AF8">
        <w:rPr>
          <w:rFonts w:asciiTheme="majorHAnsi" w:hAnsiTheme="majorHAnsi" w:cstheme="majorHAnsi"/>
          <w:b/>
        </w:rPr>
        <w:t>governing documents</w:t>
      </w:r>
      <w:r>
        <w:rPr>
          <w:rFonts w:asciiTheme="majorHAnsi" w:hAnsiTheme="majorHAnsi" w:cstheme="majorHAnsi"/>
          <w:b/>
        </w:rPr>
        <w:t xml:space="preserve"> 202</w:t>
      </w:r>
      <w:r w:rsidR="0016727E">
        <w:rPr>
          <w:rFonts w:asciiTheme="majorHAnsi" w:hAnsiTheme="majorHAnsi" w:cstheme="majorHAnsi"/>
          <w:b/>
        </w:rPr>
        <w:t>4 - 2025</w:t>
      </w:r>
      <w:r w:rsidRPr="005F6A64">
        <w:rPr>
          <w:rFonts w:asciiTheme="majorHAnsi" w:hAnsiTheme="majorHAnsi" w:cstheme="majorHAnsi"/>
          <w:b/>
        </w:rPr>
        <w:t>)</w:t>
      </w:r>
    </w:p>
    <w:p w14:paraId="087D717D"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Academic Affairs Committee</w:t>
      </w:r>
    </w:p>
    <w:p w14:paraId="4F778E78" w14:textId="77777777" w:rsidR="006A5288" w:rsidRPr="005F6A64" w:rsidRDefault="006A5288" w:rsidP="006A5288">
      <w:pPr>
        <w:pStyle w:val="ListParagraph"/>
        <w:numPr>
          <w:ilvl w:val="0"/>
          <w:numId w:val="9"/>
        </w:numPr>
        <w:spacing w:line="259" w:lineRule="auto"/>
        <w:contextualSpacing/>
        <w:rPr>
          <w:rFonts w:asciiTheme="majorHAnsi" w:hAnsiTheme="majorHAnsi" w:cstheme="majorHAnsi"/>
          <w:b/>
        </w:rPr>
      </w:pPr>
      <w:r w:rsidRPr="005F6A64">
        <w:rPr>
          <w:rFonts w:asciiTheme="majorHAnsi" w:hAnsiTheme="majorHAnsi" w:cstheme="majorHAnsi"/>
        </w:rPr>
        <w:t>9 voting members (8 faculty members elected by the Senate and 1 student, appointed by SGA) and 3 non-voting members (1 academic dean, elected by academic deans, the vice president for academic affairs or his/her designee, and 1 appointee from the Registrar)</w:t>
      </w:r>
    </w:p>
    <w:p w14:paraId="38A16511" w14:textId="77777777" w:rsidR="006A5288" w:rsidRPr="005F6A64" w:rsidRDefault="006A5288" w:rsidP="006A5288">
      <w:pPr>
        <w:pStyle w:val="ListParagraph"/>
        <w:numPr>
          <w:ilvl w:val="0"/>
          <w:numId w:val="27"/>
        </w:numPr>
        <w:spacing w:line="259" w:lineRule="auto"/>
        <w:contextualSpacing/>
        <w:rPr>
          <w:rFonts w:asciiTheme="majorHAnsi" w:hAnsiTheme="majorHAnsi" w:cstheme="majorHAnsi"/>
          <w:b/>
        </w:rPr>
      </w:pPr>
      <w:r w:rsidRPr="005F6A64">
        <w:rPr>
          <w:rFonts w:asciiTheme="majorHAnsi" w:hAnsiTheme="majorHAnsi" w:cstheme="majorHAnsi"/>
        </w:rPr>
        <w:t>3-year term for faculty members (no more than 2 consecutive terms)</w:t>
      </w:r>
    </w:p>
    <w:p w14:paraId="22AEFDFE" w14:textId="77777777" w:rsidR="006A5288" w:rsidRPr="005F6A64" w:rsidRDefault="006A5288" w:rsidP="006A5288">
      <w:pPr>
        <w:pStyle w:val="ListParagraph"/>
        <w:numPr>
          <w:ilvl w:val="0"/>
          <w:numId w:val="9"/>
        </w:numPr>
        <w:spacing w:line="259" w:lineRule="auto"/>
        <w:contextualSpacing/>
        <w:rPr>
          <w:rFonts w:asciiTheme="majorHAnsi" w:hAnsiTheme="majorHAnsi" w:cstheme="majorHAnsi"/>
          <w:b/>
        </w:rPr>
      </w:pPr>
      <w:r w:rsidRPr="005F6A64">
        <w:rPr>
          <w:rFonts w:asciiTheme="majorHAnsi" w:hAnsiTheme="majorHAnsi" w:cstheme="majorHAnsi"/>
        </w:rPr>
        <w:t>1 year term for academic dean and student (renewable)</w:t>
      </w:r>
    </w:p>
    <w:p w14:paraId="2E52B152" w14:textId="77777777" w:rsidR="006A5288" w:rsidRPr="005F6A64" w:rsidRDefault="006A5288" w:rsidP="006A5288">
      <w:pPr>
        <w:pStyle w:val="ListParagraph"/>
        <w:numPr>
          <w:ilvl w:val="0"/>
          <w:numId w:val="9"/>
        </w:numPr>
        <w:spacing w:line="259" w:lineRule="auto"/>
        <w:contextualSpacing/>
        <w:rPr>
          <w:rFonts w:asciiTheme="majorHAnsi" w:hAnsiTheme="majorHAnsi" w:cstheme="majorHAnsi"/>
          <w:bCs/>
        </w:rPr>
      </w:pPr>
      <w:r w:rsidRPr="005F6A64">
        <w:rPr>
          <w:rFonts w:asciiTheme="majorHAnsi" w:hAnsiTheme="majorHAnsi" w:cstheme="majorHAnsi"/>
          <w:bCs/>
        </w:rPr>
        <w:t>The chair of the committee shall be approved by the Faculty Senate Executive Committee after being elected by the members of the committee.</w:t>
      </w:r>
    </w:p>
    <w:p w14:paraId="35696B89"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Committee on Committees:</w:t>
      </w:r>
    </w:p>
    <w:p w14:paraId="284F2AF5" w14:textId="77777777" w:rsidR="006A5288" w:rsidRPr="005F6A64" w:rsidRDefault="006A5288" w:rsidP="006A5288">
      <w:pPr>
        <w:pStyle w:val="ListParagraph"/>
        <w:numPr>
          <w:ilvl w:val="0"/>
          <w:numId w:val="27"/>
        </w:numPr>
        <w:spacing w:line="259" w:lineRule="auto"/>
        <w:contextualSpacing/>
        <w:rPr>
          <w:rFonts w:asciiTheme="majorHAnsi" w:hAnsiTheme="majorHAnsi" w:cstheme="majorHAnsi"/>
          <w:b/>
        </w:rPr>
      </w:pPr>
      <w:r w:rsidRPr="005F6A64">
        <w:rPr>
          <w:rFonts w:asciiTheme="majorHAnsi" w:hAnsiTheme="majorHAnsi" w:cstheme="majorHAnsi"/>
        </w:rPr>
        <w:t>12 voting members (1 Senator from each of the eight voting groups, 1 at-large Senator, the Chair, Vice Chair, and the Secretary of the Senate)</w:t>
      </w:r>
    </w:p>
    <w:p w14:paraId="303768F9" w14:textId="77777777" w:rsidR="00A24C85" w:rsidRPr="00A24C85" w:rsidRDefault="006A5288" w:rsidP="006A5288">
      <w:pPr>
        <w:pStyle w:val="ListParagraph"/>
        <w:numPr>
          <w:ilvl w:val="0"/>
          <w:numId w:val="27"/>
        </w:numPr>
        <w:spacing w:line="259" w:lineRule="auto"/>
        <w:contextualSpacing/>
        <w:rPr>
          <w:rFonts w:asciiTheme="majorHAnsi" w:hAnsiTheme="majorHAnsi" w:cstheme="majorHAnsi"/>
          <w:b/>
        </w:rPr>
      </w:pPr>
      <w:r w:rsidRPr="005F6A64">
        <w:rPr>
          <w:rFonts w:asciiTheme="majorHAnsi" w:hAnsiTheme="majorHAnsi" w:cstheme="majorHAnsi"/>
        </w:rPr>
        <w:t xml:space="preserve">Terms begin at Senate meeting when chosen and end at the Senate meeting two years later (unless a senator’s term ends in the interim) </w:t>
      </w:r>
    </w:p>
    <w:p w14:paraId="002FB7B9" w14:textId="1BDD1EB8" w:rsidR="006A5288" w:rsidRPr="00A24C85" w:rsidRDefault="00A24C85" w:rsidP="00A24C85">
      <w:pPr>
        <w:pStyle w:val="ListParagraph"/>
        <w:numPr>
          <w:ilvl w:val="0"/>
          <w:numId w:val="27"/>
        </w:numPr>
        <w:spacing w:line="259" w:lineRule="auto"/>
        <w:contextualSpacing/>
        <w:rPr>
          <w:rFonts w:asciiTheme="majorHAnsi" w:hAnsiTheme="majorHAnsi" w:cstheme="majorHAnsi"/>
          <w:b/>
        </w:rPr>
      </w:pPr>
      <w:r>
        <w:rPr>
          <w:rFonts w:asciiTheme="majorHAnsi" w:hAnsiTheme="majorHAnsi" w:cstheme="majorHAnsi"/>
        </w:rPr>
        <w:t>1</w:t>
      </w:r>
      <w:r w:rsidRPr="005F6A64">
        <w:rPr>
          <w:rFonts w:asciiTheme="majorHAnsi" w:hAnsiTheme="majorHAnsi" w:cstheme="majorHAnsi"/>
        </w:rPr>
        <w:t xml:space="preserve">-year terms </w:t>
      </w:r>
      <w:r w:rsidRPr="005F6A64">
        <w:rPr>
          <w:rFonts w:asciiTheme="majorHAnsi" w:hAnsiTheme="majorHAnsi" w:cstheme="majorHAnsi"/>
          <w:bCs/>
        </w:rPr>
        <w:t xml:space="preserve">(no more than </w:t>
      </w:r>
      <w:r>
        <w:rPr>
          <w:rFonts w:asciiTheme="majorHAnsi" w:hAnsiTheme="majorHAnsi" w:cstheme="majorHAnsi"/>
          <w:bCs/>
        </w:rPr>
        <w:t>3</w:t>
      </w:r>
      <w:r w:rsidRPr="005F6A64">
        <w:rPr>
          <w:rFonts w:asciiTheme="majorHAnsi" w:hAnsiTheme="majorHAnsi" w:cstheme="majorHAnsi"/>
          <w:bCs/>
        </w:rPr>
        <w:t xml:space="preserve"> consecutive terms)</w:t>
      </w:r>
    </w:p>
    <w:p w14:paraId="41A7E8F5" w14:textId="77777777" w:rsidR="006A5288" w:rsidRPr="005F6A64" w:rsidRDefault="006A5288" w:rsidP="006A5288">
      <w:pPr>
        <w:pStyle w:val="ListParagraph"/>
        <w:numPr>
          <w:ilvl w:val="0"/>
          <w:numId w:val="27"/>
        </w:numPr>
        <w:spacing w:line="259" w:lineRule="auto"/>
        <w:contextualSpacing/>
        <w:rPr>
          <w:rFonts w:asciiTheme="majorHAnsi" w:hAnsiTheme="majorHAnsi" w:cstheme="majorHAnsi"/>
          <w:b/>
        </w:rPr>
      </w:pPr>
      <w:r w:rsidRPr="005F6A64">
        <w:rPr>
          <w:rFonts w:asciiTheme="majorHAnsi" w:hAnsiTheme="majorHAnsi" w:cstheme="majorHAnsi"/>
        </w:rPr>
        <w:t>Staggered terms, with no more than ½ expiring at a given time</w:t>
      </w:r>
    </w:p>
    <w:p w14:paraId="61A0D40C" w14:textId="77777777" w:rsidR="006A5288" w:rsidRPr="005F6A64" w:rsidRDefault="006A5288" w:rsidP="006A5288">
      <w:pPr>
        <w:pStyle w:val="ListParagraph"/>
        <w:numPr>
          <w:ilvl w:val="0"/>
          <w:numId w:val="27"/>
        </w:numPr>
        <w:spacing w:line="259" w:lineRule="auto"/>
        <w:contextualSpacing/>
        <w:rPr>
          <w:rFonts w:asciiTheme="majorHAnsi" w:hAnsiTheme="majorHAnsi" w:cstheme="majorHAnsi"/>
          <w:bCs/>
        </w:rPr>
      </w:pPr>
      <w:r w:rsidRPr="005F6A64">
        <w:rPr>
          <w:rFonts w:asciiTheme="majorHAnsi" w:hAnsiTheme="majorHAnsi" w:cstheme="majorHAnsi"/>
          <w:bCs/>
        </w:rPr>
        <w:t>In May after officers elections are completed, the committee shall elect a chair from among its continuing members to serve a 1-year term that begins immediately upon election</w:t>
      </w:r>
    </w:p>
    <w:p w14:paraId="71F3BECD"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Committee on Evaluation of University Administrators</w:t>
      </w:r>
    </w:p>
    <w:p w14:paraId="2EEBB4A3" w14:textId="77777777" w:rsidR="006A5288" w:rsidRPr="005F6A64" w:rsidRDefault="006A5288" w:rsidP="006A5288">
      <w:pPr>
        <w:numPr>
          <w:ilvl w:val="0"/>
          <w:numId w:val="28"/>
        </w:numPr>
        <w:spacing w:after="0" w:line="259" w:lineRule="auto"/>
        <w:rPr>
          <w:rFonts w:asciiTheme="majorHAnsi" w:hAnsiTheme="majorHAnsi" w:cstheme="majorHAnsi"/>
          <w:b/>
        </w:rPr>
      </w:pPr>
      <w:r w:rsidRPr="005F6A64">
        <w:rPr>
          <w:rFonts w:asciiTheme="majorHAnsi" w:hAnsiTheme="majorHAnsi" w:cstheme="majorHAnsi"/>
        </w:rPr>
        <w:t>8 voting members (8 tenured faculty members or librarians on 5-year contracts, 1 from each voting group); 4 non-voting (university administrators appointed by the provost)</w:t>
      </w:r>
    </w:p>
    <w:p w14:paraId="237D95ED" w14:textId="77777777" w:rsidR="006A5288" w:rsidRPr="005F6A64" w:rsidRDefault="006A5288" w:rsidP="006A5288">
      <w:pPr>
        <w:pStyle w:val="ListParagraph"/>
        <w:numPr>
          <w:ilvl w:val="0"/>
          <w:numId w:val="28"/>
        </w:numPr>
        <w:spacing w:line="259" w:lineRule="auto"/>
        <w:contextualSpacing/>
        <w:rPr>
          <w:rFonts w:asciiTheme="majorHAnsi" w:hAnsiTheme="majorHAnsi" w:cstheme="majorHAnsi"/>
          <w:b/>
        </w:rPr>
      </w:pPr>
      <w:r w:rsidRPr="005F6A64">
        <w:rPr>
          <w:rFonts w:asciiTheme="majorHAnsi" w:hAnsiTheme="majorHAnsi" w:cstheme="majorHAnsi"/>
        </w:rPr>
        <w:t>3-year terms for faculty members and administrators (no more than 2 consecutive terms)</w:t>
      </w:r>
    </w:p>
    <w:p w14:paraId="23ED6E3B" w14:textId="77777777" w:rsidR="006A5288" w:rsidRPr="005F6A64" w:rsidRDefault="006A5288" w:rsidP="006A5288">
      <w:pPr>
        <w:pStyle w:val="ListParagraph"/>
        <w:numPr>
          <w:ilvl w:val="0"/>
          <w:numId w:val="28"/>
        </w:numPr>
        <w:spacing w:line="259" w:lineRule="auto"/>
        <w:contextualSpacing/>
        <w:rPr>
          <w:rFonts w:asciiTheme="majorHAnsi" w:hAnsiTheme="majorHAnsi" w:cstheme="majorHAnsi"/>
          <w:b/>
        </w:rPr>
      </w:pPr>
      <w:r w:rsidRPr="005F6A64">
        <w:rPr>
          <w:rFonts w:asciiTheme="majorHAnsi" w:hAnsiTheme="majorHAnsi" w:cstheme="majorHAnsi"/>
        </w:rPr>
        <w:t>Faculty serve staggered terms, with no more than 3 expiring at a given time</w:t>
      </w:r>
    </w:p>
    <w:p w14:paraId="66AA8BB2" w14:textId="77777777" w:rsidR="006A5288" w:rsidRPr="005F6A64" w:rsidRDefault="006A5288" w:rsidP="006A5288">
      <w:pPr>
        <w:pStyle w:val="ListParagraph"/>
        <w:numPr>
          <w:ilvl w:val="0"/>
          <w:numId w:val="28"/>
        </w:numPr>
        <w:spacing w:line="259" w:lineRule="auto"/>
        <w:contextualSpacing/>
        <w:rPr>
          <w:rFonts w:asciiTheme="majorHAnsi" w:hAnsiTheme="majorHAnsi" w:cstheme="majorHAnsi"/>
          <w:bCs/>
        </w:rPr>
      </w:pPr>
      <w:r w:rsidRPr="005F6A64">
        <w:rPr>
          <w:rFonts w:asciiTheme="majorHAnsi" w:hAnsiTheme="majorHAnsi" w:cstheme="majorHAnsi"/>
          <w:bCs/>
        </w:rPr>
        <w:t>The voting members of the committee shall elect a chair from among the voting</w:t>
      </w:r>
    </w:p>
    <w:p w14:paraId="37BE29B2" w14:textId="77777777" w:rsidR="006A5288" w:rsidRPr="005F6A64" w:rsidRDefault="006A5288" w:rsidP="006A5288">
      <w:pPr>
        <w:pStyle w:val="ListParagraph"/>
        <w:rPr>
          <w:rFonts w:asciiTheme="majorHAnsi" w:hAnsiTheme="majorHAnsi" w:cstheme="majorHAnsi"/>
          <w:bCs/>
        </w:rPr>
      </w:pPr>
      <w:r w:rsidRPr="005F6A64">
        <w:rPr>
          <w:rFonts w:asciiTheme="majorHAnsi" w:hAnsiTheme="majorHAnsi" w:cstheme="majorHAnsi"/>
          <w:bCs/>
        </w:rPr>
        <w:t>members.</w:t>
      </w:r>
    </w:p>
    <w:p w14:paraId="15525913"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Committee on Faculty Participation in Governance</w:t>
      </w:r>
    </w:p>
    <w:p w14:paraId="132FE55A" w14:textId="77777777" w:rsidR="006A5288" w:rsidRPr="005F6A64" w:rsidRDefault="006A5288" w:rsidP="006A5288">
      <w:pPr>
        <w:pStyle w:val="ListParagraph"/>
        <w:numPr>
          <w:ilvl w:val="0"/>
          <w:numId w:val="10"/>
        </w:numPr>
        <w:spacing w:line="259" w:lineRule="auto"/>
        <w:contextualSpacing/>
        <w:rPr>
          <w:rFonts w:asciiTheme="majorHAnsi" w:hAnsiTheme="majorHAnsi" w:cstheme="majorHAnsi"/>
          <w:b/>
        </w:rPr>
      </w:pPr>
      <w:r w:rsidRPr="005F6A64">
        <w:rPr>
          <w:rFonts w:asciiTheme="majorHAnsi" w:hAnsiTheme="majorHAnsi" w:cstheme="majorHAnsi"/>
        </w:rPr>
        <w:t>9 voting members (1 Senator from each of the eight voting groups and 1 faculty member selected by the University Faculty Grievance Committee)</w:t>
      </w:r>
    </w:p>
    <w:p w14:paraId="2F7E710F" w14:textId="77777777" w:rsidR="006A5288" w:rsidRPr="005F6A64" w:rsidRDefault="006A5288" w:rsidP="006A5288">
      <w:pPr>
        <w:pStyle w:val="ListParagraph"/>
        <w:numPr>
          <w:ilvl w:val="0"/>
          <w:numId w:val="10"/>
        </w:numPr>
        <w:spacing w:line="259" w:lineRule="auto"/>
        <w:contextualSpacing/>
        <w:rPr>
          <w:rFonts w:asciiTheme="majorHAnsi" w:hAnsiTheme="majorHAnsi" w:cstheme="majorHAnsi"/>
          <w:b/>
        </w:rPr>
      </w:pPr>
      <w:r w:rsidRPr="005F6A64">
        <w:rPr>
          <w:rFonts w:asciiTheme="majorHAnsi" w:hAnsiTheme="majorHAnsi" w:cstheme="majorHAnsi"/>
        </w:rPr>
        <w:t xml:space="preserve">Term for senators on the committee coincide with the senator’s present 3-year senate term </w:t>
      </w:r>
    </w:p>
    <w:p w14:paraId="20C40B3E" w14:textId="77777777" w:rsidR="006A5288" w:rsidRPr="005F6A64" w:rsidRDefault="006A5288" w:rsidP="006A5288">
      <w:pPr>
        <w:pStyle w:val="ListParagraph"/>
        <w:numPr>
          <w:ilvl w:val="0"/>
          <w:numId w:val="10"/>
        </w:numPr>
        <w:spacing w:line="259" w:lineRule="auto"/>
        <w:contextualSpacing/>
        <w:rPr>
          <w:rFonts w:asciiTheme="majorHAnsi" w:hAnsiTheme="majorHAnsi" w:cstheme="majorHAnsi"/>
          <w:bCs/>
        </w:rPr>
      </w:pPr>
      <w:r w:rsidRPr="005F6A64">
        <w:rPr>
          <w:rFonts w:asciiTheme="majorHAnsi" w:hAnsiTheme="majorHAnsi" w:cstheme="majorHAnsi"/>
          <w:bCs/>
        </w:rPr>
        <w:t>The committee shall elect a chair from among its members to serve a 1-year term.</w:t>
      </w:r>
    </w:p>
    <w:p w14:paraId="37BD4E3D" w14:textId="14553357" w:rsidR="006A5288" w:rsidRPr="00A24C85" w:rsidRDefault="00A24C85" w:rsidP="00A24C85">
      <w:pPr>
        <w:pStyle w:val="ListParagraph"/>
        <w:numPr>
          <w:ilvl w:val="0"/>
          <w:numId w:val="10"/>
        </w:numPr>
        <w:spacing w:line="259" w:lineRule="auto"/>
        <w:contextualSpacing/>
        <w:rPr>
          <w:rFonts w:asciiTheme="majorHAnsi" w:hAnsiTheme="majorHAnsi" w:cstheme="majorHAnsi"/>
          <w:b/>
        </w:rPr>
      </w:pPr>
      <w:r>
        <w:rPr>
          <w:rFonts w:asciiTheme="majorHAnsi" w:hAnsiTheme="majorHAnsi" w:cstheme="majorHAnsi"/>
        </w:rPr>
        <w:t>1</w:t>
      </w:r>
      <w:r w:rsidRPr="005F6A64">
        <w:rPr>
          <w:rFonts w:asciiTheme="majorHAnsi" w:hAnsiTheme="majorHAnsi" w:cstheme="majorHAnsi"/>
        </w:rPr>
        <w:t xml:space="preserve">-year terms </w:t>
      </w:r>
      <w:r w:rsidRPr="005F6A64">
        <w:rPr>
          <w:rFonts w:asciiTheme="majorHAnsi" w:hAnsiTheme="majorHAnsi" w:cstheme="majorHAnsi"/>
          <w:bCs/>
        </w:rPr>
        <w:t xml:space="preserve">(no more than </w:t>
      </w:r>
      <w:r>
        <w:rPr>
          <w:rFonts w:asciiTheme="majorHAnsi" w:hAnsiTheme="majorHAnsi" w:cstheme="majorHAnsi"/>
          <w:bCs/>
        </w:rPr>
        <w:t>3</w:t>
      </w:r>
      <w:r w:rsidRPr="005F6A64">
        <w:rPr>
          <w:rFonts w:asciiTheme="majorHAnsi" w:hAnsiTheme="majorHAnsi" w:cstheme="majorHAnsi"/>
          <w:bCs/>
        </w:rPr>
        <w:t xml:space="preserve"> consecutive terms)</w:t>
      </w:r>
      <w:r>
        <w:rPr>
          <w:rFonts w:asciiTheme="majorHAnsi" w:hAnsiTheme="majorHAnsi" w:cstheme="majorHAnsi"/>
          <w:bCs/>
        </w:rPr>
        <w:t xml:space="preserve"> </w:t>
      </w:r>
      <w:r w:rsidR="006A5288" w:rsidRPr="00A24C85">
        <w:rPr>
          <w:rFonts w:asciiTheme="majorHAnsi" w:hAnsiTheme="majorHAnsi" w:cstheme="majorHAnsi"/>
        </w:rPr>
        <w:t>for the 8 faculty voting group representatives</w:t>
      </w:r>
    </w:p>
    <w:p w14:paraId="746F3BF2" w14:textId="77777777" w:rsidR="006A5288" w:rsidRPr="005F6A64" w:rsidRDefault="006A5288" w:rsidP="006A5288">
      <w:pPr>
        <w:pStyle w:val="ListParagraph"/>
        <w:numPr>
          <w:ilvl w:val="0"/>
          <w:numId w:val="12"/>
        </w:numPr>
        <w:spacing w:line="259" w:lineRule="auto"/>
        <w:contextualSpacing/>
        <w:rPr>
          <w:rFonts w:asciiTheme="majorHAnsi" w:hAnsiTheme="majorHAnsi" w:cstheme="majorHAnsi"/>
          <w:b/>
        </w:rPr>
      </w:pPr>
      <w:r w:rsidRPr="005F6A64">
        <w:rPr>
          <w:rFonts w:asciiTheme="majorHAnsi" w:hAnsiTheme="majorHAnsi" w:cstheme="majorHAnsi"/>
        </w:rPr>
        <w:t>1-year terms for non-voting members approved by the Committee (renewable)</w:t>
      </w:r>
    </w:p>
    <w:p w14:paraId="6A5B9F2F" w14:textId="77777777" w:rsidR="006A5288" w:rsidRPr="005F6A64" w:rsidRDefault="006A5288" w:rsidP="006A5288">
      <w:pPr>
        <w:pStyle w:val="ListParagraph"/>
        <w:numPr>
          <w:ilvl w:val="0"/>
          <w:numId w:val="12"/>
        </w:numPr>
        <w:spacing w:line="259" w:lineRule="auto"/>
        <w:contextualSpacing/>
        <w:rPr>
          <w:rFonts w:asciiTheme="majorHAnsi" w:hAnsiTheme="majorHAnsi" w:cstheme="majorHAnsi"/>
          <w:bCs/>
        </w:rPr>
      </w:pPr>
      <w:r w:rsidRPr="005F6A64">
        <w:rPr>
          <w:rFonts w:asciiTheme="majorHAnsi" w:hAnsiTheme="majorHAnsi" w:cstheme="majorHAnsi"/>
          <w:bCs/>
        </w:rPr>
        <w:t>The committee shall elect a chair from among its members to serve a 1-year term</w:t>
      </w:r>
    </w:p>
    <w:p w14:paraId="548E2208"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Committee on the Status of Faculty with Disabilities</w:t>
      </w:r>
    </w:p>
    <w:p w14:paraId="6BBC7FFE" w14:textId="77777777" w:rsidR="006A5288" w:rsidRPr="005F6A64" w:rsidRDefault="006A5288" w:rsidP="006A5288">
      <w:pPr>
        <w:pStyle w:val="ListParagraph"/>
        <w:numPr>
          <w:ilvl w:val="0"/>
          <w:numId w:val="30"/>
        </w:numPr>
        <w:spacing w:line="259" w:lineRule="auto"/>
        <w:contextualSpacing/>
        <w:rPr>
          <w:rFonts w:asciiTheme="majorHAnsi" w:hAnsiTheme="majorHAnsi" w:cstheme="majorHAnsi"/>
          <w:bCs/>
        </w:rPr>
      </w:pPr>
      <w:r w:rsidRPr="005F6A64">
        <w:rPr>
          <w:rFonts w:asciiTheme="majorHAnsi" w:hAnsiTheme="majorHAnsi" w:cstheme="majorHAnsi"/>
          <w:bCs/>
        </w:rPr>
        <w:t>11 voting faculty members (1 from each voting group, 3 at large senators); 1 non-voting member (a representative from</w:t>
      </w:r>
      <w:r>
        <w:rPr>
          <w:rFonts w:asciiTheme="majorHAnsi" w:hAnsiTheme="majorHAnsi" w:cstheme="majorHAnsi"/>
          <w:bCs/>
        </w:rPr>
        <w:t xml:space="preserve"> the Equal Opportunity office</w:t>
      </w:r>
      <w:r w:rsidRPr="005F6A64">
        <w:rPr>
          <w:rFonts w:asciiTheme="majorHAnsi" w:hAnsiTheme="majorHAnsi" w:cstheme="majorHAnsi"/>
          <w:bCs/>
        </w:rPr>
        <w:t>)</w:t>
      </w:r>
    </w:p>
    <w:p w14:paraId="3987337A" w14:textId="77777777" w:rsidR="006A5288" w:rsidRPr="005F6A64" w:rsidRDefault="006A5288" w:rsidP="006A5288">
      <w:pPr>
        <w:pStyle w:val="ListParagraph"/>
        <w:numPr>
          <w:ilvl w:val="0"/>
          <w:numId w:val="30"/>
        </w:numPr>
        <w:spacing w:line="259" w:lineRule="auto"/>
        <w:contextualSpacing/>
        <w:rPr>
          <w:rFonts w:asciiTheme="majorHAnsi" w:hAnsiTheme="majorHAnsi" w:cstheme="majorHAnsi"/>
          <w:bCs/>
        </w:rPr>
      </w:pPr>
      <w:r w:rsidRPr="005F6A64">
        <w:rPr>
          <w:rFonts w:asciiTheme="majorHAnsi" w:hAnsiTheme="majorHAnsi" w:cstheme="majorHAnsi"/>
          <w:bCs/>
        </w:rPr>
        <w:t>3-year terms (no more than 2 consecutive terms)</w:t>
      </w:r>
    </w:p>
    <w:p w14:paraId="12CEA112" w14:textId="77777777" w:rsidR="006A5288" w:rsidRPr="005F6A64" w:rsidRDefault="006A5288" w:rsidP="006A5288">
      <w:pPr>
        <w:pStyle w:val="ListParagraph"/>
        <w:numPr>
          <w:ilvl w:val="0"/>
          <w:numId w:val="30"/>
        </w:numPr>
        <w:spacing w:line="259" w:lineRule="auto"/>
        <w:contextualSpacing/>
        <w:rPr>
          <w:rFonts w:asciiTheme="majorHAnsi" w:hAnsiTheme="majorHAnsi" w:cstheme="majorHAnsi"/>
          <w:bCs/>
        </w:rPr>
      </w:pPr>
      <w:r w:rsidRPr="005F6A64">
        <w:rPr>
          <w:rFonts w:asciiTheme="majorHAnsi" w:hAnsiTheme="majorHAnsi" w:cstheme="majorHAnsi"/>
          <w:bCs/>
        </w:rPr>
        <w:t>The terms of the faculty members shall be staggered so that no more than three expire in any given year</w:t>
      </w:r>
    </w:p>
    <w:p w14:paraId="1C05E989" w14:textId="77777777" w:rsidR="006A5288" w:rsidRPr="005F6A64" w:rsidRDefault="006A5288" w:rsidP="006A5288">
      <w:pPr>
        <w:pStyle w:val="ListParagraph"/>
        <w:numPr>
          <w:ilvl w:val="0"/>
          <w:numId w:val="30"/>
        </w:numPr>
        <w:spacing w:line="259" w:lineRule="auto"/>
        <w:contextualSpacing/>
        <w:rPr>
          <w:rFonts w:asciiTheme="majorHAnsi" w:hAnsiTheme="majorHAnsi" w:cstheme="majorHAnsi"/>
          <w:bCs/>
        </w:rPr>
      </w:pPr>
      <w:r w:rsidRPr="005F6A64">
        <w:rPr>
          <w:rFonts w:asciiTheme="majorHAnsi" w:hAnsiTheme="majorHAnsi" w:cstheme="majorHAnsi"/>
          <w:bCs/>
        </w:rPr>
        <w:lastRenderedPageBreak/>
        <w:t>The committee shall elect a chair from among its members to serve a 1-year term</w:t>
      </w:r>
    </w:p>
    <w:p w14:paraId="23D7C8BB" w14:textId="19C63870" w:rsidR="000A7AF8" w:rsidRDefault="000A7AF8" w:rsidP="006A5288">
      <w:pPr>
        <w:rPr>
          <w:rFonts w:asciiTheme="majorHAnsi" w:hAnsiTheme="majorHAnsi" w:cstheme="majorHAnsi"/>
          <w:b/>
        </w:rPr>
      </w:pPr>
      <w:r>
        <w:rPr>
          <w:rFonts w:asciiTheme="majorHAnsi" w:hAnsiTheme="majorHAnsi" w:cstheme="majorHAnsi"/>
          <w:b/>
        </w:rPr>
        <w:t>Executive Committee</w:t>
      </w:r>
    </w:p>
    <w:p w14:paraId="2E9121EF" w14:textId="3EE5D71D" w:rsidR="000A7AF8" w:rsidRPr="005F6A64" w:rsidRDefault="000A7AF8" w:rsidP="000A7AF8">
      <w:pPr>
        <w:pStyle w:val="ListParagraph"/>
        <w:numPr>
          <w:ilvl w:val="0"/>
          <w:numId w:val="14"/>
        </w:numPr>
        <w:spacing w:line="259" w:lineRule="auto"/>
        <w:contextualSpacing/>
        <w:rPr>
          <w:rFonts w:asciiTheme="majorHAnsi" w:hAnsiTheme="majorHAnsi" w:cstheme="majorHAnsi"/>
          <w:b/>
        </w:rPr>
      </w:pPr>
      <w:r>
        <w:rPr>
          <w:rFonts w:asciiTheme="majorHAnsi" w:hAnsiTheme="majorHAnsi" w:cstheme="majorHAnsi"/>
        </w:rPr>
        <w:t>12</w:t>
      </w:r>
      <w:r w:rsidRPr="005F6A64">
        <w:rPr>
          <w:rFonts w:asciiTheme="majorHAnsi" w:hAnsiTheme="majorHAnsi" w:cstheme="majorHAnsi"/>
        </w:rPr>
        <w:t xml:space="preserve"> members</w:t>
      </w:r>
      <w:r>
        <w:rPr>
          <w:rFonts w:asciiTheme="majorHAnsi" w:hAnsiTheme="majorHAnsi" w:cstheme="majorHAnsi"/>
        </w:rPr>
        <w:t xml:space="preserve">: the three officers of the Faculty Senate, </w:t>
      </w:r>
      <w:r w:rsidRPr="005F6A64">
        <w:rPr>
          <w:rFonts w:asciiTheme="majorHAnsi" w:hAnsiTheme="majorHAnsi" w:cstheme="majorHAnsi"/>
        </w:rPr>
        <w:t xml:space="preserve">1 </w:t>
      </w:r>
      <w:r>
        <w:rPr>
          <w:rFonts w:asciiTheme="majorHAnsi" w:hAnsiTheme="majorHAnsi" w:cstheme="majorHAnsi"/>
        </w:rPr>
        <w:t xml:space="preserve">member </w:t>
      </w:r>
      <w:r w:rsidRPr="005F6A64">
        <w:rPr>
          <w:rFonts w:asciiTheme="majorHAnsi" w:hAnsiTheme="majorHAnsi" w:cstheme="majorHAnsi"/>
        </w:rPr>
        <w:t>from each of the eight senate voting groups</w:t>
      </w:r>
      <w:r>
        <w:rPr>
          <w:rFonts w:asciiTheme="majorHAnsi" w:hAnsiTheme="majorHAnsi" w:cstheme="majorHAnsi"/>
        </w:rPr>
        <w:t xml:space="preserve"> (determined by caucus of voting group senators at the September Faculty Senate meeting), and the immediate past chair of the Faculty Senate</w:t>
      </w:r>
    </w:p>
    <w:p w14:paraId="10CF9D54" w14:textId="30F74C07" w:rsidR="000A7AF8" w:rsidRPr="005F6A64" w:rsidRDefault="000A7AF8" w:rsidP="000A7AF8">
      <w:pPr>
        <w:pStyle w:val="ListParagraph"/>
        <w:numPr>
          <w:ilvl w:val="0"/>
          <w:numId w:val="14"/>
        </w:numPr>
        <w:spacing w:line="259" w:lineRule="auto"/>
        <w:contextualSpacing/>
        <w:rPr>
          <w:rFonts w:asciiTheme="majorHAnsi" w:hAnsiTheme="majorHAnsi" w:cstheme="majorHAnsi"/>
          <w:b/>
        </w:rPr>
      </w:pPr>
      <w:r>
        <w:rPr>
          <w:rFonts w:asciiTheme="majorHAnsi" w:hAnsiTheme="majorHAnsi" w:cstheme="majorHAnsi"/>
        </w:rPr>
        <w:t>1</w:t>
      </w:r>
      <w:r w:rsidRPr="005F6A64">
        <w:rPr>
          <w:rFonts w:asciiTheme="majorHAnsi" w:hAnsiTheme="majorHAnsi" w:cstheme="majorHAnsi"/>
        </w:rPr>
        <w:t xml:space="preserve">-year terms </w:t>
      </w:r>
      <w:r w:rsidRPr="005F6A64">
        <w:rPr>
          <w:rFonts w:asciiTheme="majorHAnsi" w:hAnsiTheme="majorHAnsi" w:cstheme="majorHAnsi"/>
          <w:bCs/>
        </w:rPr>
        <w:t xml:space="preserve">(no more than </w:t>
      </w:r>
      <w:r>
        <w:rPr>
          <w:rFonts w:asciiTheme="majorHAnsi" w:hAnsiTheme="majorHAnsi" w:cstheme="majorHAnsi"/>
          <w:bCs/>
        </w:rPr>
        <w:t>3</w:t>
      </w:r>
      <w:r w:rsidRPr="005F6A64">
        <w:rPr>
          <w:rFonts w:asciiTheme="majorHAnsi" w:hAnsiTheme="majorHAnsi" w:cstheme="majorHAnsi"/>
          <w:bCs/>
        </w:rPr>
        <w:t xml:space="preserve"> consecutive terms)</w:t>
      </w:r>
    </w:p>
    <w:p w14:paraId="07D34848" w14:textId="0D832ADC" w:rsidR="000A7AF8" w:rsidRPr="005F6A64" w:rsidRDefault="000A7AF8" w:rsidP="000A7AF8">
      <w:pPr>
        <w:pStyle w:val="ListParagraph"/>
        <w:numPr>
          <w:ilvl w:val="0"/>
          <w:numId w:val="14"/>
        </w:numPr>
        <w:spacing w:line="259" w:lineRule="auto"/>
        <w:contextualSpacing/>
        <w:rPr>
          <w:rFonts w:asciiTheme="majorHAnsi" w:hAnsiTheme="majorHAnsi" w:cstheme="majorHAnsi"/>
          <w:bCs/>
        </w:rPr>
      </w:pPr>
      <w:r>
        <w:rPr>
          <w:rFonts w:asciiTheme="majorHAnsi" w:hAnsiTheme="majorHAnsi" w:cstheme="majorHAnsi"/>
          <w:bCs/>
        </w:rPr>
        <w:t>The vice chair serves as the committee chair</w:t>
      </w:r>
    </w:p>
    <w:p w14:paraId="29DCF6E0" w14:textId="52513E15" w:rsidR="006A5288" w:rsidRPr="005F6A64" w:rsidRDefault="006A5288" w:rsidP="006A5288">
      <w:pPr>
        <w:rPr>
          <w:rFonts w:asciiTheme="majorHAnsi" w:hAnsiTheme="majorHAnsi" w:cstheme="majorHAnsi"/>
          <w:bCs/>
        </w:rPr>
      </w:pPr>
      <w:r w:rsidRPr="005F6A64">
        <w:rPr>
          <w:rFonts w:asciiTheme="majorHAnsi" w:hAnsiTheme="majorHAnsi" w:cstheme="majorHAnsi"/>
          <w:b/>
        </w:rPr>
        <w:t>Faculty Awards Committee</w:t>
      </w:r>
    </w:p>
    <w:p w14:paraId="1CF7BB81" w14:textId="77777777" w:rsidR="006A5288" w:rsidRPr="005F6A64" w:rsidRDefault="006A5288" w:rsidP="006A5288">
      <w:pPr>
        <w:pStyle w:val="ListParagraph"/>
        <w:numPr>
          <w:ilvl w:val="0"/>
          <w:numId w:val="14"/>
        </w:numPr>
        <w:spacing w:line="259" w:lineRule="auto"/>
        <w:contextualSpacing/>
        <w:rPr>
          <w:rFonts w:asciiTheme="majorHAnsi" w:hAnsiTheme="majorHAnsi" w:cstheme="majorHAnsi"/>
          <w:b/>
        </w:rPr>
      </w:pPr>
      <w:r w:rsidRPr="005F6A64">
        <w:rPr>
          <w:rFonts w:asciiTheme="majorHAnsi" w:hAnsiTheme="majorHAnsi" w:cstheme="majorHAnsi"/>
        </w:rPr>
        <w:t>10 voting members (1 from each of the eight senate voting groups, and 2 at-large members)</w:t>
      </w:r>
    </w:p>
    <w:p w14:paraId="66E10C51" w14:textId="77777777" w:rsidR="006A5288" w:rsidRPr="005F6A64" w:rsidRDefault="006A5288" w:rsidP="006A5288">
      <w:pPr>
        <w:pStyle w:val="ListParagraph"/>
        <w:numPr>
          <w:ilvl w:val="0"/>
          <w:numId w:val="14"/>
        </w:numPr>
        <w:spacing w:line="259" w:lineRule="auto"/>
        <w:contextualSpacing/>
        <w:rPr>
          <w:rFonts w:asciiTheme="majorHAnsi" w:hAnsiTheme="majorHAnsi" w:cstheme="majorHAnsi"/>
          <w:b/>
        </w:rPr>
      </w:pPr>
      <w:r w:rsidRPr="005F6A64">
        <w:rPr>
          <w:rFonts w:asciiTheme="majorHAnsi" w:hAnsiTheme="majorHAnsi" w:cstheme="majorHAnsi"/>
        </w:rPr>
        <w:t xml:space="preserve">3-year terms </w:t>
      </w:r>
      <w:r w:rsidRPr="005F6A64">
        <w:rPr>
          <w:rFonts w:asciiTheme="majorHAnsi" w:hAnsiTheme="majorHAnsi" w:cstheme="majorHAnsi"/>
          <w:bCs/>
        </w:rPr>
        <w:t>(no more than 2 consecutive terms)</w:t>
      </w:r>
    </w:p>
    <w:p w14:paraId="62A27210" w14:textId="77777777" w:rsidR="006A5288" w:rsidRPr="005F6A64" w:rsidRDefault="006A5288" w:rsidP="006A5288">
      <w:pPr>
        <w:pStyle w:val="ListParagraph"/>
        <w:numPr>
          <w:ilvl w:val="0"/>
          <w:numId w:val="14"/>
        </w:numPr>
        <w:spacing w:line="259" w:lineRule="auto"/>
        <w:contextualSpacing/>
        <w:rPr>
          <w:rFonts w:asciiTheme="majorHAnsi" w:hAnsiTheme="majorHAnsi" w:cstheme="majorHAnsi"/>
          <w:bCs/>
        </w:rPr>
      </w:pPr>
      <w:r w:rsidRPr="005F6A64">
        <w:rPr>
          <w:rFonts w:asciiTheme="majorHAnsi" w:hAnsiTheme="majorHAnsi" w:cstheme="majorHAnsi"/>
          <w:bCs/>
        </w:rPr>
        <w:t>The committee shall elect a chair from among its members to serve a 1-year term</w:t>
      </w:r>
    </w:p>
    <w:p w14:paraId="6A5D7302"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Faculty Policy Oversight Committee</w:t>
      </w:r>
    </w:p>
    <w:p w14:paraId="1E121189" w14:textId="77777777" w:rsidR="006A5288" w:rsidRPr="005F6A64" w:rsidRDefault="006A5288" w:rsidP="006A5288">
      <w:pPr>
        <w:pStyle w:val="ListParagraph"/>
        <w:numPr>
          <w:ilvl w:val="0"/>
          <w:numId w:val="16"/>
        </w:numPr>
        <w:spacing w:line="259" w:lineRule="auto"/>
        <w:contextualSpacing/>
        <w:rPr>
          <w:rFonts w:asciiTheme="majorHAnsi" w:hAnsiTheme="majorHAnsi" w:cstheme="majorHAnsi"/>
          <w:b/>
        </w:rPr>
      </w:pPr>
      <w:r w:rsidRPr="005F6A64">
        <w:rPr>
          <w:rFonts w:asciiTheme="majorHAnsi" w:hAnsiTheme="majorHAnsi" w:cstheme="majorHAnsi"/>
        </w:rPr>
        <w:t xml:space="preserve">8 voting members appointed by Faculty Senate Executive Committee (1 from each of the 8 voting groups), 1 member who is a faculty co-chair </w:t>
      </w:r>
      <w:r w:rsidRPr="005F6A64">
        <w:rPr>
          <w:rFonts w:asciiTheme="majorHAnsi" w:hAnsiTheme="majorHAnsi" w:cstheme="majorHAnsi"/>
          <w:noProof/>
          <w:color w:val="000000"/>
          <w:bdr w:val="none" w:sz="0" w:space="0" w:color="auto" w:frame="1"/>
        </w:rPr>
        <w:t xml:space="preserve">appointed by the Faculty Senate Executive Committee but who is not one of the 8 other Senate appointees, and 1 </w:t>
      </w:r>
      <w:r w:rsidRPr="005F6A64">
        <w:rPr>
          <w:rFonts w:asciiTheme="majorHAnsi" w:hAnsiTheme="majorHAnsi" w:cstheme="majorHAnsi"/>
        </w:rPr>
        <w:t xml:space="preserve">administrative co-chair appointed by the Provost/VPAA (if a FT faculty member, they may vote; otherwise, non-voting) </w:t>
      </w:r>
    </w:p>
    <w:p w14:paraId="36376746" w14:textId="77777777" w:rsidR="006A5288" w:rsidRPr="005F6A64" w:rsidRDefault="006A5288" w:rsidP="006A5288">
      <w:pPr>
        <w:pStyle w:val="ListParagraph"/>
        <w:numPr>
          <w:ilvl w:val="0"/>
          <w:numId w:val="16"/>
        </w:numPr>
        <w:spacing w:line="259" w:lineRule="auto"/>
        <w:contextualSpacing/>
        <w:rPr>
          <w:rFonts w:asciiTheme="majorHAnsi" w:hAnsiTheme="majorHAnsi" w:cstheme="majorHAnsi"/>
          <w:b/>
        </w:rPr>
      </w:pPr>
      <w:r w:rsidRPr="005F6A64">
        <w:rPr>
          <w:rFonts w:asciiTheme="majorHAnsi" w:hAnsiTheme="majorHAnsi" w:cstheme="majorHAnsi"/>
        </w:rPr>
        <w:t xml:space="preserve">3-year terms for faculty members (no more than 2 consecutive terms) </w:t>
      </w:r>
    </w:p>
    <w:p w14:paraId="0681AC3E" w14:textId="77777777" w:rsidR="006A5288" w:rsidRPr="005F6A64" w:rsidRDefault="006A5288" w:rsidP="006A5288">
      <w:pPr>
        <w:pStyle w:val="ListParagraph"/>
        <w:shd w:val="clear" w:color="auto" w:fill="FFFFFF"/>
        <w:spacing w:after="0" w:line="270" w:lineRule="atLeast"/>
        <w:textAlignment w:val="baseline"/>
        <w:rPr>
          <w:rFonts w:asciiTheme="majorHAnsi" w:hAnsiTheme="majorHAnsi" w:cstheme="majorHAnsi"/>
          <w:noProof/>
          <w:color w:val="000000"/>
          <w:bdr w:val="none" w:sz="0" w:space="0" w:color="auto" w:frame="1"/>
        </w:rPr>
      </w:pPr>
    </w:p>
    <w:p w14:paraId="37B988C3"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Faculty Research Committee</w:t>
      </w:r>
    </w:p>
    <w:p w14:paraId="63C06A31" w14:textId="77777777" w:rsidR="006A5288" w:rsidRPr="005F6A64" w:rsidRDefault="006A5288" w:rsidP="006A5288">
      <w:pPr>
        <w:pStyle w:val="ListParagraph"/>
        <w:numPr>
          <w:ilvl w:val="0"/>
          <w:numId w:val="17"/>
        </w:numPr>
        <w:spacing w:line="259" w:lineRule="auto"/>
        <w:contextualSpacing/>
        <w:rPr>
          <w:rFonts w:asciiTheme="majorHAnsi" w:hAnsiTheme="majorHAnsi" w:cstheme="majorHAnsi"/>
          <w:b/>
          <w:bCs/>
        </w:rPr>
      </w:pPr>
      <w:r w:rsidRPr="005F6A64">
        <w:rPr>
          <w:rFonts w:asciiTheme="majorHAnsi" w:hAnsiTheme="majorHAnsi" w:cstheme="majorHAnsi"/>
        </w:rPr>
        <w:t>11 voting members (1 from each of the eight voting groups and 3 at-large appointed by the Executive Committee); 2 non- voting members - the Vice Provost of the Toulouse Graduate School, and the Vice President for Research and Innovation who serves as administrative co-chair of the committee</w:t>
      </w:r>
    </w:p>
    <w:p w14:paraId="67B6D355" w14:textId="77777777" w:rsidR="006A5288" w:rsidRPr="005F6A64" w:rsidRDefault="006A5288" w:rsidP="006A5288">
      <w:pPr>
        <w:pStyle w:val="ListParagraph"/>
        <w:numPr>
          <w:ilvl w:val="0"/>
          <w:numId w:val="17"/>
        </w:numPr>
        <w:spacing w:line="259" w:lineRule="auto"/>
        <w:contextualSpacing/>
        <w:rPr>
          <w:rFonts w:asciiTheme="majorHAnsi" w:hAnsiTheme="majorHAnsi" w:cstheme="majorHAnsi"/>
          <w:bCs/>
        </w:rPr>
      </w:pPr>
      <w:r w:rsidRPr="005F6A64">
        <w:rPr>
          <w:rFonts w:asciiTheme="majorHAnsi" w:hAnsiTheme="majorHAnsi" w:cstheme="majorHAnsi"/>
          <w:bCs/>
        </w:rPr>
        <w:t>3- year terms (no more than 2 consecutive terms)</w:t>
      </w:r>
    </w:p>
    <w:p w14:paraId="6BD6558B" w14:textId="77777777" w:rsidR="006A5288" w:rsidRPr="005F6A64" w:rsidRDefault="006A5288" w:rsidP="006A5288">
      <w:pPr>
        <w:pStyle w:val="ListParagraph"/>
        <w:numPr>
          <w:ilvl w:val="0"/>
          <w:numId w:val="17"/>
        </w:numPr>
        <w:spacing w:line="259" w:lineRule="auto"/>
        <w:contextualSpacing/>
        <w:rPr>
          <w:rFonts w:asciiTheme="majorHAnsi" w:hAnsiTheme="majorHAnsi" w:cstheme="majorHAnsi"/>
          <w:bCs/>
        </w:rPr>
      </w:pPr>
      <w:r w:rsidRPr="005F6A64">
        <w:rPr>
          <w:rFonts w:asciiTheme="majorHAnsi" w:hAnsiTheme="majorHAnsi" w:cstheme="majorHAnsi"/>
          <w:bCs/>
        </w:rPr>
        <w:t>The faculty chair of the committee will be appointed by the Executive Committee and has the authority to appoint ad hoc up to 2 additional non-voting members, subject to majority approval of the Faculty Research Committee and the Faculty Senate Executive Committee.</w:t>
      </w:r>
    </w:p>
    <w:p w14:paraId="189CA465" w14:textId="77777777" w:rsidR="006A5288" w:rsidRPr="005F6A64" w:rsidRDefault="006A5288" w:rsidP="006A5288">
      <w:pPr>
        <w:pStyle w:val="ListParagraph"/>
        <w:numPr>
          <w:ilvl w:val="0"/>
          <w:numId w:val="17"/>
        </w:numPr>
        <w:spacing w:line="259" w:lineRule="auto"/>
        <w:contextualSpacing/>
        <w:rPr>
          <w:rFonts w:asciiTheme="majorHAnsi" w:hAnsiTheme="majorHAnsi" w:cstheme="majorHAnsi"/>
          <w:bCs/>
        </w:rPr>
      </w:pPr>
      <w:r w:rsidRPr="005F6A64">
        <w:rPr>
          <w:rFonts w:asciiTheme="majorHAnsi" w:hAnsiTheme="majorHAnsi" w:cstheme="majorHAnsi"/>
          <w:bCs/>
        </w:rPr>
        <w:t>No more than 1 faculty member may be elected from any sub-unit within a senate voting group.</w:t>
      </w:r>
    </w:p>
    <w:p w14:paraId="4C5B6393"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Faculty Salary Study Committee</w:t>
      </w:r>
    </w:p>
    <w:p w14:paraId="6907D0AC" w14:textId="77777777" w:rsidR="006A5288" w:rsidRPr="005F6A64" w:rsidRDefault="006A5288" w:rsidP="006A5288">
      <w:pPr>
        <w:pStyle w:val="ListParagraph"/>
        <w:numPr>
          <w:ilvl w:val="0"/>
          <w:numId w:val="18"/>
        </w:numPr>
        <w:spacing w:line="259" w:lineRule="auto"/>
        <w:contextualSpacing/>
        <w:rPr>
          <w:rFonts w:asciiTheme="majorHAnsi" w:hAnsiTheme="majorHAnsi" w:cstheme="majorHAnsi"/>
          <w:b/>
        </w:rPr>
      </w:pPr>
      <w:r w:rsidRPr="005F6A64">
        <w:rPr>
          <w:rFonts w:asciiTheme="majorHAnsi" w:hAnsiTheme="majorHAnsi" w:cstheme="majorHAnsi"/>
        </w:rPr>
        <w:t>11 voting members (1 from each of the eight voting groups, and 3 at-large; no more than 1 representative from a subunit)</w:t>
      </w:r>
    </w:p>
    <w:p w14:paraId="6BDD4141" w14:textId="77777777" w:rsidR="006A5288" w:rsidRPr="005F6A64" w:rsidRDefault="006A5288" w:rsidP="006A5288">
      <w:pPr>
        <w:pStyle w:val="ListParagraph"/>
        <w:numPr>
          <w:ilvl w:val="0"/>
          <w:numId w:val="18"/>
        </w:numPr>
        <w:spacing w:line="259" w:lineRule="auto"/>
        <w:contextualSpacing/>
        <w:rPr>
          <w:rFonts w:asciiTheme="majorHAnsi" w:hAnsiTheme="majorHAnsi" w:cstheme="majorHAnsi"/>
          <w:b/>
        </w:rPr>
      </w:pPr>
      <w:r w:rsidRPr="005F6A64">
        <w:rPr>
          <w:rFonts w:asciiTheme="majorHAnsi" w:hAnsiTheme="majorHAnsi" w:cstheme="majorHAnsi"/>
        </w:rPr>
        <w:t>3-year terms (no more than 2 consecutive terms)</w:t>
      </w:r>
    </w:p>
    <w:p w14:paraId="221D5499" w14:textId="77777777" w:rsidR="006A5288" w:rsidRPr="005F6A64" w:rsidRDefault="006A5288" w:rsidP="006A5288">
      <w:pPr>
        <w:pStyle w:val="ListParagraph"/>
        <w:numPr>
          <w:ilvl w:val="0"/>
          <w:numId w:val="18"/>
        </w:numPr>
        <w:spacing w:line="259" w:lineRule="auto"/>
        <w:contextualSpacing/>
        <w:rPr>
          <w:rFonts w:asciiTheme="majorHAnsi" w:hAnsiTheme="majorHAnsi" w:cstheme="majorHAnsi"/>
          <w:bCs/>
        </w:rPr>
      </w:pPr>
      <w:bookmarkStart w:id="4" w:name="_Hlk93567630"/>
      <w:r w:rsidRPr="005F6A64">
        <w:rPr>
          <w:rFonts w:asciiTheme="majorHAnsi" w:hAnsiTheme="majorHAnsi" w:cstheme="majorHAnsi"/>
          <w:bCs/>
        </w:rPr>
        <w:t>The committee shall elect a chair from among its members</w:t>
      </w:r>
    </w:p>
    <w:bookmarkEnd w:id="4"/>
    <w:p w14:paraId="5320D342" w14:textId="45D24F0A" w:rsidR="006A5288" w:rsidRPr="005F6A64" w:rsidRDefault="006A5288" w:rsidP="006A5288">
      <w:pPr>
        <w:rPr>
          <w:rFonts w:asciiTheme="majorHAnsi" w:hAnsiTheme="majorHAnsi" w:cstheme="majorHAnsi"/>
          <w:b/>
        </w:rPr>
      </w:pPr>
      <w:r w:rsidRPr="005F6A64">
        <w:rPr>
          <w:rFonts w:asciiTheme="majorHAnsi" w:hAnsiTheme="majorHAnsi" w:cstheme="majorHAnsi"/>
          <w:b/>
        </w:rPr>
        <w:t>Faculty Senate Budget Committee</w:t>
      </w:r>
    </w:p>
    <w:p w14:paraId="2D5569EA" w14:textId="77777777" w:rsidR="006A5288" w:rsidRPr="004E3B80" w:rsidRDefault="006A5288" w:rsidP="006A5288">
      <w:pPr>
        <w:pStyle w:val="ListParagraph"/>
        <w:numPr>
          <w:ilvl w:val="0"/>
          <w:numId w:val="19"/>
        </w:numPr>
        <w:spacing w:line="259" w:lineRule="auto"/>
        <w:contextualSpacing/>
        <w:rPr>
          <w:rFonts w:asciiTheme="majorHAnsi" w:hAnsiTheme="majorHAnsi" w:cstheme="majorHAnsi"/>
          <w:b/>
        </w:rPr>
      </w:pPr>
      <w:r w:rsidRPr="005F6A64">
        <w:rPr>
          <w:rFonts w:asciiTheme="majorHAnsi" w:hAnsiTheme="majorHAnsi" w:cstheme="majorHAnsi"/>
        </w:rPr>
        <w:t xml:space="preserve">8 </w:t>
      </w:r>
      <w:r>
        <w:rPr>
          <w:rFonts w:asciiTheme="majorHAnsi" w:hAnsiTheme="majorHAnsi" w:cstheme="majorHAnsi"/>
        </w:rPr>
        <w:t>faculty</w:t>
      </w:r>
      <w:r w:rsidRPr="005F6A64">
        <w:rPr>
          <w:rFonts w:asciiTheme="majorHAnsi" w:hAnsiTheme="majorHAnsi" w:cstheme="majorHAnsi"/>
        </w:rPr>
        <w:t xml:space="preserve"> members (1 from each of the 8 voting groups</w:t>
      </w:r>
      <w:r>
        <w:rPr>
          <w:rFonts w:asciiTheme="majorHAnsi" w:hAnsiTheme="majorHAnsi" w:cstheme="majorHAnsi"/>
        </w:rPr>
        <w:t>)</w:t>
      </w:r>
      <w:r w:rsidRPr="005F6A64">
        <w:rPr>
          <w:rFonts w:asciiTheme="majorHAnsi" w:hAnsiTheme="majorHAnsi" w:cstheme="majorHAnsi"/>
        </w:rPr>
        <w:t xml:space="preserve">, </w:t>
      </w:r>
      <w:r w:rsidRPr="004E3B80">
        <w:rPr>
          <w:rFonts w:asciiTheme="majorHAnsi" w:hAnsiTheme="majorHAnsi" w:cstheme="majorHAnsi"/>
        </w:rPr>
        <w:t>plus two at-large members</w:t>
      </w:r>
      <w:r>
        <w:rPr>
          <w:rFonts w:asciiTheme="majorHAnsi" w:hAnsiTheme="majorHAnsi" w:cstheme="majorHAnsi"/>
        </w:rPr>
        <w:t>;</w:t>
      </w:r>
      <w:r w:rsidRPr="005F6A64">
        <w:rPr>
          <w:rFonts w:asciiTheme="majorHAnsi" w:hAnsiTheme="majorHAnsi" w:cstheme="majorHAnsi"/>
        </w:rPr>
        <w:t xml:space="preserve"> preference for 3 Senators on the committee </w:t>
      </w:r>
      <w:r>
        <w:rPr>
          <w:rFonts w:asciiTheme="majorHAnsi" w:hAnsiTheme="majorHAnsi" w:cstheme="majorHAnsi"/>
        </w:rPr>
        <w:t>(</w:t>
      </w:r>
      <w:r w:rsidRPr="005F6A64">
        <w:rPr>
          <w:rFonts w:asciiTheme="majorHAnsi" w:hAnsiTheme="majorHAnsi" w:cstheme="majorHAnsi"/>
        </w:rPr>
        <w:t xml:space="preserve">1 </w:t>
      </w:r>
      <w:r w:rsidRPr="004E3B80">
        <w:rPr>
          <w:rFonts w:asciiTheme="majorHAnsi" w:hAnsiTheme="majorHAnsi" w:cstheme="majorHAnsi"/>
          <w:i/>
          <w:iCs/>
        </w:rPr>
        <w:t>must</w:t>
      </w:r>
      <w:r w:rsidRPr="005F6A64">
        <w:rPr>
          <w:rFonts w:asciiTheme="majorHAnsi" w:hAnsiTheme="majorHAnsi" w:cstheme="majorHAnsi"/>
        </w:rPr>
        <w:t xml:space="preserve"> be a Senator</w:t>
      </w:r>
      <w:r>
        <w:rPr>
          <w:rFonts w:asciiTheme="majorHAnsi" w:hAnsiTheme="majorHAnsi" w:cstheme="majorHAnsi"/>
        </w:rPr>
        <w:t xml:space="preserve"> per usual requirement</w:t>
      </w:r>
      <w:r w:rsidRPr="005F6A64">
        <w:rPr>
          <w:rFonts w:asciiTheme="majorHAnsi" w:hAnsiTheme="majorHAnsi" w:cstheme="majorHAnsi"/>
        </w:rPr>
        <w:t>)</w:t>
      </w:r>
    </w:p>
    <w:p w14:paraId="40CCEECE" w14:textId="77777777" w:rsidR="006A5288" w:rsidRPr="005F6A64" w:rsidRDefault="006A5288" w:rsidP="006A5288">
      <w:pPr>
        <w:pStyle w:val="ListParagraph"/>
        <w:numPr>
          <w:ilvl w:val="0"/>
          <w:numId w:val="19"/>
        </w:numPr>
        <w:spacing w:line="259" w:lineRule="auto"/>
        <w:contextualSpacing/>
        <w:rPr>
          <w:rFonts w:asciiTheme="majorHAnsi" w:hAnsiTheme="majorHAnsi" w:cstheme="majorHAnsi"/>
          <w:b/>
        </w:rPr>
      </w:pPr>
      <w:r w:rsidRPr="005F6A64">
        <w:rPr>
          <w:rFonts w:asciiTheme="majorHAnsi" w:hAnsiTheme="majorHAnsi" w:cstheme="majorHAnsi"/>
        </w:rPr>
        <w:t>3-year terms (no more than 2 consecutive terms)</w:t>
      </w:r>
    </w:p>
    <w:p w14:paraId="10F2228A" w14:textId="77777777" w:rsidR="006A5288" w:rsidRPr="005F6A64" w:rsidRDefault="006A5288" w:rsidP="006A5288">
      <w:pPr>
        <w:pStyle w:val="ListParagraph"/>
        <w:numPr>
          <w:ilvl w:val="0"/>
          <w:numId w:val="19"/>
        </w:numPr>
        <w:spacing w:line="259" w:lineRule="auto"/>
        <w:contextualSpacing/>
        <w:rPr>
          <w:rFonts w:asciiTheme="majorHAnsi" w:hAnsiTheme="majorHAnsi" w:cstheme="majorHAnsi"/>
          <w:b/>
        </w:rPr>
      </w:pPr>
      <w:r w:rsidRPr="005F6A64">
        <w:rPr>
          <w:rFonts w:asciiTheme="majorHAnsi" w:hAnsiTheme="majorHAnsi" w:cstheme="majorHAnsi"/>
        </w:rPr>
        <w:t>Staggered terms, with no more than 3 members expiring in a given year</w:t>
      </w:r>
    </w:p>
    <w:p w14:paraId="3423C979" w14:textId="77777777" w:rsidR="006A5288" w:rsidRDefault="006A5288" w:rsidP="006A5288">
      <w:pPr>
        <w:pStyle w:val="ListParagraph"/>
        <w:numPr>
          <w:ilvl w:val="0"/>
          <w:numId w:val="19"/>
        </w:numPr>
        <w:spacing w:line="259" w:lineRule="auto"/>
        <w:contextualSpacing/>
        <w:rPr>
          <w:rFonts w:asciiTheme="majorHAnsi" w:hAnsiTheme="majorHAnsi" w:cstheme="majorHAnsi"/>
          <w:bCs/>
        </w:rPr>
      </w:pPr>
      <w:r w:rsidRPr="005F6A64">
        <w:rPr>
          <w:rFonts w:asciiTheme="majorHAnsi" w:hAnsiTheme="majorHAnsi" w:cstheme="majorHAnsi"/>
          <w:bCs/>
        </w:rPr>
        <w:t>The committee shall elect a chair from among its members</w:t>
      </w:r>
    </w:p>
    <w:p w14:paraId="70A842F2" w14:textId="77777777" w:rsidR="0016727E" w:rsidRDefault="0016727E" w:rsidP="003E19C5">
      <w:pPr>
        <w:rPr>
          <w:rFonts w:asciiTheme="majorHAnsi" w:hAnsiTheme="majorHAnsi" w:cstheme="majorHAnsi"/>
          <w:b/>
        </w:rPr>
      </w:pPr>
    </w:p>
    <w:p w14:paraId="341636FA" w14:textId="77777777" w:rsidR="0016727E" w:rsidRDefault="0016727E" w:rsidP="003E19C5">
      <w:pPr>
        <w:rPr>
          <w:rFonts w:asciiTheme="majorHAnsi" w:hAnsiTheme="majorHAnsi" w:cstheme="majorHAnsi"/>
          <w:b/>
        </w:rPr>
      </w:pPr>
    </w:p>
    <w:p w14:paraId="33B40C19" w14:textId="021D2B63" w:rsidR="003E19C5" w:rsidRPr="005F6A64" w:rsidRDefault="003E19C5" w:rsidP="003E19C5">
      <w:pPr>
        <w:rPr>
          <w:rFonts w:asciiTheme="majorHAnsi" w:hAnsiTheme="majorHAnsi" w:cstheme="majorHAnsi"/>
          <w:b/>
        </w:rPr>
      </w:pPr>
      <w:r w:rsidRPr="005F6A64">
        <w:rPr>
          <w:rFonts w:asciiTheme="majorHAnsi" w:hAnsiTheme="majorHAnsi" w:cstheme="majorHAnsi"/>
          <w:b/>
        </w:rPr>
        <w:t>Faculty Senate Charter and Bylaws Committee</w:t>
      </w:r>
    </w:p>
    <w:p w14:paraId="1D40F8F8" w14:textId="77777777" w:rsidR="003E19C5" w:rsidRPr="005F6A64" w:rsidRDefault="003E19C5" w:rsidP="003E19C5">
      <w:pPr>
        <w:pStyle w:val="ListParagraph"/>
        <w:numPr>
          <w:ilvl w:val="0"/>
          <w:numId w:val="19"/>
        </w:numPr>
        <w:spacing w:line="259" w:lineRule="auto"/>
        <w:contextualSpacing/>
        <w:rPr>
          <w:rFonts w:asciiTheme="majorHAnsi" w:hAnsiTheme="majorHAnsi" w:cstheme="majorHAnsi"/>
          <w:b/>
        </w:rPr>
      </w:pPr>
      <w:r w:rsidRPr="005F6A64">
        <w:rPr>
          <w:rFonts w:asciiTheme="majorHAnsi" w:hAnsiTheme="majorHAnsi" w:cstheme="majorHAnsi"/>
        </w:rPr>
        <w:t>5 voting members (3 Senators elected by Faculty Senate, the immediate past Faculty Chair, and the faculty co-chair of the Faculty Oversight Committee)</w:t>
      </w:r>
    </w:p>
    <w:p w14:paraId="609C0C6C" w14:textId="77777777" w:rsidR="003E19C5" w:rsidRPr="005F6A64" w:rsidRDefault="003E19C5" w:rsidP="003E19C5">
      <w:pPr>
        <w:pStyle w:val="ListParagraph"/>
        <w:numPr>
          <w:ilvl w:val="0"/>
          <w:numId w:val="19"/>
        </w:numPr>
        <w:spacing w:line="259" w:lineRule="auto"/>
        <w:contextualSpacing/>
        <w:rPr>
          <w:rFonts w:asciiTheme="majorHAnsi" w:hAnsiTheme="majorHAnsi" w:cstheme="majorHAnsi"/>
          <w:b/>
        </w:rPr>
      </w:pPr>
      <w:r w:rsidRPr="005F6A64">
        <w:rPr>
          <w:rFonts w:asciiTheme="majorHAnsi" w:hAnsiTheme="majorHAnsi" w:cstheme="majorHAnsi"/>
        </w:rPr>
        <w:t>Terms coincide with Senator term of office, with maximum of 3-years (no more than 2 consecutive terms)</w:t>
      </w:r>
    </w:p>
    <w:p w14:paraId="641C7B53" w14:textId="7C07C7F7" w:rsidR="003E19C5" w:rsidRPr="003E19C5" w:rsidRDefault="003E19C5" w:rsidP="003E19C5">
      <w:pPr>
        <w:pStyle w:val="ListParagraph"/>
        <w:numPr>
          <w:ilvl w:val="0"/>
          <w:numId w:val="19"/>
        </w:numPr>
        <w:spacing w:line="259" w:lineRule="auto"/>
        <w:contextualSpacing/>
        <w:rPr>
          <w:rFonts w:asciiTheme="majorHAnsi" w:hAnsiTheme="majorHAnsi" w:cstheme="majorHAnsi"/>
          <w:bCs/>
        </w:rPr>
      </w:pPr>
      <w:r w:rsidRPr="005F6A64">
        <w:rPr>
          <w:rFonts w:asciiTheme="majorHAnsi" w:hAnsiTheme="majorHAnsi" w:cstheme="majorHAnsi"/>
          <w:bCs/>
        </w:rPr>
        <w:t>The committee shall elect a chair from among its members</w:t>
      </w:r>
    </w:p>
    <w:p w14:paraId="5BF4E96B" w14:textId="759C65D9" w:rsidR="006A5288" w:rsidRPr="005F6A64" w:rsidRDefault="003E19C5" w:rsidP="006A5288">
      <w:pPr>
        <w:rPr>
          <w:rFonts w:asciiTheme="majorHAnsi" w:hAnsiTheme="majorHAnsi" w:cstheme="majorHAnsi"/>
          <w:b/>
        </w:rPr>
      </w:pPr>
      <w:r>
        <w:rPr>
          <w:rFonts w:asciiTheme="majorHAnsi" w:hAnsiTheme="majorHAnsi" w:cstheme="majorHAnsi"/>
          <w:b/>
        </w:rPr>
        <w:t>O</w:t>
      </w:r>
      <w:r w:rsidR="006A5288" w:rsidRPr="005F6A64">
        <w:rPr>
          <w:rFonts w:asciiTheme="majorHAnsi" w:hAnsiTheme="majorHAnsi" w:cstheme="majorHAnsi"/>
          <w:b/>
        </w:rPr>
        <w:t>versight Committee of the Core Curriculum</w:t>
      </w:r>
    </w:p>
    <w:p w14:paraId="5DAB8C21" w14:textId="77777777" w:rsidR="006A5288" w:rsidRPr="005F6A64" w:rsidRDefault="006A5288" w:rsidP="006A5288">
      <w:pPr>
        <w:pStyle w:val="ListParagraph"/>
        <w:numPr>
          <w:ilvl w:val="0"/>
          <w:numId w:val="21"/>
        </w:numPr>
        <w:spacing w:line="259" w:lineRule="auto"/>
        <w:contextualSpacing/>
        <w:rPr>
          <w:rFonts w:asciiTheme="majorHAnsi" w:hAnsiTheme="majorHAnsi" w:cstheme="majorHAnsi"/>
          <w:b/>
        </w:rPr>
      </w:pPr>
      <w:r w:rsidRPr="005F6A64">
        <w:rPr>
          <w:rFonts w:asciiTheme="majorHAnsi" w:hAnsiTheme="majorHAnsi" w:cstheme="majorHAnsi"/>
        </w:rPr>
        <w:t>11 voting members (1 from each of the 8 voting groups, 3 at-large); 2 non-voting members (1 appointed by the graduate student council and 1 appointed by the office of the provost)</w:t>
      </w:r>
    </w:p>
    <w:p w14:paraId="192BBB29" w14:textId="77777777" w:rsidR="006A5288" w:rsidRPr="005F6A64" w:rsidRDefault="006A5288" w:rsidP="006A5288">
      <w:pPr>
        <w:pStyle w:val="ListParagraph"/>
        <w:numPr>
          <w:ilvl w:val="0"/>
          <w:numId w:val="21"/>
        </w:numPr>
        <w:spacing w:line="259" w:lineRule="auto"/>
        <w:contextualSpacing/>
        <w:rPr>
          <w:rFonts w:asciiTheme="majorHAnsi" w:hAnsiTheme="majorHAnsi" w:cstheme="majorHAnsi"/>
          <w:b/>
        </w:rPr>
      </w:pPr>
      <w:r w:rsidRPr="005F6A64">
        <w:rPr>
          <w:rFonts w:asciiTheme="majorHAnsi" w:hAnsiTheme="majorHAnsi" w:cstheme="majorHAnsi"/>
        </w:rPr>
        <w:t>Majority of membership must be tenured faculty</w:t>
      </w:r>
    </w:p>
    <w:p w14:paraId="3DB7E052" w14:textId="77777777" w:rsidR="006A5288" w:rsidRPr="005F6A64" w:rsidRDefault="006A5288" w:rsidP="006A5288">
      <w:pPr>
        <w:pStyle w:val="ListParagraph"/>
        <w:numPr>
          <w:ilvl w:val="0"/>
          <w:numId w:val="32"/>
        </w:numPr>
        <w:spacing w:line="259" w:lineRule="auto"/>
        <w:contextualSpacing/>
        <w:rPr>
          <w:rFonts w:asciiTheme="majorHAnsi" w:hAnsiTheme="majorHAnsi" w:cstheme="majorHAnsi"/>
          <w:bCs/>
        </w:rPr>
      </w:pPr>
      <w:r w:rsidRPr="005F6A64">
        <w:rPr>
          <w:rFonts w:asciiTheme="majorHAnsi" w:hAnsiTheme="majorHAnsi" w:cstheme="majorHAnsi"/>
        </w:rPr>
        <w:t xml:space="preserve">3-year terms </w:t>
      </w:r>
      <w:r w:rsidRPr="005F6A64">
        <w:rPr>
          <w:rFonts w:asciiTheme="majorHAnsi" w:hAnsiTheme="majorHAnsi" w:cstheme="majorHAnsi"/>
          <w:bCs/>
        </w:rPr>
        <w:t>(no more than 2 consecutive terms)</w:t>
      </w:r>
    </w:p>
    <w:p w14:paraId="52258E1E" w14:textId="77777777" w:rsidR="006A5288" w:rsidRPr="005F6A64" w:rsidRDefault="006A5288" w:rsidP="006A5288">
      <w:pPr>
        <w:pStyle w:val="ListParagraph"/>
        <w:numPr>
          <w:ilvl w:val="0"/>
          <w:numId w:val="21"/>
        </w:numPr>
        <w:spacing w:line="259" w:lineRule="auto"/>
        <w:contextualSpacing/>
        <w:rPr>
          <w:rFonts w:asciiTheme="majorHAnsi" w:hAnsiTheme="majorHAnsi" w:cstheme="majorHAnsi"/>
          <w:b/>
        </w:rPr>
      </w:pPr>
      <w:r w:rsidRPr="005F6A64">
        <w:rPr>
          <w:rFonts w:asciiTheme="majorHAnsi" w:hAnsiTheme="majorHAnsi" w:cstheme="majorHAnsi"/>
        </w:rPr>
        <w:t>Staggered terms, with no more than 4 members expiring in a given year</w:t>
      </w:r>
    </w:p>
    <w:p w14:paraId="05C9F70F" w14:textId="77777777" w:rsidR="006A5288" w:rsidRPr="005F6A64" w:rsidRDefault="006A5288" w:rsidP="006A5288">
      <w:pPr>
        <w:pStyle w:val="ListParagraph"/>
        <w:numPr>
          <w:ilvl w:val="0"/>
          <w:numId w:val="21"/>
        </w:numPr>
        <w:spacing w:line="259" w:lineRule="auto"/>
        <w:contextualSpacing/>
        <w:rPr>
          <w:rFonts w:asciiTheme="majorHAnsi" w:hAnsiTheme="majorHAnsi" w:cstheme="majorHAnsi"/>
          <w:b/>
        </w:rPr>
      </w:pPr>
      <w:r w:rsidRPr="005F6A64">
        <w:rPr>
          <w:rFonts w:asciiTheme="majorHAnsi" w:hAnsiTheme="majorHAnsi" w:cstheme="majorHAnsi"/>
          <w:lang w:val="en"/>
        </w:rPr>
        <w:t>A faculty co-chair shall be appointed from among the voting members of the committee by the Senate Executive Committee; an administrative co-chair will be designated an administrative co-chair of the committee.</w:t>
      </w:r>
    </w:p>
    <w:p w14:paraId="3389756B" w14:textId="7B17BB02" w:rsidR="003E19C5" w:rsidRPr="005F6A64" w:rsidRDefault="003E19C5" w:rsidP="003E19C5">
      <w:pPr>
        <w:rPr>
          <w:rFonts w:asciiTheme="majorHAnsi" w:hAnsiTheme="majorHAnsi" w:cstheme="majorHAnsi"/>
          <w:b/>
        </w:rPr>
      </w:pPr>
      <w:r w:rsidRPr="005F6A64">
        <w:rPr>
          <w:rFonts w:asciiTheme="majorHAnsi" w:hAnsiTheme="majorHAnsi" w:cstheme="majorHAnsi"/>
          <w:b/>
        </w:rPr>
        <w:t xml:space="preserve">Teaching </w:t>
      </w:r>
      <w:r>
        <w:rPr>
          <w:rFonts w:asciiTheme="majorHAnsi" w:hAnsiTheme="majorHAnsi" w:cstheme="majorHAnsi"/>
          <w:b/>
        </w:rPr>
        <w:t>Effectiveness</w:t>
      </w:r>
      <w:r w:rsidRPr="005F6A64">
        <w:rPr>
          <w:rFonts w:asciiTheme="majorHAnsi" w:hAnsiTheme="majorHAnsi" w:cstheme="majorHAnsi"/>
          <w:b/>
        </w:rPr>
        <w:t xml:space="preserve"> Committee</w:t>
      </w:r>
    </w:p>
    <w:p w14:paraId="16D018DD" w14:textId="1744F21A" w:rsidR="003E19C5" w:rsidRPr="005F6A64" w:rsidRDefault="003E19C5" w:rsidP="003E19C5">
      <w:pPr>
        <w:pStyle w:val="ListParagraph"/>
        <w:numPr>
          <w:ilvl w:val="0"/>
          <w:numId w:val="32"/>
        </w:numPr>
        <w:spacing w:line="259" w:lineRule="auto"/>
        <w:contextualSpacing/>
        <w:rPr>
          <w:rFonts w:asciiTheme="majorHAnsi" w:hAnsiTheme="majorHAnsi" w:cstheme="majorHAnsi"/>
          <w:b/>
        </w:rPr>
      </w:pPr>
      <w:r w:rsidRPr="005F6A64">
        <w:rPr>
          <w:rFonts w:asciiTheme="majorHAnsi" w:hAnsiTheme="majorHAnsi" w:cstheme="majorHAnsi"/>
        </w:rPr>
        <w:t>11 voting members (1 from each of the 8 voting groups, 3 at-large</w:t>
      </w:r>
      <w:r>
        <w:rPr>
          <w:rFonts w:asciiTheme="majorHAnsi" w:hAnsiTheme="majorHAnsi" w:cstheme="majorHAnsi"/>
        </w:rPr>
        <w:t xml:space="preserve">; </w:t>
      </w:r>
      <w:r w:rsidRPr="003E19C5">
        <w:rPr>
          <w:rFonts w:asciiTheme="majorHAnsi" w:hAnsiTheme="majorHAnsi" w:cstheme="majorHAnsi"/>
        </w:rPr>
        <w:t xml:space="preserve"> </w:t>
      </w:r>
      <w:r w:rsidRPr="005F6A64">
        <w:rPr>
          <w:rFonts w:asciiTheme="majorHAnsi" w:hAnsiTheme="majorHAnsi" w:cstheme="majorHAnsi"/>
        </w:rPr>
        <w:t xml:space="preserve">2 </w:t>
      </w:r>
      <w:r>
        <w:rPr>
          <w:rFonts w:asciiTheme="majorHAnsi" w:hAnsiTheme="majorHAnsi" w:cstheme="majorHAnsi"/>
        </w:rPr>
        <w:t xml:space="preserve">ex-officio </w:t>
      </w:r>
      <w:r w:rsidRPr="005F6A64">
        <w:rPr>
          <w:rFonts w:asciiTheme="majorHAnsi" w:hAnsiTheme="majorHAnsi" w:cstheme="majorHAnsi"/>
        </w:rPr>
        <w:t xml:space="preserve">non-voting members </w:t>
      </w:r>
      <w:r>
        <w:rPr>
          <w:rFonts w:asciiTheme="majorHAnsi" w:hAnsiTheme="majorHAnsi" w:cstheme="majorHAnsi"/>
        </w:rPr>
        <w:t xml:space="preserve">(one from </w:t>
      </w:r>
      <w:r w:rsidRPr="003E19C5">
        <w:rPr>
          <w:rFonts w:asciiTheme="majorHAnsi" w:hAnsiTheme="majorHAnsi" w:cstheme="majorHAnsi"/>
        </w:rPr>
        <w:t>Office of Faculty Success and one representative from CLEAR</w:t>
      </w:r>
      <w:r>
        <w:rPr>
          <w:rFonts w:asciiTheme="majorHAnsi" w:hAnsiTheme="majorHAnsi" w:cstheme="majorHAnsi"/>
        </w:rPr>
        <w:t>)</w:t>
      </w:r>
      <w:r w:rsidRPr="003E19C5">
        <w:rPr>
          <w:rFonts w:asciiTheme="majorHAnsi" w:hAnsiTheme="majorHAnsi" w:cstheme="majorHAnsi"/>
        </w:rPr>
        <w:t>.</w:t>
      </w:r>
    </w:p>
    <w:p w14:paraId="7AA5989D" w14:textId="77777777" w:rsidR="003E19C5" w:rsidRPr="005F6A64" w:rsidRDefault="003E19C5" w:rsidP="003E19C5">
      <w:pPr>
        <w:pStyle w:val="ListParagraph"/>
        <w:numPr>
          <w:ilvl w:val="0"/>
          <w:numId w:val="32"/>
        </w:numPr>
        <w:spacing w:line="259" w:lineRule="auto"/>
        <w:contextualSpacing/>
        <w:rPr>
          <w:rFonts w:asciiTheme="majorHAnsi" w:hAnsiTheme="majorHAnsi" w:cstheme="majorHAnsi"/>
          <w:bCs/>
        </w:rPr>
      </w:pPr>
      <w:r w:rsidRPr="005F6A64">
        <w:rPr>
          <w:rFonts w:asciiTheme="majorHAnsi" w:hAnsiTheme="majorHAnsi" w:cstheme="majorHAnsi"/>
        </w:rPr>
        <w:t>3-year terms (</w:t>
      </w:r>
      <w:r w:rsidRPr="005F6A64">
        <w:rPr>
          <w:rFonts w:asciiTheme="majorHAnsi" w:hAnsiTheme="majorHAnsi" w:cstheme="majorHAnsi"/>
          <w:bCs/>
        </w:rPr>
        <w:t>no more than 2 consecutive terms)</w:t>
      </w:r>
    </w:p>
    <w:p w14:paraId="59818ED1" w14:textId="77777777" w:rsidR="003E19C5" w:rsidRPr="005F6A64" w:rsidRDefault="003E19C5" w:rsidP="003E19C5">
      <w:pPr>
        <w:pStyle w:val="ListParagraph"/>
        <w:numPr>
          <w:ilvl w:val="0"/>
          <w:numId w:val="22"/>
        </w:numPr>
        <w:spacing w:line="259" w:lineRule="auto"/>
        <w:contextualSpacing/>
        <w:rPr>
          <w:rFonts w:asciiTheme="majorHAnsi" w:hAnsiTheme="majorHAnsi" w:cstheme="majorHAnsi"/>
          <w:b/>
        </w:rPr>
      </w:pPr>
      <w:r w:rsidRPr="005F6A64">
        <w:rPr>
          <w:rFonts w:asciiTheme="majorHAnsi" w:hAnsiTheme="majorHAnsi" w:cstheme="majorHAnsi"/>
        </w:rPr>
        <w:t>The committee shall elect a chair from among its members</w:t>
      </w:r>
    </w:p>
    <w:p w14:paraId="3017ABFA" w14:textId="538138CE" w:rsidR="006A5288" w:rsidRPr="005F6A64" w:rsidRDefault="006A5288" w:rsidP="006A5288">
      <w:pPr>
        <w:rPr>
          <w:rFonts w:asciiTheme="majorHAnsi" w:hAnsiTheme="majorHAnsi" w:cstheme="majorHAnsi"/>
          <w:b/>
        </w:rPr>
      </w:pPr>
      <w:r w:rsidRPr="005F6A64">
        <w:rPr>
          <w:rFonts w:asciiTheme="majorHAnsi" w:hAnsiTheme="majorHAnsi" w:cstheme="majorHAnsi"/>
          <w:b/>
        </w:rPr>
        <w:t>Teaching Fellows/Teaching Assistants Committee</w:t>
      </w:r>
    </w:p>
    <w:p w14:paraId="172D7223" w14:textId="77777777" w:rsidR="006A5288" w:rsidRPr="005F6A64" w:rsidRDefault="006A5288" w:rsidP="006A5288">
      <w:pPr>
        <w:pStyle w:val="ListParagraph"/>
        <w:numPr>
          <w:ilvl w:val="0"/>
          <w:numId w:val="22"/>
        </w:numPr>
        <w:spacing w:line="259" w:lineRule="auto"/>
        <w:contextualSpacing/>
        <w:rPr>
          <w:rFonts w:asciiTheme="majorHAnsi" w:hAnsiTheme="majorHAnsi" w:cstheme="majorHAnsi"/>
          <w:b/>
        </w:rPr>
      </w:pPr>
      <w:r w:rsidRPr="005F6A64">
        <w:rPr>
          <w:rFonts w:asciiTheme="majorHAnsi" w:hAnsiTheme="majorHAnsi" w:cstheme="majorHAnsi"/>
        </w:rPr>
        <w:t>8 voting members (1 from each of the eight voting groups)</w:t>
      </w:r>
    </w:p>
    <w:p w14:paraId="458053CC" w14:textId="77777777" w:rsidR="006A5288" w:rsidRPr="005F6A64" w:rsidRDefault="006A5288" w:rsidP="006A5288">
      <w:pPr>
        <w:pStyle w:val="ListParagraph"/>
        <w:numPr>
          <w:ilvl w:val="0"/>
          <w:numId w:val="32"/>
        </w:numPr>
        <w:spacing w:line="259" w:lineRule="auto"/>
        <w:contextualSpacing/>
        <w:rPr>
          <w:rFonts w:asciiTheme="majorHAnsi" w:hAnsiTheme="majorHAnsi" w:cstheme="majorHAnsi"/>
          <w:bCs/>
        </w:rPr>
      </w:pPr>
      <w:r w:rsidRPr="005F6A64">
        <w:rPr>
          <w:rFonts w:asciiTheme="majorHAnsi" w:hAnsiTheme="majorHAnsi" w:cstheme="majorHAnsi"/>
        </w:rPr>
        <w:t>3-year terms (</w:t>
      </w:r>
      <w:r w:rsidRPr="005F6A64">
        <w:rPr>
          <w:rFonts w:asciiTheme="majorHAnsi" w:hAnsiTheme="majorHAnsi" w:cstheme="majorHAnsi"/>
          <w:bCs/>
        </w:rPr>
        <w:t>no more than 2 consecutive terms)</w:t>
      </w:r>
    </w:p>
    <w:p w14:paraId="671BA3F4" w14:textId="77777777" w:rsidR="006A5288" w:rsidRPr="005F6A64" w:rsidRDefault="006A5288" w:rsidP="006A5288">
      <w:pPr>
        <w:pStyle w:val="ListParagraph"/>
        <w:numPr>
          <w:ilvl w:val="0"/>
          <w:numId w:val="22"/>
        </w:numPr>
        <w:spacing w:line="259" w:lineRule="auto"/>
        <w:contextualSpacing/>
        <w:rPr>
          <w:rFonts w:asciiTheme="majorHAnsi" w:hAnsiTheme="majorHAnsi" w:cstheme="majorHAnsi"/>
          <w:b/>
        </w:rPr>
      </w:pPr>
      <w:r w:rsidRPr="005F6A64">
        <w:rPr>
          <w:rFonts w:asciiTheme="majorHAnsi" w:hAnsiTheme="majorHAnsi" w:cstheme="majorHAnsi"/>
        </w:rPr>
        <w:t>Staggered terms, with no more than 3 expiring in a given year</w:t>
      </w:r>
    </w:p>
    <w:p w14:paraId="2A6DC898" w14:textId="77777777" w:rsidR="006A5288" w:rsidRPr="005F6A64" w:rsidRDefault="006A5288" w:rsidP="006A5288">
      <w:pPr>
        <w:pStyle w:val="ListParagraph"/>
        <w:numPr>
          <w:ilvl w:val="0"/>
          <w:numId w:val="22"/>
        </w:numPr>
        <w:spacing w:line="259" w:lineRule="auto"/>
        <w:contextualSpacing/>
        <w:rPr>
          <w:rFonts w:asciiTheme="majorHAnsi" w:hAnsiTheme="majorHAnsi" w:cstheme="majorHAnsi"/>
          <w:b/>
        </w:rPr>
      </w:pPr>
      <w:r w:rsidRPr="005F6A64">
        <w:rPr>
          <w:rFonts w:asciiTheme="majorHAnsi" w:hAnsiTheme="majorHAnsi" w:cstheme="majorHAnsi"/>
        </w:rPr>
        <w:t>The committee shall elect a chair from among its members</w:t>
      </w:r>
    </w:p>
    <w:p w14:paraId="50B539D9"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University Elections Committee</w:t>
      </w:r>
    </w:p>
    <w:p w14:paraId="53791060" w14:textId="77777777" w:rsidR="006A5288" w:rsidRPr="005F6A64" w:rsidRDefault="006A5288" w:rsidP="006A5288">
      <w:pPr>
        <w:pStyle w:val="ListParagraph"/>
        <w:numPr>
          <w:ilvl w:val="0"/>
          <w:numId w:val="23"/>
        </w:numPr>
        <w:spacing w:line="259" w:lineRule="auto"/>
        <w:contextualSpacing/>
        <w:rPr>
          <w:rFonts w:asciiTheme="majorHAnsi" w:hAnsiTheme="majorHAnsi" w:cstheme="majorHAnsi"/>
          <w:b/>
        </w:rPr>
      </w:pPr>
      <w:r w:rsidRPr="005F6A64">
        <w:rPr>
          <w:rFonts w:asciiTheme="majorHAnsi" w:hAnsiTheme="majorHAnsi" w:cstheme="majorHAnsi"/>
        </w:rPr>
        <w:t xml:space="preserve">8 voting members (8 faculty elected by the Faculty Senate) </w:t>
      </w:r>
    </w:p>
    <w:p w14:paraId="667604D8" w14:textId="77777777" w:rsidR="006A5288" w:rsidRPr="005F6A64" w:rsidRDefault="006A5288" w:rsidP="006A5288">
      <w:pPr>
        <w:pStyle w:val="ListParagraph"/>
        <w:numPr>
          <w:ilvl w:val="0"/>
          <w:numId w:val="32"/>
        </w:numPr>
        <w:spacing w:line="259" w:lineRule="auto"/>
        <w:contextualSpacing/>
        <w:rPr>
          <w:rFonts w:asciiTheme="majorHAnsi" w:hAnsiTheme="majorHAnsi" w:cstheme="majorHAnsi"/>
        </w:rPr>
      </w:pPr>
      <w:r w:rsidRPr="005F6A64">
        <w:rPr>
          <w:rFonts w:asciiTheme="majorHAnsi" w:hAnsiTheme="majorHAnsi" w:cstheme="majorHAnsi"/>
        </w:rPr>
        <w:t>3-year terms that begin and end on the second Wednesday of the September academic year (</w:t>
      </w:r>
      <w:r w:rsidRPr="005F6A64">
        <w:rPr>
          <w:rFonts w:asciiTheme="majorHAnsi" w:hAnsiTheme="majorHAnsi" w:cstheme="majorHAnsi"/>
          <w:bCs/>
        </w:rPr>
        <w:t>no more than 2 consecutive terms)</w:t>
      </w:r>
    </w:p>
    <w:p w14:paraId="58A4C7BB" w14:textId="77777777" w:rsidR="006A5288" w:rsidRPr="005F6A64" w:rsidRDefault="006A5288" w:rsidP="006A5288">
      <w:pPr>
        <w:pStyle w:val="ListParagraph"/>
        <w:numPr>
          <w:ilvl w:val="0"/>
          <w:numId w:val="32"/>
        </w:numPr>
        <w:spacing w:line="259" w:lineRule="auto"/>
        <w:contextualSpacing/>
        <w:rPr>
          <w:rFonts w:asciiTheme="majorHAnsi" w:hAnsiTheme="majorHAnsi" w:cstheme="majorHAnsi"/>
          <w:bCs/>
        </w:rPr>
      </w:pPr>
      <w:r w:rsidRPr="005F6A64">
        <w:rPr>
          <w:rFonts w:asciiTheme="majorHAnsi" w:hAnsiTheme="majorHAnsi" w:cstheme="majorHAnsi"/>
        </w:rPr>
        <w:t>The chair shall be designated by the Executive Committee from among the committee members</w:t>
      </w:r>
    </w:p>
    <w:p w14:paraId="448F350A"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University Library Committee</w:t>
      </w:r>
    </w:p>
    <w:p w14:paraId="44F28DE2" w14:textId="77777777" w:rsidR="006A5288" w:rsidRPr="005F6A64" w:rsidRDefault="006A5288" w:rsidP="006A5288">
      <w:pPr>
        <w:pStyle w:val="ListParagraph"/>
        <w:numPr>
          <w:ilvl w:val="0"/>
          <w:numId w:val="24"/>
        </w:numPr>
        <w:spacing w:line="259" w:lineRule="auto"/>
        <w:contextualSpacing/>
        <w:rPr>
          <w:rFonts w:asciiTheme="majorHAnsi" w:hAnsiTheme="majorHAnsi" w:cstheme="majorHAnsi"/>
        </w:rPr>
      </w:pPr>
      <w:r w:rsidRPr="005F6A64">
        <w:rPr>
          <w:rFonts w:asciiTheme="majorHAnsi" w:hAnsiTheme="majorHAnsi" w:cstheme="majorHAnsi"/>
        </w:rPr>
        <w:t xml:space="preserve">8 voting members (1 from each of the 8 voting groups); 6 non-voting members (1 </w:t>
      </w:r>
      <w:proofErr w:type="gramStart"/>
      <w:r w:rsidRPr="005F6A64">
        <w:rPr>
          <w:rFonts w:asciiTheme="majorHAnsi" w:hAnsiTheme="majorHAnsi" w:cstheme="majorHAnsi"/>
        </w:rPr>
        <w:t>Full time</w:t>
      </w:r>
      <w:proofErr w:type="gramEnd"/>
      <w:r w:rsidRPr="005F6A64">
        <w:rPr>
          <w:rFonts w:asciiTheme="majorHAnsi" w:hAnsiTheme="majorHAnsi" w:cstheme="majorHAnsi"/>
        </w:rPr>
        <w:t xml:space="preserve"> Lecturer, 1 undergraduate student selected by SGA, 1 graduate student selected by the GSA, 1 alumnus appointed by the VP for Development, the Vice Provost of the Toulouse Graduate School, and the Dean of Libraries)</w:t>
      </w:r>
    </w:p>
    <w:p w14:paraId="2839FB5B" w14:textId="77777777" w:rsidR="006A5288" w:rsidRPr="005F6A64" w:rsidRDefault="006A5288" w:rsidP="006A5288">
      <w:pPr>
        <w:pStyle w:val="ListParagraph"/>
        <w:numPr>
          <w:ilvl w:val="0"/>
          <w:numId w:val="32"/>
        </w:numPr>
        <w:spacing w:line="259" w:lineRule="auto"/>
        <w:contextualSpacing/>
        <w:rPr>
          <w:rFonts w:asciiTheme="majorHAnsi" w:hAnsiTheme="majorHAnsi" w:cstheme="majorHAnsi"/>
          <w:bCs/>
        </w:rPr>
      </w:pPr>
      <w:r w:rsidRPr="005F6A64">
        <w:rPr>
          <w:rFonts w:asciiTheme="majorHAnsi" w:hAnsiTheme="majorHAnsi" w:cstheme="majorHAnsi"/>
        </w:rPr>
        <w:t>3-year terms for faculty members (</w:t>
      </w:r>
      <w:r w:rsidRPr="005F6A64">
        <w:rPr>
          <w:rFonts w:asciiTheme="majorHAnsi" w:hAnsiTheme="majorHAnsi" w:cstheme="majorHAnsi"/>
          <w:bCs/>
        </w:rPr>
        <w:t>no more than 2 consecutive terms)</w:t>
      </w:r>
    </w:p>
    <w:p w14:paraId="536CAD3F" w14:textId="77777777" w:rsidR="006A5288" w:rsidRPr="005F6A64" w:rsidRDefault="006A5288" w:rsidP="006A5288">
      <w:pPr>
        <w:pStyle w:val="ListParagraph"/>
        <w:numPr>
          <w:ilvl w:val="0"/>
          <w:numId w:val="24"/>
        </w:numPr>
        <w:spacing w:line="259" w:lineRule="auto"/>
        <w:contextualSpacing/>
        <w:rPr>
          <w:rFonts w:asciiTheme="majorHAnsi" w:hAnsiTheme="majorHAnsi" w:cstheme="majorHAnsi"/>
          <w:b/>
        </w:rPr>
      </w:pPr>
      <w:r w:rsidRPr="005F6A64">
        <w:rPr>
          <w:rFonts w:asciiTheme="majorHAnsi" w:hAnsiTheme="majorHAnsi" w:cstheme="majorHAnsi"/>
        </w:rPr>
        <w:t>1-year terms for students, and 2-year terms for alumni</w:t>
      </w:r>
    </w:p>
    <w:p w14:paraId="0B3F25E7" w14:textId="77777777" w:rsidR="006A5288" w:rsidRPr="005F6A64" w:rsidRDefault="006A5288" w:rsidP="006A5288">
      <w:pPr>
        <w:pStyle w:val="ListParagraph"/>
        <w:numPr>
          <w:ilvl w:val="0"/>
          <w:numId w:val="24"/>
        </w:numPr>
        <w:spacing w:line="259" w:lineRule="auto"/>
        <w:contextualSpacing/>
        <w:rPr>
          <w:rFonts w:asciiTheme="majorHAnsi" w:hAnsiTheme="majorHAnsi" w:cstheme="majorHAnsi"/>
          <w:b/>
        </w:rPr>
      </w:pPr>
      <w:r w:rsidRPr="005F6A64">
        <w:rPr>
          <w:rFonts w:asciiTheme="majorHAnsi" w:hAnsiTheme="majorHAnsi" w:cstheme="majorHAnsi"/>
        </w:rPr>
        <w:t>Staggered terms for faculty, with no more than 3 expiring each year</w:t>
      </w:r>
    </w:p>
    <w:p w14:paraId="109DC47F" w14:textId="77777777" w:rsidR="006A5288" w:rsidRPr="005F6A64" w:rsidRDefault="006A5288" w:rsidP="006A5288">
      <w:pPr>
        <w:pStyle w:val="ListParagraph"/>
        <w:numPr>
          <w:ilvl w:val="0"/>
          <w:numId w:val="24"/>
        </w:numPr>
        <w:spacing w:line="259" w:lineRule="auto"/>
        <w:contextualSpacing/>
        <w:rPr>
          <w:rFonts w:asciiTheme="majorHAnsi" w:hAnsiTheme="majorHAnsi" w:cstheme="majorHAnsi"/>
          <w:b/>
        </w:rPr>
      </w:pPr>
      <w:r w:rsidRPr="005F6A64">
        <w:rPr>
          <w:rFonts w:asciiTheme="majorHAnsi" w:hAnsiTheme="majorHAnsi" w:cstheme="majorHAnsi"/>
        </w:rPr>
        <w:lastRenderedPageBreak/>
        <w:t>The committee shall elect a chair from among its members</w:t>
      </w:r>
    </w:p>
    <w:p w14:paraId="0F87EABF"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University Undergraduate Curriculum Committee</w:t>
      </w:r>
    </w:p>
    <w:p w14:paraId="6C45541C" w14:textId="77777777" w:rsidR="006A5288" w:rsidRPr="005F6A64" w:rsidRDefault="006A5288" w:rsidP="006A5288">
      <w:pPr>
        <w:pStyle w:val="ListParagraph"/>
        <w:numPr>
          <w:ilvl w:val="0"/>
          <w:numId w:val="25"/>
        </w:numPr>
        <w:spacing w:line="259" w:lineRule="auto"/>
        <w:contextualSpacing/>
        <w:rPr>
          <w:rFonts w:asciiTheme="majorHAnsi" w:hAnsiTheme="majorHAnsi" w:cstheme="majorHAnsi"/>
          <w:b/>
        </w:rPr>
      </w:pPr>
      <w:r w:rsidRPr="005F6A64">
        <w:rPr>
          <w:rFonts w:asciiTheme="majorHAnsi" w:hAnsiTheme="majorHAnsi" w:cstheme="majorHAnsi"/>
        </w:rPr>
        <w:t>18 voting members (2 from each of the 8 voting groups, and 2 at-large); non-voting members (3 students selected by SGA, Deans of the colleges which offer an undergraduate curriculum, the Dean of UNT Libraries, a member of the OCCC, the Registrar, a designee of the Office of the Provost)</w:t>
      </w:r>
    </w:p>
    <w:p w14:paraId="3AB8B540" w14:textId="77777777" w:rsidR="006A5288" w:rsidRPr="005F6A64" w:rsidRDefault="006A5288" w:rsidP="006A5288">
      <w:pPr>
        <w:pStyle w:val="ListParagraph"/>
        <w:numPr>
          <w:ilvl w:val="0"/>
          <w:numId w:val="25"/>
        </w:numPr>
        <w:spacing w:line="259" w:lineRule="auto"/>
        <w:contextualSpacing/>
        <w:rPr>
          <w:rFonts w:asciiTheme="majorHAnsi" w:hAnsiTheme="majorHAnsi" w:cstheme="majorHAnsi"/>
          <w:b/>
        </w:rPr>
      </w:pPr>
      <w:r w:rsidRPr="005F6A64">
        <w:rPr>
          <w:rFonts w:asciiTheme="majorHAnsi" w:hAnsiTheme="majorHAnsi" w:cstheme="majorHAnsi"/>
        </w:rPr>
        <w:t>Faculty members must have experience dealing with curricular issues at the department or college level within the previous three years of their election to the UUCC</w:t>
      </w:r>
    </w:p>
    <w:p w14:paraId="5B0E347C" w14:textId="77777777" w:rsidR="006A5288" w:rsidRPr="005F6A64" w:rsidRDefault="006A5288" w:rsidP="006A5288">
      <w:pPr>
        <w:pStyle w:val="ListParagraph"/>
        <w:numPr>
          <w:ilvl w:val="0"/>
          <w:numId w:val="25"/>
        </w:numPr>
        <w:spacing w:line="259" w:lineRule="auto"/>
        <w:contextualSpacing/>
        <w:rPr>
          <w:rFonts w:asciiTheme="majorHAnsi" w:hAnsiTheme="majorHAnsi" w:cstheme="majorHAnsi"/>
          <w:b/>
        </w:rPr>
      </w:pPr>
      <w:r w:rsidRPr="005F6A64">
        <w:rPr>
          <w:rFonts w:asciiTheme="majorHAnsi" w:hAnsiTheme="majorHAnsi" w:cstheme="majorHAnsi"/>
        </w:rPr>
        <w:t>No more than 1 faculty member from any sub-unit within a FS voting group</w:t>
      </w:r>
    </w:p>
    <w:p w14:paraId="4B0069E3" w14:textId="77777777" w:rsidR="006A5288" w:rsidRPr="005F6A64" w:rsidRDefault="006A5288" w:rsidP="006A5288">
      <w:pPr>
        <w:pStyle w:val="ListParagraph"/>
        <w:numPr>
          <w:ilvl w:val="0"/>
          <w:numId w:val="25"/>
        </w:numPr>
        <w:spacing w:line="259" w:lineRule="auto"/>
        <w:contextualSpacing/>
        <w:rPr>
          <w:rFonts w:asciiTheme="majorHAnsi" w:hAnsiTheme="majorHAnsi" w:cstheme="majorHAnsi"/>
          <w:b/>
        </w:rPr>
      </w:pPr>
      <w:r w:rsidRPr="005F6A64">
        <w:rPr>
          <w:rFonts w:asciiTheme="majorHAnsi" w:hAnsiTheme="majorHAnsi" w:cstheme="majorHAnsi"/>
        </w:rPr>
        <w:t>Student members shall represent different areas of study</w:t>
      </w:r>
    </w:p>
    <w:p w14:paraId="69EB186E" w14:textId="77777777" w:rsidR="006A5288" w:rsidRPr="005F6A64" w:rsidRDefault="006A5288" w:rsidP="006A5288">
      <w:pPr>
        <w:pStyle w:val="ListParagraph"/>
        <w:numPr>
          <w:ilvl w:val="0"/>
          <w:numId w:val="25"/>
        </w:numPr>
        <w:spacing w:line="259" w:lineRule="auto"/>
        <w:contextualSpacing/>
        <w:rPr>
          <w:rFonts w:asciiTheme="majorHAnsi" w:hAnsiTheme="majorHAnsi" w:cstheme="majorHAnsi"/>
          <w:b/>
        </w:rPr>
      </w:pPr>
      <w:r w:rsidRPr="005F6A64">
        <w:rPr>
          <w:rFonts w:asciiTheme="majorHAnsi" w:hAnsiTheme="majorHAnsi" w:cstheme="majorHAnsi"/>
        </w:rPr>
        <w:t>3-year terms for faculty members (</w:t>
      </w:r>
      <w:r w:rsidRPr="005F6A64">
        <w:rPr>
          <w:rFonts w:asciiTheme="majorHAnsi" w:hAnsiTheme="majorHAnsi" w:cstheme="majorHAnsi"/>
          <w:bCs/>
        </w:rPr>
        <w:t>no more than 2 consecutive terms)</w:t>
      </w:r>
    </w:p>
    <w:p w14:paraId="7B153489" w14:textId="77777777" w:rsidR="006A5288" w:rsidRPr="005F6A64" w:rsidRDefault="006A5288" w:rsidP="006A5288">
      <w:pPr>
        <w:pStyle w:val="ListParagraph"/>
        <w:numPr>
          <w:ilvl w:val="0"/>
          <w:numId w:val="25"/>
        </w:numPr>
        <w:spacing w:line="259" w:lineRule="auto"/>
        <w:contextualSpacing/>
        <w:rPr>
          <w:rFonts w:asciiTheme="majorHAnsi" w:hAnsiTheme="majorHAnsi" w:cstheme="majorHAnsi"/>
          <w:b/>
        </w:rPr>
      </w:pPr>
      <w:r w:rsidRPr="005F6A64">
        <w:rPr>
          <w:rFonts w:asciiTheme="majorHAnsi" w:hAnsiTheme="majorHAnsi" w:cstheme="majorHAnsi"/>
        </w:rPr>
        <w:t>1-year terms for student members</w:t>
      </w:r>
    </w:p>
    <w:p w14:paraId="778D6048" w14:textId="77777777" w:rsidR="006A5288" w:rsidRPr="005F6A64" w:rsidRDefault="006A5288" w:rsidP="006A5288">
      <w:pPr>
        <w:pStyle w:val="ListParagraph"/>
        <w:numPr>
          <w:ilvl w:val="0"/>
          <w:numId w:val="25"/>
        </w:numPr>
        <w:spacing w:line="259" w:lineRule="auto"/>
        <w:contextualSpacing/>
        <w:rPr>
          <w:rFonts w:asciiTheme="majorHAnsi" w:hAnsiTheme="majorHAnsi" w:cstheme="majorHAnsi"/>
          <w:b/>
        </w:rPr>
      </w:pPr>
      <w:r w:rsidRPr="005F6A64">
        <w:rPr>
          <w:rFonts w:asciiTheme="majorHAnsi" w:hAnsiTheme="majorHAnsi" w:cstheme="majorHAnsi"/>
        </w:rPr>
        <w:t>Faculty chair shall be elected by voting members in September and administrative co-chair appointed by the Office of the Provost</w:t>
      </w:r>
    </w:p>
    <w:p w14:paraId="05B39562"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University Writing Committee</w:t>
      </w:r>
    </w:p>
    <w:p w14:paraId="55768161" w14:textId="77777777" w:rsidR="006A5288" w:rsidRPr="005F6A64" w:rsidRDefault="006A5288" w:rsidP="006A5288">
      <w:pPr>
        <w:pStyle w:val="ListParagraph"/>
        <w:numPr>
          <w:ilvl w:val="0"/>
          <w:numId w:val="26"/>
        </w:numPr>
        <w:spacing w:line="259" w:lineRule="auto"/>
        <w:contextualSpacing/>
        <w:rPr>
          <w:rFonts w:asciiTheme="majorHAnsi" w:hAnsiTheme="majorHAnsi" w:cstheme="majorHAnsi"/>
          <w:b/>
        </w:rPr>
      </w:pPr>
      <w:r w:rsidRPr="005F6A64">
        <w:rPr>
          <w:rFonts w:asciiTheme="majorHAnsi" w:hAnsiTheme="majorHAnsi" w:cstheme="majorHAnsi"/>
        </w:rPr>
        <w:t xml:space="preserve">1 At-large faculty member (nominated by FS); 1 representative from each College and School (nominated by the Deans); 1 representative from the University Writing Lab (nominated by Director); 1 representative from the Rhetoric and Composition Program of the English Department (nominated by Director) </w:t>
      </w:r>
    </w:p>
    <w:p w14:paraId="3E4E4998" w14:textId="77777777" w:rsidR="006A5288" w:rsidRPr="005F6A64" w:rsidRDefault="006A5288" w:rsidP="006A5288">
      <w:pPr>
        <w:pStyle w:val="ListParagraph"/>
        <w:numPr>
          <w:ilvl w:val="0"/>
          <w:numId w:val="26"/>
        </w:numPr>
        <w:spacing w:line="259" w:lineRule="auto"/>
        <w:contextualSpacing/>
        <w:rPr>
          <w:rFonts w:asciiTheme="majorHAnsi" w:hAnsiTheme="majorHAnsi" w:cstheme="majorHAnsi"/>
          <w:b/>
        </w:rPr>
      </w:pPr>
      <w:r w:rsidRPr="005F6A64">
        <w:rPr>
          <w:rFonts w:asciiTheme="majorHAnsi" w:hAnsiTheme="majorHAnsi" w:cstheme="majorHAnsi"/>
        </w:rPr>
        <w:t>1 of the members must be a Senator</w:t>
      </w:r>
    </w:p>
    <w:p w14:paraId="5C6A2083" w14:textId="77777777" w:rsidR="006A5288" w:rsidRPr="005F6A64" w:rsidRDefault="006A5288" w:rsidP="006A5288">
      <w:pPr>
        <w:pStyle w:val="ListParagraph"/>
        <w:numPr>
          <w:ilvl w:val="0"/>
          <w:numId w:val="26"/>
        </w:numPr>
        <w:spacing w:line="259" w:lineRule="auto"/>
        <w:contextualSpacing/>
        <w:rPr>
          <w:rFonts w:asciiTheme="majorHAnsi" w:hAnsiTheme="majorHAnsi" w:cstheme="majorHAnsi"/>
          <w:b/>
        </w:rPr>
      </w:pPr>
      <w:r w:rsidRPr="005F6A64">
        <w:rPr>
          <w:rFonts w:asciiTheme="majorHAnsi" w:hAnsiTheme="majorHAnsi" w:cstheme="majorHAnsi"/>
        </w:rPr>
        <w:t>3-year terms (terms not limited)</w:t>
      </w:r>
    </w:p>
    <w:p w14:paraId="6E6E28B0" w14:textId="77777777" w:rsidR="006A5288" w:rsidRPr="005F6A64" w:rsidRDefault="006A5288" w:rsidP="006A5288">
      <w:pPr>
        <w:pStyle w:val="ListParagraph"/>
        <w:numPr>
          <w:ilvl w:val="0"/>
          <w:numId w:val="26"/>
        </w:numPr>
        <w:spacing w:line="259" w:lineRule="auto"/>
        <w:contextualSpacing/>
        <w:rPr>
          <w:rFonts w:asciiTheme="majorHAnsi" w:hAnsiTheme="majorHAnsi" w:cstheme="majorHAnsi"/>
          <w:b/>
        </w:rPr>
      </w:pPr>
      <w:r w:rsidRPr="005F6A64">
        <w:rPr>
          <w:rFonts w:asciiTheme="majorHAnsi" w:hAnsiTheme="majorHAnsi" w:cstheme="majorHAnsi"/>
        </w:rPr>
        <w:t>Staggered so that no more than 3 vacancies are created in any 1 year</w:t>
      </w:r>
    </w:p>
    <w:p w14:paraId="131BE5BF" w14:textId="77777777" w:rsidR="006A5288" w:rsidRPr="005F6A64" w:rsidRDefault="006A5288" w:rsidP="006A5288">
      <w:pPr>
        <w:pStyle w:val="ListParagraph"/>
        <w:numPr>
          <w:ilvl w:val="0"/>
          <w:numId w:val="26"/>
        </w:numPr>
        <w:spacing w:line="259" w:lineRule="auto"/>
        <w:contextualSpacing/>
        <w:rPr>
          <w:rFonts w:asciiTheme="majorHAnsi" w:hAnsiTheme="majorHAnsi" w:cstheme="majorHAnsi"/>
          <w:b/>
        </w:rPr>
      </w:pPr>
      <w:r w:rsidRPr="005F6A64">
        <w:rPr>
          <w:rFonts w:asciiTheme="majorHAnsi" w:hAnsiTheme="majorHAnsi" w:cstheme="majorHAnsi"/>
        </w:rPr>
        <w:t>The committee shall elect its own chair among its members</w:t>
      </w:r>
    </w:p>
    <w:p w14:paraId="304982F7" w14:textId="77777777" w:rsidR="006A5288" w:rsidRPr="005F6A64" w:rsidRDefault="006A5288" w:rsidP="006A5288">
      <w:pPr>
        <w:rPr>
          <w:rFonts w:asciiTheme="majorHAnsi" w:hAnsiTheme="majorHAnsi" w:cstheme="majorHAnsi"/>
          <w:b/>
          <w:sz w:val="28"/>
          <w:szCs w:val="28"/>
        </w:rPr>
      </w:pPr>
      <w:r w:rsidRPr="005F6A64">
        <w:rPr>
          <w:rFonts w:asciiTheme="majorHAnsi" w:hAnsiTheme="majorHAnsi" w:cstheme="majorHAnsi"/>
          <w:b/>
          <w:sz w:val="28"/>
          <w:szCs w:val="28"/>
        </w:rPr>
        <w:t>ELECTED COMMITTEES</w:t>
      </w:r>
    </w:p>
    <w:p w14:paraId="0F320883"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Faculty Development Leave Committee</w:t>
      </w:r>
    </w:p>
    <w:p w14:paraId="0D7D47B5" w14:textId="77777777" w:rsidR="006A5288" w:rsidRPr="005F6A64" w:rsidRDefault="006A5288" w:rsidP="006A5288">
      <w:pPr>
        <w:pStyle w:val="ListParagraph"/>
        <w:numPr>
          <w:ilvl w:val="0"/>
          <w:numId w:val="31"/>
        </w:numPr>
        <w:spacing w:line="259" w:lineRule="auto"/>
        <w:contextualSpacing/>
        <w:rPr>
          <w:rFonts w:asciiTheme="majorHAnsi" w:hAnsiTheme="majorHAnsi" w:cstheme="majorHAnsi"/>
          <w:bCs/>
        </w:rPr>
      </w:pPr>
      <w:r w:rsidRPr="005F6A64">
        <w:rPr>
          <w:rFonts w:asciiTheme="majorHAnsi" w:hAnsiTheme="majorHAnsi" w:cstheme="majorHAnsi"/>
          <w:bCs/>
        </w:rPr>
        <w:t>8 voting members (each of the 8 voting groups should elect 1 tenured faculty member or librarian on 5-year contract)</w:t>
      </w:r>
    </w:p>
    <w:p w14:paraId="1A34B47C" w14:textId="77777777" w:rsidR="006A5288" w:rsidRPr="005F6A64" w:rsidRDefault="006A5288" w:rsidP="006A5288">
      <w:pPr>
        <w:pStyle w:val="ListParagraph"/>
        <w:numPr>
          <w:ilvl w:val="0"/>
          <w:numId w:val="31"/>
        </w:numPr>
        <w:spacing w:line="259" w:lineRule="auto"/>
        <w:contextualSpacing/>
        <w:rPr>
          <w:rFonts w:asciiTheme="majorHAnsi" w:hAnsiTheme="majorHAnsi" w:cstheme="majorHAnsi"/>
          <w:bCs/>
        </w:rPr>
      </w:pPr>
      <w:r w:rsidRPr="005F6A64">
        <w:rPr>
          <w:rFonts w:asciiTheme="majorHAnsi" w:hAnsiTheme="majorHAnsi" w:cstheme="majorHAnsi"/>
          <w:bCs/>
        </w:rPr>
        <w:t>3-year terms (staggered terms, no more than 3 members expire in a single year)</w:t>
      </w:r>
    </w:p>
    <w:p w14:paraId="72FCC8B1" w14:textId="77777777" w:rsidR="006A5288" w:rsidRPr="005F6A64" w:rsidRDefault="006A5288" w:rsidP="006A5288">
      <w:pPr>
        <w:pStyle w:val="ListParagraph"/>
        <w:numPr>
          <w:ilvl w:val="0"/>
          <w:numId w:val="31"/>
        </w:numPr>
        <w:spacing w:line="259" w:lineRule="auto"/>
        <w:contextualSpacing/>
        <w:rPr>
          <w:rFonts w:asciiTheme="majorHAnsi" w:hAnsiTheme="majorHAnsi" w:cstheme="majorHAnsi"/>
          <w:bCs/>
        </w:rPr>
      </w:pPr>
      <w:r w:rsidRPr="005F6A64">
        <w:rPr>
          <w:rFonts w:asciiTheme="majorHAnsi" w:hAnsiTheme="majorHAnsi" w:cstheme="majorHAnsi"/>
          <w:bCs/>
        </w:rPr>
        <w:t>If a member of the Faculty Development Leave Committee resigns, goes on leave, or is otherwise unable to serve during any semester of his or her service on the committee, the chair of the Faculty Development Leave Committee will notify the Faculty Senate to direct the election of a replacement member to serve during the period that the regularly elected member is unable to serve</w:t>
      </w:r>
    </w:p>
    <w:p w14:paraId="66AC31B9" w14:textId="77777777" w:rsidR="006A5288" w:rsidRPr="005F6A64" w:rsidRDefault="006A5288" w:rsidP="006A5288">
      <w:pPr>
        <w:pStyle w:val="ListParagraph"/>
        <w:numPr>
          <w:ilvl w:val="0"/>
          <w:numId w:val="31"/>
        </w:numPr>
        <w:spacing w:line="259" w:lineRule="auto"/>
        <w:contextualSpacing/>
        <w:rPr>
          <w:rFonts w:asciiTheme="majorHAnsi" w:hAnsiTheme="majorHAnsi" w:cstheme="majorHAnsi"/>
          <w:bCs/>
        </w:rPr>
      </w:pPr>
      <w:r w:rsidRPr="005F6A64">
        <w:rPr>
          <w:rFonts w:asciiTheme="majorHAnsi" w:hAnsiTheme="majorHAnsi" w:cstheme="majorHAnsi"/>
          <w:bCs/>
        </w:rPr>
        <w:t>The committee shall elect a chair from among its members</w:t>
      </w:r>
    </w:p>
    <w:p w14:paraId="76FC771F"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Graduate Council</w:t>
      </w:r>
    </w:p>
    <w:p w14:paraId="4E72D633" w14:textId="77777777" w:rsidR="006A5288" w:rsidRPr="005F6A64" w:rsidRDefault="006A5288" w:rsidP="006A5288">
      <w:pPr>
        <w:pStyle w:val="ListParagraph"/>
        <w:numPr>
          <w:ilvl w:val="0"/>
          <w:numId w:val="32"/>
        </w:numPr>
        <w:spacing w:line="259" w:lineRule="auto"/>
        <w:contextualSpacing/>
        <w:rPr>
          <w:rFonts w:asciiTheme="majorHAnsi" w:hAnsiTheme="majorHAnsi" w:cstheme="majorHAnsi"/>
          <w:bCs/>
        </w:rPr>
      </w:pPr>
      <w:r w:rsidRPr="005F6A64">
        <w:rPr>
          <w:rFonts w:asciiTheme="majorHAnsi" w:hAnsiTheme="majorHAnsi" w:cstheme="majorHAnsi"/>
          <w:bCs/>
        </w:rPr>
        <w:t>12 voting members (8 graduate status faculty members, 1 elected from each of the eight voting groups, 4 graduate status faculty members appointed at large by the senate); non-voting members (2 graduate students selected by the Graduate Student Council, the vice provost of the Toulouse Graduate School, the associate dean of the Toulouse Graduate School, the registrar, and deans or their representatives from each of the colleges, schools, and library)</w:t>
      </w:r>
    </w:p>
    <w:p w14:paraId="269038C6" w14:textId="77777777" w:rsidR="006A5288" w:rsidRPr="005F6A64" w:rsidRDefault="006A5288" w:rsidP="006A5288">
      <w:pPr>
        <w:pStyle w:val="ListParagraph"/>
        <w:numPr>
          <w:ilvl w:val="0"/>
          <w:numId w:val="32"/>
        </w:numPr>
        <w:spacing w:line="259" w:lineRule="auto"/>
        <w:contextualSpacing/>
        <w:rPr>
          <w:rFonts w:asciiTheme="majorHAnsi" w:hAnsiTheme="majorHAnsi" w:cstheme="majorHAnsi"/>
          <w:bCs/>
        </w:rPr>
      </w:pPr>
      <w:r w:rsidRPr="005F6A64">
        <w:rPr>
          <w:rFonts w:asciiTheme="majorHAnsi" w:hAnsiTheme="majorHAnsi" w:cstheme="majorHAnsi"/>
          <w:bCs/>
        </w:rPr>
        <w:t>3-year terms for voting members (no more than 2 consecutive terms)</w:t>
      </w:r>
    </w:p>
    <w:p w14:paraId="05DEBA08" w14:textId="77777777" w:rsidR="006A5288" w:rsidRPr="005F6A64" w:rsidRDefault="006A5288" w:rsidP="006A5288">
      <w:pPr>
        <w:pStyle w:val="ListParagraph"/>
        <w:numPr>
          <w:ilvl w:val="0"/>
          <w:numId w:val="32"/>
        </w:numPr>
        <w:spacing w:line="259" w:lineRule="auto"/>
        <w:contextualSpacing/>
        <w:rPr>
          <w:rFonts w:asciiTheme="majorHAnsi" w:hAnsiTheme="majorHAnsi" w:cstheme="majorHAnsi"/>
          <w:bCs/>
        </w:rPr>
      </w:pPr>
      <w:r w:rsidRPr="005F6A64">
        <w:rPr>
          <w:rFonts w:asciiTheme="majorHAnsi" w:hAnsiTheme="majorHAnsi" w:cstheme="majorHAnsi"/>
          <w:bCs/>
        </w:rPr>
        <w:t>Student members shall serve 1-year terms</w:t>
      </w:r>
    </w:p>
    <w:p w14:paraId="4C937DED" w14:textId="77777777" w:rsidR="006A5288" w:rsidRPr="005F6A64" w:rsidRDefault="006A5288" w:rsidP="006A5288">
      <w:pPr>
        <w:pStyle w:val="ListParagraph"/>
        <w:numPr>
          <w:ilvl w:val="0"/>
          <w:numId w:val="32"/>
        </w:numPr>
        <w:spacing w:line="259" w:lineRule="auto"/>
        <w:contextualSpacing/>
        <w:rPr>
          <w:rFonts w:asciiTheme="majorHAnsi" w:hAnsiTheme="majorHAnsi" w:cstheme="majorHAnsi"/>
          <w:bCs/>
        </w:rPr>
      </w:pPr>
      <w:r w:rsidRPr="005F6A64">
        <w:rPr>
          <w:rFonts w:asciiTheme="majorHAnsi" w:hAnsiTheme="majorHAnsi" w:cstheme="majorHAnsi"/>
          <w:bCs/>
        </w:rPr>
        <w:t>Other members shall serve during the period they hold their respective offices</w:t>
      </w:r>
    </w:p>
    <w:p w14:paraId="5152CFB4" w14:textId="77777777" w:rsidR="006A5288" w:rsidRPr="005F6A64" w:rsidRDefault="006A5288" w:rsidP="006A5288">
      <w:pPr>
        <w:pStyle w:val="ListParagraph"/>
        <w:numPr>
          <w:ilvl w:val="0"/>
          <w:numId w:val="32"/>
        </w:numPr>
        <w:spacing w:line="259" w:lineRule="auto"/>
        <w:contextualSpacing/>
        <w:rPr>
          <w:rFonts w:asciiTheme="majorHAnsi" w:hAnsiTheme="majorHAnsi" w:cstheme="majorHAnsi"/>
          <w:bCs/>
        </w:rPr>
      </w:pPr>
      <w:r w:rsidRPr="005F6A64">
        <w:rPr>
          <w:rFonts w:asciiTheme="majorHAnsi" w:hAnsiTheme="majorHAnsi" w:cstheme="majorHAnsi"/>
          <w:bCs/>
        </w:rPr>
        <w:lastRenderedPageBreak/>
        <w:t>Voting members elect a faculty chair from amongst themselves for a 1-year term at the beginning of each academic year</w:t>
      </w:r>
    </w:p>
    <w:p w14:paraId="70F707BA" w14:textId="77777777" w:rsidR="006A5288" w:rsidRPr="005F6A64" w:rsidRDefault="006A5288" w:rsidP="006A5288">
      <w:pPr>
        <w:rPr>
          <w:rFonts w:asciiTheme="majorHAnsi" w:hAnsiTheme="majorHAnsi" w:cstheme="majorHAnsi"/>
          <w:b/>
        </w:rPr>
      </w:pPr>
      <w:r w:rsidRPr="005F6A64">
        <w:rPr>
          <w:rFonts w:asciiTheme="majorHAnsi" w:hAnsiTheme="majorHAnsi" w:cstheme="majorHAnsi"/>
          <w:b/>
        </w:rPr>
        <w:t>University Faculty Grievance Committee</w:t>
      </w:r>
      <w:r>
        <w:rPr>
          <w:rFonts w:asciiTheme="majorHAnsi" w:hAnsiTheme="majorHAnsi" w:cstheme="majorHAnsi"/>
          <w:b/>
        </w:rPr>
        <w:t xml:space="preserve"> (UNT POLICY 06.051 – found on </w:t>
      </w:r>
      <w:hyperlink r:id="rId27" w:history="1">
        <w:r w:rsidRPr="004E3B80">
          <w:rPr>
            <w:rStyle w:val="Hyperlink"/>
            <w:rFonts w:asciiTheme="majorHAnsi" w:hAnsiTheme="majorHAnsi" w:cstheme="majorHAnsi"/>
            <w:b/>
          </w:rPr>
          <w:t>UNT website</w:t>
        </w:r>
      </w:hyperlink>
      <w:r>
        <w:rPr>
          <w:rFonts w:asciiTheme="majorHAnsi" w:hAnsiTheme="majorHAnsi" w:cstheme="majorHAnsi"/>
          <w:b/>
        </w:rPr>
        <w:t>)</w:t>
      </w:r>
    </w:p>
    <w:p w14:paraId="4FF05485" w14:textId="77777777" w:rsidR="006A5288" w:rsidRPr="005F6A64" w:rsidRDefault="006A5288" w:rsidP="006A5288">
      <w:pPr>
        <w:pStyle w:val="ListParagraph"/>
        <w:numPr>
          <w:ilvl w:val="0"/>
          <w:numId w:val="29"/>
        </w:numPr>
        <w:spacing w:line="259" w:lineRule="auto"/>
        <w:contextualSpacing/>
        <w:rPr>
          <w:rFonts w:asciiTheme="majorHAnsi" w:hAnsiTheme="majorHAnsi" w:cstheme="majorHAnsi"/>
          <w:b/>
        </w:rPr>
      </w:pPr>
      <w:r w:rsidRPr="005F6A64">
        <w:rPr>
          <w:rFonts w:asciiTheme="majorHAnsi" w:hAnsiTheme="majorHAnsi" w:cstheme="majorHAnsi"/>
        </w:rPr>
        <w:t>15 full-time faculty members</w:t>
      </w:r>
      <w:r>
        <w:rPr>
          <w:rFonts w:asciiTheme="majorHAnsi" w:hAnsiTheme="majorHAnsi" w:cstheme="majorHAnsi"/>
        </w:rPr>
        <w:t>:</w:t>
      </w:r>
      <w:r w:rsidRPr="005F6A64">
        <w:rPr>
          <w:rFonts w:asciiTheme="majorHAnsi" w:hAnsiTheme="majorHAnsi" w:cstheme="majorHAnsi"/>
        </w:rPr>
        <w:t xml:space="preserve"> (1 tenured faculty member from each of the 8 senate voting groups; five (5) tenured full professors elected at large, five (5) tenured faculty members elected at large (strive for balance between full and associate professors on committee), and two (2) professional faculty elected at large.</w:t>
      </w:r>
    </w:p>
    <w:p w14:paraId="51E74629" w14:textId="77777777" w:rsidR="006A5288" w:rsidRPr="005F6A64" w:rsidRDefault="006A5288" w:rsidP="006A5288">
      <w:pPr>
        <w:pStyle w:val="ListParagraph"/>
        <w:numPr>
          <w:ilvl w:val="0"/>
          <w:numId w:val="14"/>
        </w:numPr>
        <w:spacing w:line="259" w:lineRule="auto"/>
        <w:contextualSpacing/>
        <w:rPr>
          <w:rFonts w:asciiTheme="majorHAnsi" w:hAnsiTheme="majorHAnsi" w:cstheme="majorHAnsi"/>
          <w:b/>
        </w:rPr>
      </w:pPr>
      <w:r w:rsidRPr="005F6A64">
        <w:rPr>
          <w:rFonts w:asciiTheme="majorHAnsi" w:hAnsiTheme="majorHAnsi" w:cstheme="majorHAnsi"/>
        </w:rPr>
        <w:t>No more than 2 of the 15 from same FS voting group</w:t>
      </w:r>
    </w:p>
    <w:p w14:paraId="307B768D" w14:textId="77777777" w:rsidR="006A5288" w:rsidRPr="005F6A64" w:rsidRDefault="006A5288" w:rsidP="006A5288">
      <w:pPr>
        <w:pStyle w:val="ListParagraph"/>
        <w:numPr>
          <w:ilvl w:val="0"/>
          <w:numId w:val="14"/>
        </w:numPr>
        <w:spacing w:line="259" w:lineRule="auto"/>
        <w:contextualSpacing/>
        <w:rPr>
          <w:rFonts w:asciiTheme="majorHAnsi" w:hAnsiTheme="majorHAnsi" w:cstheme="majorHAnsi"/>
          <w:b/>
        </w:rPr>
      </w:pPr>
      <w:r w:rsidRPr="005F6A64">
        <w:rPr>
          <w:rFonts w:asciiTheme="majorHAnsi" w:hAnsiTheme="majorHAnsi" w:cstheme="majorHAnsi"/>
        </w:rPr>
        <w:t xml:space="preserve">3-year terms </w:t>
      </w:r>
      <w:r w:rsidRPr="005F6A64">
        <w:rPr>
          <w:rFonts w:asciiTheme="majorHAnsi" w:hAnsiTheme="majorHAnsi" w:cstheme="majorHAnsi"/>
          <w:bCs/>
        </w:rPr>
        <w:t>(no more than 2 consecutive terms)</w:t>
      </w:r>
    </w:p>
    <w:p w14:paraId="0B7FC908" w14:textId="77777777" w:rsidR="006A5288" w:rsidRPr="005F6A64" w:rsidRDefault="006A5288" w:rsidP="006A5288">
      <w:pPr>
        <w:pStyle w:val="ListParagraph"/>
        <w:numPr>
          <w:ilvl w:val="0"/>
          <w:numId w:val="14"/>
        </w:numPr>
        <w:spacing w:line="259" w:lineRule="auto"/>
        <w:contextualSpacing/>
        <w:rPr>
          <w:rFonts w:asciiTheme="majorHAnsi" w:hAnsiTheme="majorHAnsi" w:cstheme="majorHAnsi"/>
        </w:rPr>
      </w:pPr>
      <w:r w:rsidRPr="005F6A64">
        <w:rPr>
          <w:rFonts w:asciiTheme="majorHAnsi" w:hAnsiTheme="majorHAnsi" w:cstheme="majorHAnsi"/>
        </w:rPr>
        <w:t>Staggered terms, 1/3 being elected each year</w:t>
      </w:r>
    </w:p>
    <w:p w14:paraId="744F91A5" w14:textId="75D12B6E" w:rsidR="000A7AF8" w:rsidRPr="000A7AF8" w:rsidRDefault="006A5288" w:rsidP="000A7AF8">
      <w:pPr>
        <w:pStyle w:val="ListParagraph"/>
        <w:numPr>
          <w:ilvl w:val="0"/>
          <w:numId w:val="14"/>
        </w:numPr>
        <w:spacing w:line="259" w:lineRule="auto"/>
        <w:contextualSpacing/>
        <w:rPr>
          <w:rFonts w:asciiTheme="majorHAnsi" w:hAnsiTheme="majorHAnsi" w:cstheme="majorHAnsi"/>
        </w:rPr>
      </w:pPr>
      <w:r w:rsidRPr="005F6A64">
        <w:rPr>
          <w:rStyle w:val="markedcontent"/>
          <w:rFonts w:asciiTheme="majorHAnsi" w:hAnsiTheme="majorHAnsi" w:cstheme="majorHAnsi"/>
        </w:rPr>
        <w:t>The UFGC shall elect a chair and a vice chair from</w:t>
      </w:r>
      <w:r w:rsidRPr="005F6A64">
        <w:rPr>
          <w:rFonts w:asciiTheme="majorHAnsi" w:hAnsiTheme="majorHAnsi" w:cstheme="majorHAnsi"/>
        </w:rPr>
        <w:t xml:space="preserve"> </w:t>
      </w:r>
      <w:r w:rsidRPr="005F6A64">
        <w:rPr>
          <w:rStyle w:val="markedcontent"/>
          <w:rFonts w:asciiTheme="majorHAnsi" w:hAnsiTheme="majorHAnsi" w:cstheme="majorHAnsi"/>
        </w:rPr>
        <w:t>the among the 13 elected tenured faculty members at the first fall meeting of each</w:t>
      </w:r>
      <w:r w:rsidRPr="005F6A64">
        <w:rPr>
          <w:rFonts w:asciiTheme="majorHAnsi" w:hAnsiTheme="majorHAnsi" w:cstheme="majorHAnsi"/>
        </w:rPr>
        <w:t xml:space="preserve"> </w:t>
      </w:r>
      <w:r w:rsidRPr="005F6A64">
        <w:rPr>
          <w:rStyle w:val="markedcontent"/>
          <w:rFonts w:asciiTheme="majorHAnsi" w:hAnsiTheme="majorHAnsi" w:cstheme="majorHAnsi"/>
        </w:rPr>
        <w:t>academic year (The chair and vice chair must have served on the UFGC a minimum of 1 year before the election)</w:t>
      </w:r>
    </w:p>
    <w:p w14:paraId="2281E203" w14:textId="77777777" w:rsidR="006A5288" w:rsidRDefault="006A5288" w:rsidP="006A5288">
      <w:pPr>
        <w:spacing w:line="259" w:lineRule="auto"/>
        <w:contextualSpacing/>
        <w:rPr>
          <w:rFonts w:asciiTheme="majorHAnsi" w:hAnsiTheme="majorHAnsi" w:cstheme="majorHAnsi"/>
        </w:rPr>
      </w:pPr>
    </w:p>
    <w:bookmarkEnd w:id="3"/>
    <w:p w14:paraId="7CDA86EA" w14:textId="6676AB21" w:rsidR="006A5288" w:rsidRDefault="006A5288">
      <w:pPr>
        <w:spacing w:line="259" w:lineRule="auto"/>
        <w:rPr>
          <w:rFonts w:asciiTheme="majorHAnsi" w:hAnsiTheme="majorHAnsi" w:cstheme="majorHAnsi"/>
        </w:rPr>
      </w:pPr>
      <w:r>
        <w:rPr>
          <w:rFonts w:asciiTheme="majorHAnsi" w:hAnsiTheme="majorHAnsi" w:cstheme="majorHAnsi"/>
        </w:rPr>
        <w:br w:type="page"/>
      </w:r>
    </w:p>
    <w:p w14:paraId="005F1F33" w14:textId="15F99965" w:rsidR="00120BE2" w:rsidRPr="00FB18F3" w:rsidRDefault="00FB18F3">
      <w:pPr>
        <w:spacing w:line="259" w:lineRule="auto"/>
        <w:rPr>
          <w:rFonts w:ascii="Arial Narrow" w:eastAsiaTheme="majorEastAsia" w:hAnsi="Arial Narrow" w:cstheme="majorBidi"/>
          <w:spacing w:val="-10"/>
          <w:kern w:val="28"/>
        </w:rPr>
      </w:pPr>
      <w:r w:rsidRPr="00FB18F3">
        <w:rPr>
          <w:rFonts w:ascii="Arial Narrow" w:hAnsi="Arial Narrow"/>
        </w:rPr>
        <w:lastRenderedPageBreak/>
        <w:t>[blank on purpose]</w:t>
      </w:r>
      <w:r w:rsidR="00120BE2" w:rsidRPr="00FB18F3">
        <w:rPr>
          <w:rFonts w:ascii="Arial Narrow" w:hAnsi="Arial Narrow"/>
        </w:rPr>
        <w:br w:type="page"/>
      </w:r>
    </w:p>
    <w:p w14:paraId="0E3EC700" w14:textId="7EE3B336" w:rsidR="006A5288" w:rsidRPr="004121AD" w:rsidRDefault="006A5288" w:rsidP="006A5288">
      <w:pPr>
        <w:pStyle w:val="Title"/>
        <w:jc w:val="center"/>
        <w:rPr>
          <w:rFonts w:ascii="Arial Narrow" w:hAnsi="Arial Narrow"/>
          <w:b/>
          <w:bCs/>
          <w:sz w:val="28"/>
          <w:szCs w:val="28"/>
        </w:rPr>
      </w:pPr>
      <w:r>
        <w:rPr>
          <w:rFonts w:ascii="Arial Narrow" w:hAnsi="Arial Narrow"/>
          <w:b/>
          <w:bCs/>
          <w:noProof/>
          <w:sz w:val="28"/>
          <w:szCs w:val="28"/>
        </w:rPr>
        <w:lastRenderedPageBreak/>
        <mc:AlternateContent>
          <mc:Choice Requires="wps">
            <w:drawing>
              <wp:anchor distT="0" distB="0" distL="114300" distR="114300" simplePos="0" relativeHeight="251663360" behindDoc="0" locked="0" layoutInCell="1" allowOverlap="1" wp14:anchorId="1BF6CF22" wp14:editId="4B83020A">
                <wp:simplePos x="0" y="0"/>
                <wp:positionH relativeFrom="column">
                  <wp:posOffset>5679440</wp:posOffset>
                </wp:positionH>
                <wp:positionV relativeFrom="paragraph">
                  <wp:posOffset>-284480</wp:posOffset>
                </wp:positionV>
                <wp:extent cx="963038" cy="302150"/>
                <wp:effectExtent l="0" t="0" r="27940" b="22225"/>
                <wp:wrapNone/>
                <wp:docPr id="1033538610" name="Text Box 2"/>
                <wp:cNvGraphicFramePr/>
                <a:graphic xmlns:a="http://schemas.openxmlformats.org/drawingml/2006/main">
                  <a:graphicData uri="http://schemas.microsoft.com/office/word/2010/wordprocessingShape">
                    <wps:wsp>
                      <wps:cNvSpPr txBox="1"/>
                      <wps:spPr>
                        <a:xfrm>
                          <a:off x="0" y="0"/>
                          <a:ext cx="963038" cy="302150"/>
                        </a:xfrm>
                        <a:prstGeom prst="rect">
                          <a:avLst/>
                        </a:prstGeom>
                        <a:solidFill>
                          <a:schemeClr val="lt1"/>
                        </a:solidFill>
                        <a:ln w="6350">
                          <a:solidFill>
                            <a:prstClr val="black"/>
                          </a:solidFill>
                        </a:ln>
                      </wps:spPr>
                      <wps:txbx>
                        <w:txbxContent>
                          <w:p w14:paraId="49BA3605" w14:textId="10C8C42D" w:rsidR="006A5288" w:rsidRDefault="006A5288">
                            <w:r>
                              <w:t>A</w:t>
                            </w:r>
                            <w:r w:rsidR="00E75BFF">
                              <w:t>ddendum</w:t>
                            </w:r>
                            <w: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F6CF22" id="Text Box 2" o:spid="_x0000_s1033" type="#_x0000_t202" style="position:absolute;left:0;text-align:left;margin-left:447.2pt;margin-top:-22.4pt;width:75.85pt;height:23.8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" fillcolor="white [3201]" strokeweight=".5pt">
                <v:textbox>
                  <w:txbxContent>
                    <w:p w14:paraId="49BA3605" w14:textId="10C8C42D" w:rsidR="006A5288" w:rsidRDefault="006A5288">
                      <w:r>
                        <w:t>A</w:t>
                      </w:r>
                      <w:r w:rsidR="00E75BFF">
                        <w:t>ddendum</w:t>
                      </w:r>
                      <w:r>
                        <w:t xml:space="preserve"> B</w:t>
                      </w:r>
                    </w:p>
                  </w:txbxContent>
                </v:textbox>
              </v:shape>
            </w:pict>
          </mc:Fallback>
        </mc:AlternateContent>
      </w:r>
      <w:r w:rsidRPr="004121AD">
        <w:rPr>
          <w:rFonts w:ascii="Arial Narrow" w:hAnsi="Arial Narrow"/>
          <w:b/>
          <w:bCs/>
          <w:sz w:val="28"/>
          <w:szCs w:val="28"/>
        </w:rPr>
        <w:t xml:space="preserve">Committee Provisions Excerpted from </w:t>
      </w:r>
      <w:r>
        <w:rPr>
          <w:rFonts w:ascii="Arial Narrow" w:hAnsi="Arial Narrow"/>
          <w:b/>
          <w:bCs/>
          <w:sz w:val="28"/>
          <w:szCs w:val="28"/>
        </w:rPr>
        <w:t>t</w:t>
      </w:r>
      <w:r w:rsidRPr="004121AD">
        <w:rPr>
          <w:rFonts w:ascii="Arial Narrow" w:hAnsi="Arial Narrow"/>
          <w:b/>
          <w:bCs/>
          <w:sz w:val="28"/>
          <w:szCs w:val="28"/>
        </w:rPr>
        <w:t>he Governing Documents</w:t>
      </w:r>
    </w:p>
    <w:p w14:paraId="1964FFE7" w14:textId="77777777" w:rsidR="006A5288" w:rsidRPr="00916937" w:rsidRDefault="006A5288" w:rsidP="006A5288"/>
    <w:p w14:paraId="52B9FD89" w14:textId="77777777" w:rsidR="006A5288" w:rsidRPr="005D0D4C" w:rsidRDefault="006A5288" w:rsidP="006A5288">
      <w:pPr>
        <w:pStyle w:val="Title"/>
        <w:rPr>
          <w:rFonts w:ascii="Arial Narrow" w:hAnsi="Arial Narrow"/>
          <w:sz w:val="28"/>
          <w:szCs w:val="28"/>
        </w:rPr>
      </w:pPr>
      <w:r w:rsidRPr="005D0D4C">
        <w:rPr>
          <w:rFonts w:ascii="Arial Narrow" w:hAnsi="Arial Narrow"/>
          <w:sz w:val="28"/>
          <w:szCs w:val="28"/>
        </w:rPr>
        <w:t xml:space="preserve">The below references to committees are excerpted from the indicated Faculty Senate governing documents. The full resource (Charter, Bylaws or Procedures Manual) may be found at the </w:t>
      </w:r>
      <w:hyperlink r:id="rId28" w:history="1">
        <w:r w:rsidRPr="009B3BAB">
          <w:rPr>
            <w:rStyle w:val="Hyperlink"/>
            <w:rFonts w:ascii="Arial Narrow" w:hAnsi="Arial Narrow"/>
            <w:sz w:val="28"/>
            <w:szCs w:val="28"/>
          </w:rPr>
          <w:t>Faculty Senate website</w:t>
        </w:r>
      </w:hyperlink>
      <w:r w:rsidRPr="005D0D4C">
        <w:rPr>
          <w:rFonts w:ascii="Arial Narrow" w:hAnsi="Arial Narrow"/>
          <w:sz w:val="28"/>
          <w:szCs w:val="28"/>
        </w:rPr>
        <w:t>.</w:t>
      </w:r>
    </w:p>
    <w:p w14:paraId="44404896" w14:textId="77777777" w:rsidR="006A5288" w:rsidRPr="005D0D4C" w:rsidRDefault="006A5288" w:rsidP="006A5288">
      <w:pPr>
        <w:pStyle w:val="Title"/>
        <w:rPr>
          <w:rFonts w:ascii="Arial Narrow" w:hAnsi="Arial Narrow"/>
          <w:sz w:val="28"/>
          <w:szCs w:val="28"/>
        </w:rPr>
      </w:pPr>
    </w:p>
    <w:p w14:paraId="712D77D5" w14:textId="77777777" w:rsidR="006A5288" w:rsidRPr="005D0D4C" w:rsidRDefault="006A5288" w:rsidP="006A5288">
      <w:pPr>
        <w:pStyle w:val="Title"/>
        <w:rPr>
          <w:rFonts w:ascii="Arial Narrow" w:hAnsi="Arial Narrow"/>
          <w:sz w:val="28"/>
          <w:szCs w:val="28"/>
          <w:u w:val="single"/>
        </w:rPr>
      </w:pPr>
      <w:r w:rsidRPr="005D0D4C">
        <w:rPr>
          <w:rFonts w:ascii="Arial Narrow" w:hAnsi="Arial Narrow"/>
          <w:sz w:val="28"/>
          <w:szCs w:val="28"/>
          <w:u w:val="single"/>
        </w:rPr>
        <w:t>Faculty Senate Charter</w:t>
      </w:r>
    </w:p>
    <w:p w14:paraId="785B224F" w14:textId="77777777" w:rsidR="006A5288" w:rsidRPr="005D0D4C" w:rsidRDefault="006A5288" w:rsidP="006A5288">
      <w:pPr>
        <w:spacing w:line="240" w:lineRule="auto"/>
      </w:pPr>
    </w:p>
    <w:p w14:paraId="5B401B52" w14:textId="77777777" w:rsidR="006A5288" w:rsidRPr="007F0335" w:rsidRDefault="006A5288" w:rsidP="006A5288">
      <w:pPr>
        <w:spacing w:line="240" w:lineRule="auto"/>
        <w:rPr>
          <w:rFonts w:ascii="Arial Narrow" w:hAnsi="Arial Narrow"/>
        </w:rPr>
      </w:pPr>
      <w:r w:rsidRPr="007F0335">
        <w:rPr>
          <w:rFonts w:ascii="Arial Narrow" w:hAnsi="Arial Narrow"/>
          <w:b/>
          <w:bCs/>
          <w:i/>
          <w:iCs/>
        </w:rPr>
        <w:t xml:space="preserve">Article V. Committees of the Faculty Senate </w:t>
      </w:r>
    </w:p>
    <w:p w14:paraId="456504E9" w14:textId="77777777" w:rsidR="006A5288" w:rsidRDefault="006A5288" w:rsidP="006A5288">
      <w:pPr>
        <w:rPr>
          <w:rFonts w:ascii="Arial Narrow" w:hAnsi="Arial Narrow"/>
        </w:rPr>
      </w:pPr>
      <w:r w:rsidRPr="007F0335">
        <w:rPr>
          <w:rFonts w:ascii="Arial Narrow" w:hAnsi="Arial Narrow"/>
        </w:rPr>
        <w:t>Committees of the Faculty Senate shall include an Executive Committee, Committee on Committees, Curriculum Committees, a University Election Committee, a Charter and Bylaws Committee and such other standing and temporary/ad hoc committees as the Faculty Senate shall from time to time create. The voting members of Faculty Senate committees will be restricted to full-time faculty.</w:t>
      </w:r>
    </w:p>
    <w:p w14:paraId="4F7A3C9B" w14:textId="77777777" w:rsidR="006A5288" w:rsidRDefault="006A5288" w:rsidP="006A5288">
      <w:pPr>
        <w:rPr>
          <w:rFonts w:ascii="Arial Narrow" w:hAnsi="Arial Narrow"/>
        </w:rPr>
      </w:pPr>
      <w:r>
        <w:rPr>
          <w:rFonts w:ascii="Arial Narrow" w:hAnsi="Arial Narrow"/>
        </w:rPr>
        <w:t>------</w:t>
      </w:r>
    </w:p>
    <w:p w14:paraId="1F73D79C" w14:textId="77777777" w:rsidR="006A5288" w:rsidRPr="007F0335" w:rsidRDefault="006A5288" w:rsidP="006A5288">
      <w:pPr>
        <w:spacing w:line="259" w:lineRule="auto"/>
        <w:rPr>
          <w:rFonts w:ascii="Arial Narrow" w:hAnsi="Arial Narrow"/>
        </w:rPr>
      </w:pPr>
      <w:r w:rsidRPr="007F0335">
        <w:rPr>
          <w:rFonts w:ascii="Arial Narrow" w:hAnsi="Arial Narrow"/>
          <w:b/>
          <w:bCs/>
          <w:i/>
          <w:iCs/>
        </w:rPr>
        <w:t xml:space="preserve">Article VII. Faculty Governance Bodies </w:t>
      </w:r>
    </w:p>
    <w:p w14:paraId="3A233238" w14:textId="77777777" w:rsidR="006A5288" w:rsidRDefault="006A5288" w:rsidP="006A5288">
      <w:pPr>
        <w:rPr>
          <w:rFonts w:ascii="Arial Narrow" w:hAnsi="Arial Narrow"/>
        </w:rPr>
      </w:pPr>
      <w:r w:rsidRPr="007F0335">
        <w:rPr>
          <w:rFonts w:ascii="Arial Narrow" w:hAnsi="Arial Narrow"/>
        </w:rPr>
        <w:t>There shall be a Faculty Grievance Committee as specified by university policy 06.051.</w:t>
      </w:r>
    </w:p>
    <w:p w14:paraId="734A712C" w14:textId="77777777" w:rsidR="006A5288" w:rsidRDefault="006A5288" w:rsidP="006A5288">
      <w:pPr>
        <w:rPr>
          <w:rFonts w:ascii="Arial Narrow" w:hAnsi="Arial Narrow"/>
        </w:rPr>
      </w:pPr>
      <w:r>
        <w:rPr>
          <w:rFonts w:ascii="Arial Narrow" w:hAnsi="Arial Narrow"/>
        </w:rPr>
        <w:t>------</w:t>
      </w:r>
    </w:p>
    <w:p w14:paraId="09E4953B" w14:textId="77777777" w:rsidR="006A5288" w:rsidRPr="007F0335" w:rsidRDefault="006A5288" w:rsidP="006A5288">
      <w:pPr>
        <w:spacing w:line="259" w:lineRule="auto"/>
        <w:rPr>
          <w:rFonts w:ascii="Arial Narrow" w:hAnsi="Arial Narrow"/>
        </w:rPr>
      </w:pPr>
      <w:r w:rsidRPr="007F0335">
        <w:rPr>
          <w:rFonts w:ascii="Arial Narrow" w:hAnsi="Arial Narrow"/>
          <w:b/>
          <w:bCs/>
          <w:i/>
          <w:iCs/>
        </w:rPr>
        <w:t xml:space="preserve">Article VIII. Amendments to the Faculty Senate Charter and Bylaws </w:t>
      </w:r>
    </w:p>
    <w:p w14:paraId="213DAFCF" w14:textId="77777777" w:rsidR="006A5288" w:rsidRPr="007F0335" w:rsidRDefault="006A5288" w:rsidP="006A5288">
      <w:pPr>
        <w:spacing w:line="259" w:lineRule="auto"/>
        <w:rPr>
          <w:rFonts w:ascii="Arial Narrow" w:hAnsi="Arial Narrow"/>
        </w:rPr>
      </w:pPr>
      <w:r w:rsidRPr="007F0335">
        <w:rPr>
          <w:rFonts w:ascii="Arial Narrow" w:hAnsi="Arial Narrow"/>
          <w:b/>
          <w:bCs/>
        </w:rPr>
        <w:t>Section 1. Initiation of Charter Amendments</w:t>
      </w:r>
      <w:r w:rsidRPr="007F0335">
        <w:rPr>
          <w:rFonts w:ascii="Arial Narrow" w:hAnsi="Arial Narrow"/>
        </w:rPr>
        <w:t xml:space="preserve">. </w:t>
      </w:r>
    </w:p>
    <w:p w14:paraId="568E5497" w14:textId="77777777" w:rsidR="006A5288" w:rsidRPr="007F0335" w:rsidRDefault="006A5288" w:rsidP="006A5288">
      <w:pPr>
        <w:spacing w:line="259" w:lineRule="auto"/>
        <w:rPr>
          <w:rFonts w:ascii="Arial Narrow" w:hAnsi="Arial Narrow"/>
        </w:rPr>
      </w:pPr>
      <w:r w:rsidRPr="007F0335">
        <w:rPr>
          <w:rFonts w:ascii="Arial Narrow" w:hAnsi="Arial Narrow"/>
        </w:rPr>
        <w:t xml:space="preserve">An amendment to the Charter of the Faculty Senate may be initiated in either of the following ways: </w:t>
      </w:r>
    </w:p>
    <w:p w14:paraId="2D500E22" w14:textId="77777777" w:rsidR="006A5288" w:rsidRDefault="006A5288" w:rsidP="006A5288">
      <w:pPr>
        <w:rPr>
          <w:rFonts w:ascii="Arial Narrow" w:hAnsi="Arial Narrow"/>
        </w:rPr>
      </w:pPr>
      <w:r w:rsidRPr="007F0335">
        <w:rPr>
          <w:rFonts w:ascii="Arial Narrow" w:hAnsi="Arial Narrow"/>
        </w:rPr>
        <w:t xml:space="preserve">Sub-section a. An amendment to the Charter can be initiated by </w:t>
      </w:r>
      <w:r w:rsidRPr="007F0335">
        <w:rPr>
          <w:rFonts w:ascii="Arial Narrow" w:hAnsi="Arial Narrow"/>
          <w:b/>
          <w:bCs/>
        </w:rPr>
        <w:t>the Charter and Bylaw committee</w:t>
      </w:r>
      <w:r w:rsidRPr="007F0335">
        <w:rPr>
          <w:rFonts w:ascii="Arial Narrow" w:hAnsi="Arial Narrow"/>
        </w:rPr>
        <w:t>, presented for first read at one regularly scheduled Faculty Senate meeting and voted upon at the next regularly scheduled meeting. An amendment shall proceed to ratification upon receiving two-thirds of the votes.</w:t>
      </w:r>
    </w:p>
    <w:p w14:paraId="733AE9B1" w14:textId="77777777" w:rsidR="006A5288" w:rsidRDefault="006A5288" w:rsidP="006A5288">
      <w:pPr>
        <w:pStyle w:val="Title"/>
        <w:rPr>
          <w:rFonts w:ascii="Arial Narrow" w:hAnsi="Arial Narrow"/>
          <w:sz w:val="28"/>
          <w:szCs w:val="28"/>
        </w:rPr>
      </w:pPr>
    </w:p>
    <w:p w14:paraId="3624261C" w14:textId="77777777" w:rsidR="006A5288" w:rsidRPr="005D0D4C" w:rsidRDefault="006A5288" w:rsidP="006A5288">
      <w:pPr>
        <w:pStyle w:val="Title"/>
        <w:rPr>
          <w:rFonts w:ascii="Arial Narrow" w:hAnsi="Arial Narrow"/>
          <w:sz w:val="28"/>
          <w:szCs w:val="28"/>
          <w:u w:val="single"/>
        </w:rPr>
      </w:pPr>
      <w:r w:rsidRPr="005D0D4C">
        <w:rPr>
          <w:rFonts w:ascii="Arial Narrow" w:hAnsi="Arial Narrow"/>
          <w:sz w:val="28"/>
          <w:szCs w:val="28"/>
          <w:u w:val="single"/>
        </w:rPr>
        <w:t>Faculty Senate Bylaws</w:t>
      </w:r>
    </w:p>
    <w:p w14:paraId="23D6CEEC" w14:textId="77777777" w:rsidR="006A5288" w:rsidRPr="005D0D4C" w:rsidRDefault="006A5288" w:rsidP="006A5288"/>
    <w:p w14:paraId="02CD09E8" w14:textId="77777777" w:rsidR="006A5288" w:rsidRPr="007F0335" w:rsidRDefault="006A5288" w:rsidP="006A5288">
      <w:pPr>
        <w:rPr>
          <w:rFonts w:ascii="Arial Narrow" w:eastAsiaTheme="minorHAnsi" w:hAnsi="Arial Narrow" w:cstheme="minorBidi"/>
          <w:b/>
          <w:bCs/>
          <w:i/>
          <w:iCs/>
        </w:rPr>
      </w:pPr>
      <w:r w:rsidRPr="005D0D4C">
        <w:rPr>
          <w:rFonts w:ascii="Arial Narrow" w:eastAsiaTheme="minorHAnsi" w:hAnsi="Arial Narrow" w:cstheme="minorBidi"/>
          <w:b/>
          <w:bCs/>
          <w:i/>
          <w:iCs/>
        </w:rPr>
        <w:t>Art</w:t>
      </w:r>
      <w:r w:rsidRPr="007F0335">
        <w:rPr>
          <w:rFonts w:ascii="Arial Narrow" w:eastAsiaTheme="minorHAnsi" w:hAnsi="Arial Narrow" w:cstheme="minorBidi"/>
          <w:b/>
          <w:bCs/>
          <w:i/>
          <w:iCs/>
        </w:rPr>
        <w:t>icle III. Officers and Committees of the Faculty Senate</w:t>
      </w:r>
    </w:p>
    <w:p w14:paraId="0F01B86A" w14:textId="77777777" w:rsidR="006A5288" w:rsidRPr="005D0D4C" w:rsidRDefault="006A5288" w:rsidP="006A5288">
      <w:pPr>
        <w:rPr>
          <w:rFonts w:ascii="Arial Narrow" w:eastAsiaTheme="minorHAnsi" w:hAnsi="Arial Narrow" w:cstheme="minorBidi"/>
          <w:b/>
          <w:bCs/>
          <w:i/>
          <w:iCs/>
        </w:rPr>
      </w:pPr>
      <w:r w:rsidRPr="005D0D4C">
        <w:rPr>
          <w:rFonts w:ascii="Arial Narrow" w:eastAsiaTheme="minorHAnsi" w:hAnsi="Arial Narrow" w:cstheme="minorBidi"/>
          <w:b/>
          <w:bCs/>
          <w:i/>
          <w:iCs/>
        </w:rPr>
        <w:t>Section 2. General Provisions on the Committees of the Faculty Senate</w:t>
      </w:r>
    </w:p>
    <w:p w14:paraId="0957148B" w14:textId="442754B3" w:rsidR="006A5288" w:rsidRPr="000C09B7" w:rsidRDefault="006A5288" w:rsidP="000C09B7">
      <w:pPr>
        <w:pStyle w:val="Title"/>
        <w:rPr>
          <w:rFonts w:ascii="Arial Narrow" w:eastAsiaTheme="minorHAnsi" w:hAnsi="Arial Narrow" w:cstheme="minorBidi"/>
          <w:spacing w:val="0"/>
          <w:kern w:val="0"/>
          <w:sz w:val="22"/>
          <w:szCs w:val="22"/>
        </w:rPr>
      </w:pPr>
      <w:r w:rsidRPr="005D0D4C">
        <w:rPr>
          <w:rFonts w:ascii="Arial Narrow" w:eastAsiaTheme="minorHAnsi" w:hAnsi="Arial Narrow" w:cstheme="minorBidi"/>
          <w:spacing w:val="0"/>
          <w:kern w:val="0"/>
          <w:sz w:val="22"/>
          <w:szCs w:val="22"/>
        </w:rPr>
        <w:t>Standing committees shall be those named in the Charter, Bylaws, and Procedures Manual of the Faculty Senate. If a standing committee of the Faculty Senate does not receive a charge from the Executive Committee within a two-year period, the need for that standing committee shall be reviewed by the Committee on Committees. The Committee on Committees shall make a recommendation to the Executive Committee regarding the standing committee. A list of all standing committees and their membership and term requirements shall be located in the Senate Procedures Manual.</w:t>
      </w:r>
    </w:p>
    <w:p w14:paraId="6CBBC7EC"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t xml:space="preserve">When a new standing committee is created, the terms of the initial members shall be staggered. </w:t>
      </w:r>
    </w:p>
    <w:p w14:paraId="7AF1A81C"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23CB3249"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t>Temporary and ad hoc committees may be created by the Senate to deal with specific issues. Each temporary or ad hoc committee shall terminate at the beginning of the following September meeting of the Faculty Senate unless another termination date is specified.</w:t>
      </w:r>
    </w:p>
    <w:p w14:paraId="4554D497"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626C75ED"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lastRenderedPageBreak/>
        <w:t>There shall be at least one Faculty Senator on each standing committee of the Faculty Senate.</w:t>
      </w:r>
    </w:p>
    <w:p w14:paraId="75F4F377"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512D0B6C"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t>Wherever terms of faculty or student members of standing committees are specified only as a certain number of years, such terms shall begin September 1 or other time of initial appointment and end August 31. The term of a member appointed to fill a vacancy shall end at the same time that the term of the member being replaced would have ended.</w:t>
      </w:r>
    </w:p>
    <w:p w14:paraId="481C1D5A"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799EEDD8"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t>The Executive Committee shall provide the charge for each Faculty Senate committee, and the chair of each Faculty Senate committee shall report at least once each semester to the chair of the Executive Committee regarding the business conducted by the Faculty Senate committee.</w:t>
      </w:r>
    </w:p>
    <w:p w14:paraId="611763BD" w14:textId="77777777" w:rsidR="006A5288" w:rsidRPr="006C222E" w:rsidRDefault="006A5288" w:rsidP="006A5288">
      <w:pPr>
        <w:pStyle w:val="ListParagraph"/>
        <w:rPr>
          <w:rFonts w:ascii="Arial Narrow" w:hAnsi="Arial Narrow" w:cs="Arial"/>
        </w:rPr>
      </w:pPr>
    </w:p>
    <w:p w14:paraId="595A35A1"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t>The length of a committee member’s single term cannot exceed three years. Committee members shall not serve on the committee for more than six consecutive years unless otherwise provided for in the Bylaws.</w:t>
      </w:r>
    </w:p>
    <w:p w14:paraId="74C857DF"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44E005EA"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t>Unless otherwise provided for in the Bylaws or Procedures Manual, each Faculty Senate committee shall elect a chair at the first committee meeting of the academic year. The chair of each Faculty Senate committee shall serve a one-year term, ending August 31.</w:t>
      </w:r>
    </w:p>
    <w:p w14:paraId="614FBE3E"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4B42415D"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t>Committee quorums and vacancies. To conduct business, a Faculty Senate committee must have at least a majority of its full nominal membership, excluding ex-officio members, (that is, vacancies on the committee must not exceed fifty percent of the nominal membership). For meetings of Faculty Senate committees, a quorum shall consist of at least half of the filled committee seats (that is, of the committee seats without vacancies), so long as that number is not less than half of the full committee’s nominal seats. It shall be the responsibility of committee chairs to monitor their committee membership’s status and any vacancies (whether occurring by repeated absence, leave of absence, resignation or retirement), and to promptly report any occurring vacancies to the Senate leadership. It shall be the responsibility of a Senate committee member promptly to advise the committee chair and Senate leadership of their resignation from the committee or inability to serve as a working member.</w:t>
      </w:r>
    </w:p>
    <w:p w14:paraId="47D27BC1"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70E27553"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t>Meetings may be held remotely via video conferencing or other telecommunications technology with the same quorum and voting rules as describe in Article III, section 2, subsection G.</w:t>
      </w:r>
    </w:p>
    <w:p w14:paraId="3ABBE5AB" w14:textId="77777777" w:rsidR="006A5288" w:rsidRPr="006C222E" w:rsidRDefault="006A5288" w:rsidP="006A5288">
      <w:pPr>
        <w:pStyle w:val="ListParagraph"/>
        <w:rPr>
          <w:rFonts w:ascii="Arial Narrow" w:hAnsi="Arial Narrow" w:cs="Arial"/>
        </w:rPr>
      </w:pPr>
    </w:p>
    <w:p w14:paraId="556695FB"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t>Proxy voting shall not be allowed.</w:t>
      </w:r>
    </w:p>
    <w:p w14:paraId="5B949540" w14:textId="77777777" w:rsidR="006A5288" w:rsidRPr="006C222E" w:rsidRDefault="006A5288" w:rsidP="006A5288">
      <w:pPr>
        <w:pStyle w:val="ListParagraph"/>
        <w:rPr>
          <w:rFonts w:ascii="Arial Narrow" w:hAnsi="Arial Narrow" w:cs="Arial"/>
        </w:rPr>
      </w:pPr>
    </w:p>
    <w:p w14:paraId="6E2E94A2" w14:textId="77777777" w:rsidR="006A5288" w:rsidRPr="006C222E" w:rsidRDefault="006A5288" w:rsidP="006A5288">
      <w:pPr>
        <w:pStyle w:val="ListParagraph"/>
        <w:numPr>
          <w:ilvl w:val="0"/>
          <w:numId w:val="33"/>
        </w:numPr>
        <w:spacing w:before="100" w:beforeAutospacing="1" w:after="100" w:afterAutospacing="1" w:line="240" w:lineRule="auto"/>
        <w:contextualSpacing/>
        <w:rPr>
          <w:rFonts w:ascii="Arial Narrow" w:hAnsi="Arial Narrow" w:cs="Arial"/>
        </w:rPr>
      </w:pPr>
      <w:r w:rsidRPr="006C222E">
        <w:rPr>
          <w:rFonts w:ascii="Arial Narrow" w:hAnsi="Arial Narrow" w:cs="Arial"/>
        </w:rPr>
        <w:t>If the Faculty Senate Executive Committee and other Faculty Senate committees find it appropriate to conduct their business by asynchronous electronic correspondence, their reports and actions can contain only what is agreed to by a majority of the committee members. In the case of such electronically conducted business, it shall be the responsibility of the committee’s chair to consult with all members on business to verify that a majority concurs with decisions and recommendations and to keep appropriate records of votes and decisions conducted electronically. The conduct of business by asynchronous electronic correspondence shall be recorded according to the committee’s normal practices and shall be reported in the committee’s reports to the Faculty Senate.</w:t>
      </w:r>
    </w:p>
    <w:p w14:paraId="0C0909A2" w14:textId="77777777" w:rsidR="006A5288" w:rsidRPr="006C222E" w:rsidRDefault="006A5288" w:rsidP="006A5288">
      <w:pPr>
        <w:rPr>
          <w:rFonts w:ascii="Arial Narrow" w:hAnsi="Arial Narrow" w:cs="Arial"/>
        </w:rPr>
      </w:pPr>
      <w:r w:rsidRPr="006C222E">
        <w:rPr>
          <w:rFonts w:ascii="Arial Narrow" w:hAnsi="Arial Narrow" w:cs="Arial"/>
          <w:b/>
          <w:bCs/>
          <w:i/>
          <w:iCs/>
        </w:rPr>
        <w:t>Section 3. Committee on Committees</w:t>
      </w:r>
      <w:r w:rsidRPr="006C222E">
        <w:rPr>
          <w:rFonts w:ascii="Arial Narrow" w:hAnsi="Arial Narrow" w:cs="Arial"/>
          <w:i/>
          <w:iCs/>
        </w:rPr>
        <w:t xml:space="preserve"> </w:t>
      </w:r>
    </w:p>
    <w:p w14:paraId="51C34C37" w14:textId="77777777" w:rsidR="006A5288" w:rsidRPr="006C222E" w:rsidRDefault="006A5288" w:rsidP="006A5288">
      <w:pPr>
        <w:pStyle w:val="ListParagraph"/>
        <w:numPr>
          <w:ilvl w:val="0"/>
          <w:numId w:val="35"/>
        </w:numPr>
        <w:spacing w:before="100" w:beforeAutospacing="1" w:after="100" w:afterAutospacing="1" w:line="240" w:lineRule="auto"/>
        <w:ind w:left="360"/>
        <w:contextualSpacing/>
        <w:rPr>
          <w:rFonts w:ascii="Arial Narrow" w:hAnsi="Arial Narrow" w:cs="Arial"/>
        </w:rPr>
      </w:pPr>
      <w:r w:rsidRPr="006C222E">
        <w:rPr>
          <w:rFonts w:ascii="Arial Narrow" w:hAnsi="Arial Narrow" w:cs="Arial"/>
        </w:rPr>
        <w:t xml:space="preserve">FUNCTIONS. The committee shall nominate members of other Faculty Senate committees and shall appoint members of administrative committees when requested by the university administration, subject to the approval of the Senate. The Committee on Committees shall nominate representatives of the Faculty Senate to administrative </w:t>
      </w:r>
      <w:r w:rsidRPr="006C222E">
        <w:rPr>
          <w:rFonts w:ascii="Arial Narrow" w:hAnsi="Arial Narrow" w:cs="Arial"/>
        </w:rPr>
        <w:lastRenderedPageBreak/>
        <w:t>councils of the university, subject to the approval of the Senate. Nominations to senate committees may also be suggested for consideration to the Committee on Committees by senators who are not themselves members of the Committee on Committees. In addition to nominees brought forward by the Committee on Committees, other nominations to senate committees and for appointment to administrative committees may be made from the floor of the Senate during its meetings.</w:t>
      </w:r>
    </w:p>
    <w:p w14:paraId="4C4FB4F1"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28DD6F06" w14:textId="77777777" w:rsidR="006A5288" w:rsidRPr="006C222E" w:rsidRDefault="006A5288" w:rsidP="006A5288">
      <w:pPr>
        <w:pStyle w:val="ListParagraph"/>
        <w:numPr>
          <w:ilvl w:val="0"/>
          <w:numId w:val="35"/>
        </w:numPr>
        <w:spacing w:before="100" w:beforeAutospacing="1" w:after="100" w:afterAutospacing="1" w:line="240" w:lineRule="auto"/>
        <w:ind w:left="360"/>
        <w:contextualSpacing/>
        <w:rPr>
          <w:rFonts w:ascii="Arial Narrow" w:hAnsi="Arial Narrow" w:cs="Arial"/>
        </w:rPr>
      </w:pPr>
      <w:r w:rsidRPr="006C222E">
        <w:rPr>
          <w:rFonts w:ascii="Arial Narrow" w:hAnsi="Arial Narrow" w:cs="Arial"/>
        </w:rPr>
        <w:t>COMPOSITION. The Committee on Committees shall consist of one senator from each of the 8 voting groups and one senator from the At-large group elected by caucus of senators from that group, plus the chair, vice chair and the secretary of the Senate. Each May following the election of new senate officers, the committee shall elect a chair from among its continuing members to serve a one-year term that begins immediately upon election.</w:t>
      </w:r>
    </w:p>
    <w:p w14:paraId="51F8FB1E"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57C681BE" w14:textId="77777777" w:rsidR="006A5288" w:rsidRPr="006C222E" w:rsidRDefault="006A5288" w:rsidP="006A5288">
      <w:pPr>
        <w:pStyle w:val="ListParagraph"/>
        <w:numPr>
          <w:ilvl w:val="0"/>
          <w:numId w:val="35"/>
        </w:numPr>
        <w:spacing w:before="100" w:beforeAutospacing="1" w:after="100" w:afterAutospacing="1" w:line="240" w:lineRule="auto"/>
        <w:ind w:left="360"/>
        <w:contextualSpacing/>
        <w:rPr>
          <w:rFonts w:ascii="Arial Narrow" w:hAnsi="Arial Narrow" w:cs="Arial"/>
        </w:rPr>
      </w:pPr>
      <w:r w:rsidRPr="006C222E">
        <w:rPr>
          <w:rFonts w:ascii="Arial Narrow" w:hAnsi="Arial Narrow" w:cs="Arial"/>
        </w:rPr>
        <w:t>TERMS. The term of each elected member of the Committee on Committees shall be two years from their election to the committee in September and shall continue until the beginning of the September meeting two years later. The members’ terms should be staggered so that no more than half the members rotate off at a given time. Upon first (or subsequent) implementation of the staggering of committee members' terms, the allocation of one year and two-year terms shall be conducted by lot.</w:t>
      </w:r>
    </w:p>
    <w:p w14:paraId="756C39AD" w14:textId="77777777" w:rsidR="006A5288" w:rsidRPr="006C222E" w:rsidRDefault="006A5288" w:rsidP="006A5288">
      <w:pPr>
        <w:spacing w:before="100" w:beforeAutospacing="1" w:after="100" w:afterAutospacing="1" w:line="240" w:lineRule="auto"/>
        <w:rPr>
          <w:rFonts w:ascii="Arial Narrow" w:hAnsi="Arial Narrow" w:cs="Arial"/>
        </w:rPr>
      </w:pPr>
      <w:r w:rsidRPr="006C222E">
        <w:rPr>
          <w:rFonts w:ascii="Arial Narrow" w:hAnsi="Arial Narrow" w:cs="Arial"/>
          <w:b/>
          <w:bCs/>
          <w:i/>
          <w:iCs/>
        </w:rPr>
        <w:t>Section 4. Executive Committee of the Faculty Senate</w:t>
      </w:r>
      <w:r w:rsidRPr="006C222E">
        <w:rPr>
          <w:rFonts w:ascii="Arial Narrow" w:hAnsi="Arial Narrow" w:cs="Arial"/>
          <w:i/>
          <w:iCs/>
        </w:rPr>
        <w:t xml:space="preserve"> </w:t>
      </w:r>
    </w:p>
    <w:p w14:paraId="53ED9204" w14:textId="77777777" w:rsidR="006A5288" w:rsidRPr="006C222E" w:rsidRDefault="006A5288" w:rsidP="006A5288">
      <w:pPr>
        <w:pStyle w:val="ListParagraph"/>
        <w:numPr>
          <w:ilvl w:val="0"/>
          <w:numId w:val="34"/>
        </w:numPr>
        <w:spacing w:before="100" w:beforeAutospacing="1" w:after="100" w:afterAutospacing="1" w:line="240" w:lineRule="auto"/>
        <w:contextualSpacing/>
        <w:rPr>
          <w:rFonts w:ascii="Arial Narrow" w:hAnsi="Arial Narrow" w:cs="Arial"/>
        </w:rPr>
      </w:pPr>
      <w:r w:rsidRPr="006C222E">
        <w:rPr>
          <w:rFonts w:ascii="Arial Narrow" w:hAnsi="Arial Narrow" w:cs="Arial"/>
        </w:rPr>
        <w:t>FUNCTIONS. The Executive Committee shall perform the following functions: serve as an advisory board and meet regularly with the president and provost to discuss matters of mutual concern and to propose resolution of problems and differences with the university administration; prepare an agenda for Faculty Senate meetings as provided in Article V, Section 2 of these bylaws; and serve as an Executive Committee for the Faculty Senate. The Executive Committee shall have the authority to speak for the Senate in emergency matters that are limited to: (1) the approval of members of a committee recommended to it by the Committee on Committees, when that committee has need to begin functioning immediately or needs new members to continue to function; (2) the drafting and release of public statements or positions on matters involving breaking news; and (3) the consideration of requests for immediate and emergency action made in writing by the president of the university. Action on all of the above matters must be approved by the Senate at the following senate meeting or through an electronic vote.</w:t>
      </w:r>
    </w:p>
    <w:p w14:paraId="5C077A25" w14:textId="77777777" w:rsidR="006A5288" w:rsidRPr="006C222E" w:rsidRDefault="006A5288" w:rsidP="006A5288">
      <w:pPr>
        <w:spacing w:before="100" w:beforeAutospacing="1" w:after="100" w:afterAutospacing="1"/>
        <w:ind w:left="360"/>
        <w:rPr>
          <w:rFonts w:ascii="Arial Narrow" w:hAnsi="Arial Narrow" w:cs="Arial"/>
        </w:rPr>
      </w:pPr>
      <w:r w:rsidRPr="006C222E">
        <w:rPr>
          <w:rFonts w:ascii="Arial Narrow" w:hAnsi="Arial Narrow" w:cs="Arial"/>
        </w:rPr>
        <w:t>All actions of the Executive Committee must be by votes of at least two-thirds of the members of the committee.</w:t>
      </w:r>
    </w:p>
    <w:p w14:paraId="25E5BD5A" w14:textId="77777777" w:rsidR="006A5288" w:rsidRPr="006C222E" w:rsidRDefault="006A5288" w:rsidP="006A5288">
      <w:pPr>
        <w:spacing w:before="100" w:beforeAutospacing="1" w:after="100" w:afterAutospacing="1"/>
        <w:ind w:left="360"/>
        <w:rPr>
          <w:rFonts w:ascii="Arial Narrow" w:hAnsi="Arial Narrow" w:cs="Arial"/>
        </w:rPr>
      </w:pPr>
      <w:r w:rsidRPr="006C222E">
        <w:rPr>
          <w:rFonts w:ascii="Arial Narrow" w:hAnsi="Arial Narrow" w:cs="Arial"/>
        </w:rPr>
        <w:t>The Executive Committee shall provide the charge for each Faculty Senate committee and shall receive at least one report each semester from the chair of each Faculty Senate committee regarding the business conducted by the Faculty Senate committee.</w:t>
      </w:r>
    </w:p>
    <w:p w14:paraId="799DEC59" w14:textId="77777777" w:rsidR="006A5288" w:rsidRPr="006C222E" w:rsidRDefault="006A5288" w:rsidP="006A5288">
      <w:pPr>
        <w:pStyle w:val="ListParagraph"/>
        <w:numPr>
          <w:ilvl w:val="0"/>
          <w:numId w:val="34"/>
        </w:numPr>
        <w:spacing w:before="100" w:beforeAutospacing="1" w:after="100" w:afterAutospacing="1" w:line="240" w:lineRule="auto"/>
        <w:contextualSpacing/>
        <w:rPr>
          <w:rFonts w:ascii="Arial Narrow" w:hAnsi="Arial Narrow" w:cs="Arial"/>
        </w:rPr>
      </w:pPr>
      <w:r w:rsidRPr="006C222E">
        <w:rPr>
          <w:rFonts w:ascii="Arial Narrow" w:hAnsi="Arial Narrow" w:cs="Arial"/>
        </w:rPr>
        <w:t>COMPOSITION. The Executive Committee shall consist of one senator elected by caucus of senators in each of the 8 voting groups. The chair, vice chair and the secretary of the Senate shall also serve as members of the Executive Committee. The immediate past chair of the Senate shall serve as an ex-officio non-voting member of the Executive Committee. The vice chair of the Senate shall serve as chair of the Executive Committee.</w:t>
      </w:r>
    </w:p>
    <w:p w14:paraId="3A811D8D"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06577096" w14:textId="77777777" w:rsidR="006A5288" w:rsidRPr="006C222E" w:rsidRDefault="006A5288" w:rsidP="006A5288">
      <w:pPr>
        <w:pStyle w:val="ListParagraph"/>
        <w:numPr>
          <w:ilvl w:val="0"/>
          <w:numId w:val="34"/>
        </w:numPr>
        <w:spacing w:before="100" w:beforeAutospacing="1" w:after="100" w:afterAutospacing="1" w:line="240" w:lineRule="auto"/>
        <w:contextualSpacing/>
        <w:rPr>
          <w:rFonts w:ascii="Arial Narrow" w:hAnsi="Arial Narrow" w:cs="Arial"/>
        </w:rPr>
      </w:pPr>
      <w:r w:rsidRPr="006C222E">
        <w:rPr>
          <w:rFonts w:ascii="Arial Narrow" w:hAnsi="Arial Narrow" w:cs="Arial"/>
        </w:rPr>
        <w:t>TERMS. The terms of each of the eight elected senators will end at the following Faculty Senate September meeting. No individual may serve more than three consecutive one-year terms in an elected position on the Executive Committee. The past senate chair shall serve a single one-year term that shall end at the beginning of the September meeting of the Senate one year after their term as Senate Chair shall have expired.</w:t>
      </w:r>
    </w:p>
    <w:p w14:paraId="6386CD1B" w14:textId="77777777" w:rsidR="006A5288" w:rsidRPr="006C222E" w:rsidRDefault="006A5288" w:rsidP="006A5288">
      <w:pPr>
        <w:pStyle w:val="ListParagraph"/>
        <w:spacing w:before="100" w:beforeAutospacing="1" w:after="100" w:afterAutospacing="1"/>
        <w:ind w:left="360"/>
        <w:rPr>
          <w:rFonts w:ascii="Arial Narrow" w:hAnsi="Arial Narrow" w:cs="Arial"/>
        </w:rPr>
      </w:pPr>
    </w:p>
    <w:p w14:paraId="457781DD" w14:textId="77777777" w:rsidR="006A5288" w:rsidRPr="006C222E" w:rsidRDefault="006A5288" w:rsidP="006A5288">
      <w:pPr>
        <w:pStyle w:val="ListParagraph"/>
        <w:numPr>
          <w:ilvl w:val="0"/>
          <w:numId w:val="34"/>
        </w:numPr>
        <w:spacing w:before="100" w:beforeAutospacing="1" w:after="100" w:afterAutospacing="1" w:line="240" w:lineRule="auto"/>
        <w:contextualSpacing/>
        <w:rPr>
          <w:rFonts w:ascii="Arial Narrow" w:hAnsi="Arial Narrow" w:cs="Arial"/>
        </w:rPr>
      </w:pPr>
      <w:r w:rsidRPr="006C222E">
        <w:rPr>
          <w:rFonts w:ascii="Arial Narrow" w:hAnsi="Arial Narrow" w:cs="Arial"/>
        </w:rPr>
        <w:t xml:space="preserve">MEETINGS. All meetings or sessions of the Executive Committee shall normally be open to the public for all business. Executive session (closure of the proceedings to persons not members of the Executive Committee) may be invoked </w:t>
      </w:r>
      <w:r w:rsidRPr="006C222E">
        <w:rPr>
          <w:rFonts w:ascii="Arial Narrow" w:hAnsi="Arial Narrow" w:cs="Arial"/>
        </w:rPr>
        <w:lastRenderedPageBreak/>
        <w:t xml:space="preserve">only for discussions and business related to the consideration of candidates for honorary degrees by the university, and/or matters related to Senate administrative personnel (staff). An Executive session where no business is conducted may also be invoked at the request of a university administrator. </w:t>
      </w:r>
    </w:p>
    <w:p w14:paraId="14BDDB32" w14:textId="77777777" w:rsidR="006A5288" w:rsidRPr="006C222E" w:rsidRDefault="006A5288" w:rsidP="006A5288">
      <w:pPr>
        <w:spacing w:before="100" w:beforeAutospacing="1" w:after="100" w:afterAutospacing="1" w:line="240" w:lineRule="auto"/>
        <w:rPr>
          <w:rFonts w:ascii="Arial Narrow" w:hAnsi="Arial Narrow" w:cs="Arial"/>
          <w:b/>
          <w:bCs/>
          <w:i/>
          <w:iCs/>
        </w:rPr>
      </w:pPr>
      <w:bookmarkStart w:id="5" w:name="_Hlk129097295"/>
      <w:r w:rsidRPr="006C222E">
        <w:rPr>
          <w:rFonts w:ascii="Arial Narrow" w:hAnsi="Arial Narrow" w:cs="Arial"/>
          <w:b/>
          <w:bCs/>
          <w:i/>
          <w:iCs/>
        </w:rPr>
        <w:t>Section 5. Committee Vacancies</w:t>
      </w:r>
    </w:p>
    <w:p w14:paraId="528ED3D2" w14:textId="77777777" w:rsidR="006A5288" w:rsidRPr="006C222E" w:rsidRDefault="006A5288" w:rsidP="006A5288">
      <w:pPr>
        <w:spacing w:before="100" w:beforeAutospacing="1" w:after="100" w:afterAutospacing="1"/>
        <w:rPr>
          <w:rFonts w:ascii="Arial Narrow" w:hAnsi="Arial Narrow" w:cs="Arial"/>
        </w:rPr>
      </w:pPr>
      <w:r w:rsidRPr="006C222E">
        <w:rPr>
          <w:rFonts w:ascii="Arial Narrow" w:hAnsi="Arial Narrow" w:cs="Arial"/>
        </w:rPr>
        <w:t xml:space="preserve">If a committee member is on a leave of absence of up to one complete semester, the chair of the Committee on Committees shall check with the chair of the committee on which the faculty member serves to determine if there is a need for a replacement.  If there is a need for replacement, it shall be the responsibility of the senators of the voting group of the corresponding vacancy to caucus (in the case of an at-large member, the remaining at-large senators shall caucus) at the next Faculty Senate meeting of the semester to recommend a temporary replacement. </w:t>
      </w:r>
    </w:p>
    <w:p w14:paraId="4C610424" w14:textId="77777777" w:rsidR="006A5288" w:rsidRDefault="006A5288" w:rsidP="006A5288">
      <w:pPr>
        <w:spacing w:before="100" w:beforeAutospacing="1" w:after="100" w:afterAutospacing="1"/>
        <w:rPr>
          <w:rFonts w:ascii="Arial Narrow" w:hAnsi="Arial Narrow" w:cs="Arial"/>
        </w:rPr>
      </w:pPr>
      <w:r w:rsidRPr="006C222E">
        <w:rPr>
          <w:rFonts w:ascii="Arial Narrow" w:hAnsi="Arial Narrow" w:cs="Arial"/>
        </w:rPr>
        <w:t xml:space="preserve">If the vacancy </w:t>
      </w:r>
      <w:proofErr w:type="gramStart"/>
      <w:r w:rsidRPr="006C222E">
        <w:rPr>
          <w:rFonts w:ascii="Arial Narrow" w:hAnsi="Arial Narrow" w:cs="Arial"/>
        </w:rPr>
        <w:t>will extend</w:t>
      </w:r>
      <w:proofErr w:type="gramEnd"/>
      <w:r w:rsidRPr="006C222E">
        <w:rPr>
          <w:rFonts w:ascii="Arial Narrow" w:hAnsi="Arial Narrow" w:cs="Arial"/>
        </w:rPr>
        <w:t xml:space="preserve"> beyond one-semester, a replacement member shall be elected for the remaining of the vacated seat’s term.</w:t>
      </w:r>
    </w:p>
    <w:p w14:paraId="40E8C5A6" w14:textId="77777777" w:rsidR="006A5288" w:rsidRPr="006C222E" w:rsidRDefault="006A5288" w:rsidP="006A5288">
      <w:pPr>
        <w:spacing w:before="100" w:beforeAutospacing="1" w:after="100" w:afterAutospacing="1"/>
        <w:rPr>
          <w:rFonts w:ascii="Arial Narrow" w:hAnsi="Arial Narrow" w:cs="Arial"/>
        </w:rPr>
      </w:pPr>
      <w:r>
        <w:rPr>
          <w:rFonts w:ascii="Arial Narrow" w:hAnsi="Arial Narrow" w:cs="Arial"/>
        </w:rPr>
        <w:t>-------</w:t>
      </w:r>
    </w:p>
    <w:bookmarkEnd w:id="5"/>
    <w:p w14:paraId="3CF352B6" w14:textId="77777777" w:rsidR="006A5288" w:rsidRPr="007F0335" w:rsidRDefault="006A5288" w:rsidP="006A5288">
      <w:pPr>
        <w:spacing w:line="259" w:lineRule="auto"/>
        <w:rPr>
          <w:rFonts w:ascii="Arial Narrow" w:hAnsi="Arial Narrow"/>
          <w:b/>
          <w:bCs/>
          <w:i/>
          <w:iCs/>
        </w:rPr>
      </w:pPr>
      <w:r w:rsidRPr="007F0335">
        <w:rPr>
          <w:rFonts w:ascii="Arial Narrow" w:hAnsi="Arial Narrow"/>
          <w:b/>
          <w:bCs/>
          <w:i/>
          <w:iCs/>
        </w:rPr>
        <w:t xml:space="preserve">Article V. Meetings and Procedures of the Faculty Senate </w:t>
      </w:r>
    </w:p>
    <w:p w14:paraId="5DB8EF0D" w14:textId="77777777" w:rsidR="006A5288" w:rsidRPr="007F0335" w:rsidRDefault="006A5288" w:rsidP="006A5288">
      <w:pPr>
        <w:spacing w:line="259" w:lineRule="auto"/>
        <w:rPr>
          <w:rFonts w:ascii="Arial Narrow" w:hAnsi="Arial Narrow"/>
        </w:rPr>
      </w:pPr>
      <w:r w:rsidRPr="007F0335">
        <w:rPr>
          <w:rFonts w:ascii="Arial Narrow" w:hAnsi="Arial Narrow"/>
          <w:b/>
          <w:bCs/>
          <w:i/>
          <w:iCs/>
        </w:rPr>
        <w:t>Section 2. The Agenda</w:t>
      </w:r>
      <w:r w:rsidRPr="007F0335">
        <w:rPr>
          <w:rFonts w:ascii="Arial Narrow" w:hAnsi="Arial Narrow"/>
          <w:i/>
          <w:iCs/>
        </w:rPr>
        <w:t xml:space="preserve"> </w:t>
      </w:r>
    </w:p>
    <w:p w14:paraId="1AB7A4E2" w14:textId="77777777" w:rsidR="006A5288" w:rsidRPr="007F0335" w:rsidRDefault="006A5288" w:rsidP="006A5288">
      <w:pPr>
        <w:numPr>
          <w:ilvl w:val="0"/>
          <w:numId w:val="36"/>
        </w:numPr>
        <w:spacing w:line="259" w:lineRule="auto"/>
        <w:rPr>
          <w:rFonts w:ascii="Arial Narrow" w:hAnsi="Arial Narrow"/>
        </w:rPr>
      </w:pPr>
      <w:r w:rsidRPr="007F0335">
        <w:rPr>
          <w:rFonts w:ascii="Arial Narrow" w:hAnsi="Arial Narrow"/>
        </w:rPr>
        <w:t xml:space="preserve">The </w:t>
      </w:r>
      <w:r w:rsidRPr="007F0335">
        <w:rPr>
          <w:rFonts w:ascii="Arial Narrow" w:hAnsi="Arial Narrow"/>
          <w:b/>
          <w:bCs/>
        </w:rPr>
        <w:t>Executive Committee</w:t>
      </w:r>
      <w:r w:rsidRPr="007F0335">
        <w:rPr>
          <w:rFonts w:ascii="Arial Narrow" w:hAnsi="Arial Narrow"/>
        </w:rPr>
        <w:t xml:space="preserve"> shall prepare an agenda for each regular meeting of the Faculty Senate.</w:t>
      </w:r>
    </w:p>
    <w:p w14:paraId="123D3FCE" w14:textId="77777777" w:rsidR="006A5288" w:rsidRPr="006C222E" w:rsidRDefault="006A5288" w:rsidP="006A5288">
      <w:pPr>
        <w:rPr>
          <w:rFonts w:ascii="Arial Narrow" w:hAnsi="Arial Narrow"/>
        </w:rPr>
      </w:pPr>
    </w:p>
    <w:p w14:paraId="52C5832C" w14:textId="77777777" w:rsidR="006A5288" w:rsidRPr="005D0D4C" w:rsidRDefault="006A5288" w:rsidP="006A5288">
      <w:pPr>
        <w:pStyle w:val="Title"/>
        <w:rPr>
          <w:rFonts w:ascii="Arial Narrow" w:hAnsi="Arial Narrow"/>
          <w:sz w:val="28"/>
          <w:szCs w:val="28"/>
          <w:u w:val="single"/>
        </w:rPr>
      </w:pPr>
      <w:r w:rsidRPr="005D0D4C">
        <w:rPr>
          <w:rFonts w:ascii="Arial Narrow" w:hAnsi="Arial Narrow"/>
          <w:sz w:val="28"/>
          <w:szCs w:val="28"/>
          <w:u w:val="single"/>
        </w:rPr>
        <w:t xml:space="preserve">Procedures Manual </w:t>
      </w:r>
    </w:p>
    <w:p w14:paraId="7E4617CE" w14:textId="77777777" w:rsidR="006A5288" w:rsidRPr="005D0D4C" w:rsidRDefault="006A5288" w:rsidP="006A5288"/>
    <w:p w14:paraId="620C3E75" w14:textId="77777777" w:rsidR="006A5288" w:rsidRPr="00E52FDC" w:rsidRDefault="006A5288" w:rsidP="006A5288">
      <w:pPr>
        <w:spacing w:line="259" w:lineRule="auto"/>
        <w:rPr>
          <w:rFonts w:ascii="Arial Narrow" w:hAnsi="Arial Narrow"/>
          <w:b/>
          <w:bCs/>
          <w:i/>
          <w:iCs/>
        </w:rPr>
      </w:pPr>
      <w:bookmarkStart w:id="6" w:name="_Toc427923166"/>
      <w:bookmarkStart w:id="7" w:name="_Toc427923519"/>
      <w:bookmarkStart w:id="8" w:name="_Toc427923167"/>
      <w:bookmarkStart w:id="9" w:name="_Toc427923520"/>
      <w:r w:rsidRPr="00E52FDC">
        <w:rPr>
          <w:rFonts w:ascii="Arial Narrow" w:hAnsi="Arial Narrow"/>
          <w:b/>
          <w:bCs/>
          <w:i/>
          <w:iCs/>
        </w:rPr>
        <w:t>Part A: Meetings and Voting Groups</w:t>
      </w:r>
      <w:bookmarkEnd w:id="6"/>
      <w:bookmarkEnd w:id="7"/>
    </w:p>
    <w:p w14:paraId="0AC4FBD4" w14:textId="77777777" w:rsidR="006A5288" w:rsidRPr="00E52FDC" w:rsidRDefault="006A5288" w:rsidP="006A5288">
      <w:pPr>
        <w:spacing w:line="259" w:lineRule="auto"/>
        <w:rPr>
          <w:rFonts w:ascii="Arial Narrow" w:hAnsi="Arial Narrow"/>
          <w:b/>
          <w:bCs/>
          <w:i/>
          <w:iCs/>
        </w:rPr>
      </w:pPr>
      <w:r w:rsidRPr="00E52FDC">
        <w:rPr>
          <w:rFonts w:ascii="Arial Narrow" w:hAnsi="Arial Narrow"/>
          <w:b/>
          <w:bCs/>
          <w:i/>
          <w:iCs/>
        </w:rPr>
        <w:t>Section 1: Meetings</w:t>
      </w:r>
      <w:bookmarkEnd w:id="8"/>
      <w:bookmarkEnd w:id="9"/>
      <w:r w:rsidRPr="00E52FDC">
        <w:rPr>
          <w:rFonts w:ascii="Arial Narrow" w:hAnsi="Arial Narrow"/>
          <w:b/>
          <w:bCs/>
          <w:i/>
          <w:iCs/>
        </w:rPr>
        <w:t xml:space="preserve"> </w:t>
      </w:r>
    </w:p>
    <w:p w14:paraId="41FDA804" w14:textId="77777777" w:rsidR="006A5288" w:rsidRPr="006C222E" w:rsidRDefault="006A5288" w:rsidP="006A5288">
      <w:pPr>
        <w:rPr>
          <w:rFonts w:ascii="Arial Narrow" w:hAnsi="Arial Narrow"/>
          <w:b/>
          <w:bCs/>
          <w:sz w:val="28"/>
          <w:szCs w:val="28"/>
        </w:rPr>
      </w:pPr>
      <w:r>
        <w:rPr>
          <w:rFonts w:ascii="Arial Narrow" w:hAnsi="Arial Narrow"/>
          <w:b/>
          <w:bCs/>
          <w:sz w:val="28"/>
          <w:szCs w:val="28"/>
        </w:rPr>
        <w:t>-----</w:t>
      </w:r>
    </w:p>
    <w:p w14:paraId="3B237D8A" w14:textId="77777777" w:rsidR="006A5288" w:rsidRPr="009B3BAB" w:rsidRDefault="006A5288" w:rsidP="006A5288">
      <w:pPr>
        <w:pStyle w:val="ListParagraph"/>
        <w:numPr>
          <w:ilvl w:val="0"/>
          <w:numId w:val="40"/>
        </w:numPr>
        <w:spacing w:after="0" w:line="240" w:lineRule="auto"/>
        <w:contextualSpacing/>
        <w:rPr>
          <w:rFonts w:ascii="Arial Narrow" w:hAnsi="Arial Narrow"/>
          <w:b/>
        </w:rPr>
      </w:pPr>
      <w:r w:rsidRPr="009B3BAB">
        <w:rPr>
          <w:rFonts w:ascii="Arial Narrow" w:hAnsi="Arial Narrow"/>
          <w:b/>
        </w:rPr>
        <w:t xml:space="preserve">Executive Committee Member Responsibilities </w:t>
      </w:r>
    </w:p>
    <w:p w14:paraId="5B93FA09" w14:textId="77777777" w:rsidR="006A5288" w:rsidRPr="00E52FDC" w:rsidRDefault="006A5288" w:rsidP="006A5288">
      <w:pPr>
        <w:numPr>
          <w:ilvl w:val="0"/>
          <w:numId w:val="39"/>
        </w:numPr>
        <w:spacing w:line="259" w:lineRule="auto"/>
        <w:rPr>
          <w:rFonts w:ascii="Arial Narrow" w:hAnsi="Arial Narrow"/>
        </w:rPr>
      </w:pPr>
      <w:r w:rsidRPr="00E52FDC">
        <w:rPr>
          <w:rFonts w:ascii="Arial Narrow" w:hAnsi="Arial Narrow"/>
        </w:rPr>
        <w:t xml:space="preserve">Executive Committee (EC) meetings will begin on time (2PM). They will usually be held on the first and last Wednesdays of each month. </w:t>
      </w:r>
    </w:p>
    <w:p w14:paraId="56EC227B" w14:textId="77777777" w:rsidR="006A5288" w:rsidRPr="00E52FDC" w:rsidRDefault="006A5288" w:rsidP="006A5288">
      <w:pPr>
        <w:numPr>
          <w:ilvl w:val="0"/>
          <w:numId w:val="39"/>
        </w:numPr>
        <w:spacing w:line="259" w:lineRule="auto"/>
        <w:rPr>
          <w:rFonts w:ascii="Arial Narrow" w:hAnsi="Arial Narrow"/>
        </w:rPr>
      </w:pPr>
      <w:r w:rsidRPr="00E52FDC">
        <w:rPr>
          <w:rFonts w:ascii="Arial Narrow" w:hAnsi="Arial Narrow"/>
        </w:rPr>
        <w:t>Members are expected to arrive on time and stay for the duration of the meeting</w:t>
      </w:r>
    </w:p>
    <w:p w14:paraId="3BF3A226" w14:textId="77777777" w:rsidR="006A5288" w:rsidRPr="00E52FDC" w:rsidRDefault="006A5288" w:rsidP="006A5288">
      <w:pPr>
        <w:numPr>
          <w:ilvl w:val="0"/>
          <w:numId w:val="39"/>
        </w:numPr>
        <w:spacing w:line="259" w:lineRule="auto"/>
        <w:rPr>
          <w:rFonts w:ascii="Arial Narrow" w:hAnsi="Arial Narrow"/>
        </w:rPr>
      </w:pPr>
      <w:proofErr w:type="gramStart"/>
      <w:r w:rsidRPr="00E52FDC">
        <w:rPr>
          <w:rFonts w:ascii="Arial Narrow" w:hAnsi="Arial Narrow"/>
        </w:rPr>
        <w:t>Known</w:t>
      </w:r>
      <w:proofErr w:type="gramEnd"/>
      <w:r w:rsidRPr="00E52FDC">
        <w:rPr>
          <w:rFonts w:ascii="Arial Narrow" w:hAnsi="Arial Narrow"/>
        </w:rPr>
        <w:t xml:space="preserve"> absences need to be reported to the Senate office/Vice-Chair as soon as possible. </w:t>
      </w:r>
    </w:p>
    <w:p w14:paraId="0CA06100" w14:textId="77777777" w:rsidR="006A5288" w:rsidRPr="00E52FDC" w:rsidRDefault="006A5288" w:rsidP="006A5288">
      <w:pPr>
        <w:numPr>
          <w:ilvl w:val="0"/>
          <w:numId w:val="39"/>
        </w:numPr>
        <w:spacing w:line="259" w:lineRule="auto"/>
        <w:rPr>
          <w:rFonts w:ascii="Arial Narrow" w:hAnsi="Arial Narrow"/>
        </w:rPr>
      </w:pPr>
      <w:r w:rsidRPr="00E52FDC">
        <w:rPr>
          <w:rFonts w:ascii="Arial Narrow" w:hAnsi="Arial Narrow"/>
        </w:rPr>
        <w:t xml:space="preserve">After 2 absences, Senators will be notified of their attendance. After 3 absences, the Senate Chair/Vice-Chair may invoke the option of removing the Senator from his/her seat on the Executive Committee. </w:t>
      </w:r>
    </w:p>
    <w:p w14:paraId="7FB604A1" w14:textId="77777777" w:rsidR="006A5288" w:rsidRPr="00E52FDC" w:rsidRDefault="006A5288" w:rsidP="006A5288">
      <w:pPr>
        <w:numPr>
          <w:ilvl w:val="0"/>
          <w:numId w:val="39"/>
        </w:numPr>
        <w:spacing w:line="259" w:lineRule="auto"/>
        <w:rPr>
          <w:rFonts w:ascii="Arial Narrow" w:hAnsi="Arial Narrow"/>
        </w:rPr>
      </w:pPr>
      <w:r w:rsidRPr="00E52FDC">
        <w:rPr>
          <w:rFonts w:ascii="Arial Narrow" w:hAnsi="Arial Narrow"/>
        </w:rPr>
        <w:t xml:space="preserve">Materials will be sent out prior to the meeting and members are expected to read them prior to the meeting to allow for more effective use of the meeting time. </w:t>
      </w:r>
    </w:p>
    <w:p w14:paraId="04DC8735" w14:textId="77777777" w:rsidR="006A5288" w:rsidRPr="00E52FDC" w:rsidRDefault="006A5288" w:rsidP="006A5288">
      <w:pPr>
        <w:numPr>
          <w:ilvl w:val="0"/>
          <w:numId w:val="39"/>
        </w:numPr>
        <w:spacing w:line="259" w:lineRule="auto"/>
        <w:rPr>
          <w:rFonts w:ascii="Arial Narrow" w:hAnsi="Arial Narrow"/>
        </w:rPr>
      </w:pPr>
      <w:r w:rsidRPr="00E52FDC">
        <w:rPr>
          <w:rFonts w:ascii="Arial Narrow" w:hAnsi="Arial Narrow"/>
        </w:rPr>
        <w:t xml:space="preserve">EC members will have 3 minutes to present discussion points or comments on items. The Senate Chair or the Chair’s designee reserves the right to stop a Senator from speaking after 3 minutes. </w:t>
      </w:r>
    </w:p>
    <w:p w14:paraId="1B3BB354" w14:textId="77777777" w:rsidR="006A5288" w:rsidRPr="00E52FDC" w:rsidRDefault="006A5288" w:rsidP="006A5288">
      <w:pPr>
        <w:numPr>
          <w:ilvl w:val="0"/>
          <w:numId w:val="39"/>
        </w:numPr>
        <w:spacing w:line="259" w:lineRule="auto"/>
        <w:rPr>
          <w:rFonts w:ascii="Arial Narrow" w:hAnsi="Arial Narrow"/>
        </w:rPr>
      </w:pPr>
      <w:r w:rsidRPr="00E52FDC">
        <w:rPr>
          <w:rFonts w:ascii="Arial Narrow" w:hAnsi="Arial Narrow"/>
        </w:rPr>
        <w:t xml:space="preserve">All questions will be answered in turn prior to returning to someone who has spoken previously on the same topic.  </w:t>
      </w:r>
    </w:p>
    <w:p w14:paraId="5C5B6465" w14:textId="77777777" w:rsidR="006A5288" w:rsidRPr="00E52FDC" w:rsidRDefault="006A5288" w:rsidP="006A5288">
      <w:pPr>
        <w:numPr>
          <w:ilvl w:val="0"/>
          <w:numId w:val="39"/>
        </w:numPr>
        <w:spacing w:line="259" w:lineRule="auto"/>
        <w:rPr>
          <w:rFonts w:ascii="Arial Narrow" w:hAnsi="Arial Narrow"/>
        </w:rPr>
      </w:pPr>
      <w:r w:rsidRPr="00E52FDC">
        <w:rPr>
          <w:rFonts w:ascii="Arial Narrow" w:hAnsi="Arial Narrow"/>
        </w:rPr>
        <w:t>It is expected that EC members will pass pertinent information on to their constituents.</w:t>
      </w:r>
    </w:p>
    <w:p w14:paraId="39277073" w14:textId="77777777" w:rsidR="006A5288" w:rsidRPr="00E52FDC" w:rsidRDefault="006A5288" w:rsidP="006A5288">
      <w:pPr>
        <w:numPr>
          <w:ilvl w:val="0"/>
          <w:numId w:val="39"/>
        </w:numPr>
        <w:spacing w:line="259" w:lineRule="auto"/>
        <w:rPr>
          <w:rFonts w:ascii="Arial Narrow" w:hAnsi="Arial Narrow"/>
        </w:rPr>
      </w:pPr>
      <w:r w:rsidRPr="00E52FDC">
        <w:rPr>
          <w:rFonts w:ascii="Arial Narrow" w:hAnsi="Arial Narrow"/>
        </w:rPr>
        <w:lastRenderedPageBreak/>
        <w:t>External visitors, including committee reporting functions, are primarily scheduled on the “first Wednesday” meeting.</w:t>
      </w:r>
    </w:p>
    <w:p w14:paraId="3911CBFC" w14:textId="77777777" w:rsidR="006A5288" w:rsidRPr="009B3BAB" w:rsidRDefault="006A5288" w:rsidP="006A5288">
      <w:pPr>
        <w:pStyle w:val="ListParagraph"/>
        <w:numPr>
          <w:ilvl w:val="0"/>
          <w:numId w:val="38"/>
        </w:numPr>
        <w:spacing w:after="0" w:line="240" w:lineRule="auto"/>
        <w:contextualSpacing/>
        <w:rPr>
          <w:rFonts w:ascii="Arial Narrow" w:hAnsi="Arial Narrow"/>
          <w:b/>
        </w:rPr>
      </w:pPr>
      <w:bookmarkStart w:id="10" w:name="_Hlk128469190"/>
      <w:r w:rsidRPr="009B3BAB">
        <w:rPr>
          <w:rFonts w:ascii="Arial Narrow" w:hAnsi="Arial Narrow"/>
          <w:b/>
        </w:rPr>
        <w:t xml:space="preserve">Faculty Senate Committee Member Responsibilities </w:t>
      </w:r>
    </w:p>
    <w:p w14:paraId="7ACB6513" w14:textId="77777777" w:rsidR="006A5288" w:rsidRPr="00E52FDC" w:rsidRDefault="006A5288" w:rsidP="006A5288">
      <w:pPr>
        <w:numPr>
          <w:ilvl w:val="0"/>
          <w:numId w:val="37"/>
        </w:numPr>
        <w:spacing w:line="259" w:lineRule="auto"/>
        <w:rPr>
          <w:rFonts w:ascii="Arial Narrow" w:hAnsi="Arial Narrow"/>
        </w:rPr>
      </w:pPr>
      <w:r w:rsidRPr="00E52FDC">
        <w:rPr>
          <w:rFonts w:ascii="Arial Narrow" w:hAnsi="Arial Narrow"/>
        </w:rPr>
        <w:t xml:space="preserve">Committee Members must respond to messages from the Faculty Senate officers and the Committee Chair. </w:t>
      </w:r>
    </w:p>
    <w:p w14:paraId="67F184A2" w14:textId="77777777" w:rsidR="006A5288" w:rsidRPr="00E52FDC" w:rsidRDefault="006A5288" w:rsidP="006A5288">
      <w:pPr>
        <w:numPr>
          <w:ilvl w:val="0"/>
          <w:numId w:val="37"/>
        </w:numPr>
        <w:spacing w:line="259" w:lineRule="auto"/>
        <w:rPr>
          <w:rFonts w:ascii="Arial Narrow" w:hAnsi="Arial Narrow"/>
        </w:rPr>
      </w:pPr>
      <w:r w:rsidRPr="00E52FDC">
        <w:rPr>
          <w:rFonts w:ascii="Arial Narrow" w:hAnsi="Arial Narrow"/>
        </w:rPr>
        <w:t xml:space="preserve">Attendance at all meetings by Committee Members is expected so that members are able to effectively represent their faculty member constituency. If a member cannot attend, e-mail discussion is encouraged. </w:t>
      </w:r>
    </w:p>
    <w:p w14:paraId="377A2912" w14:textId="77777777" w:rsidR="006A5288" w:rsidRPr="00E52FDC" w:rsidRDefault="006A5288" w:rsidP="006A5288">
      <w:pPr>
        <w:numPr>
          <w:ilvl w:val="0"/>
          <w:numId w:val="37"/>
        </w:numPr>
        <w:spacing w:line="259" w:lineRule="auto"/>
        <w:rPr>
          <w:rFonts w:ascii="Arial Narrow" w:hAnsi="Arial Narrow"/>
        </w:rPr>
      </w:pPr>
      <w:r w:rsidRPr="00E52FDC">
        <w:rPr>
          <w:rFonts w:ascii="Arial Narrow" w:hAnsi="Arial Narrow"/>
        </w:rPr>
        <w:t xml:space="preserve">Members are expected to participate actively in committee discussion whether face-to-face or virtual, and to work to complete the committee charges. </w:t>
      </w:r>
    </w:p>
    <w:p w14:paraId="648678CB" w14:textId="77777777" w:rsidR="006A5288" w:rsidRPr="00E52FDC" w:rsidRDefault="006A5288" w:rsidP="006A5288">
      <w:pPr>
        <w:numPr>
          <w:ilvl w:val="0"/>
          <w:numId w:val="37"/>
        </w:numPr>
        <w:spacing w:line="259" w:lineRule="auto"/>
        <w:rPr>
          <w:rFonts w:ascii="Arial Narrow" w:hAnsi="Arial Narrow"/>
        </w:rPr>
      </w:pPr>
      <w:r w:rsidRPr="00E52FDC">
        <w:rPr>
          <w:rFonts w:ascii="Arial Narrow" w:hAnsi="Arial Narrow"/>
        </w:rPr>
        <w:t>After 2 missed meetings or discussions, committee members will be notified by the chair of their lack of attendance. After 3 absences the Committee Chair may invoke the option of removing the committee member from his/her committee membership by notifying the member and the Senate office.</w:t>
      </w:r>
    </w:p>
    <w:bookmarkEnd w:id="10"/>
    <w:p w14:paraId="15D4FB1C" w14:textId="77777777" w:rsidR="006A5288" w:rsidRPr="009B3BAB" w:rsidRDefault="006A5288" w:rsidP="006A5288">
      <w:pPr>
        <w:pStyle w:val="ListParagraph"/>
        <w:numPr>
          <w:ilvl w:val="0"/>
          <w:numId w:val="38"/>
        </w:numPr>
        <w:spacing w:after="0" w:line="240" w:lineRule="auto"/>
        <w:contextualSpacing/>
        <w:rPr>
          <w:rFonts w:ascii="Arial Narrow" w:hAnsi="Arial Narrow"/>
          <w:i/>
        </w:rPr>
      </w:pPr>
      <w:r w:rsidRPr="009B3BAB">
        <w:rPr>
          <w:rFonts w:ascii="Arial Narrow" w:hAnsi="Arial Narrow"/>
          <w:b/>
        </w:rPr>
        <w:t>Committee Chair Responsibilities</w:t>
      </w:r>
    </w:p>
    <w:p w14:paraId="26B22236" w14:textId="77777777" w:rsidR="006A5288" w:rsidRPr="00E52FDC" w:rsidRDefault="006A5288" w:rsidP="006A5288">
      <w:pPr>
        <w:numPr>
          <w:ilvl w:val="0"/>
          <w:numId w:val="41"/>
        </w:numPr>
        <w:spacing w:line="259" w:lineRule="auto"/>
        <w:rPr>
          <w:rFonts w:ascii="Arial Narrow" w:hAnsi="Arial Narrow"/>
        </w:rPr>
      </w:pPr>
      <w:r w:rsidRPr="00E52FDC">
        <w:rPr>
          <w:rFonts w:ascii="Arial Narrow" w:hAnsi="Arial Narrow"/>
        </w:rPr>
        <w:t xml:space="preserve">Committee Chairs are responsible for facilitating the work of the committee and achieving the charges given to the Committee. </w:t>
      </w:r>
    </w:p>
    <w:p w14:paraId="1AD73E92" w14:textId="77777777" w:rsidR="006A5288" w:rsidRPr="00E52FDC" w:rsidRDefault="006A5288" w:rsidP="006A5288">
      <w:pPr>
        <w:numPr>
          <w:ilvl w:val="0"/>
          <w:numId w:val="41"/>
        </w:numPr>
        <w:spacing w:line="259" w:lineRule="auto"/>
        <w:rPr>
          <w:rFonts w:ascii="Arial Narrow" w:hAnsi="Arial Narrow"/>
        </w:rPr>
      </w:pPr>
      <w:r w:rsidRPr="00E52FDC">
        <w:rPr>
          <w:rFonts w:ascii="Arial Narrow" w:hAnsi="Arial Narrow"/>
        </w:rPr>
        <w:t>Committee Chairs are responsible for recording attendance and informing the Senate officers or Committee on Committees chair, as appropriate, in the event that a Committee Member is removed from committee membership or resigns. Chairs should inform the Committee on Committees of any membership changes in a timely manner so that the vacant positions can be filled, and all faculty groups can have equal representation.</w:t>
      </w:r>
    </w:p>
    <w:p w14:paraId="4E882F6B" w14:textId="77777777" w:rsidR="006A5288" w:rsidRPr="00E52FDC" w:rsidRDefault="006A5288" w:rsidP="006A5288">
      <w:pPr>
        <w:numPr>
          <w:ilvl w:val="0"/>
          <w:numId w:val="41"/>
        </w:numPr>
        <w:spacing w:line="259" w:lineRule="auto"/>
        <w:rPr>
          <w:rFonts w:ascii="Arial Narrow" w:hAnsi="Arial Narrow"/>
        </w:rPr>
      </w:pPr>
      <w:r w:rsidRPr="00E52FDC">
        <w:rPr>
          <w:rFonts w:ascii="Arial Narrow" w:hAnsi="Arial Narrow"/>
        </w:rPr>
        <w:t xml:space="preserve">The Senate Office is available to assist with setting up meetings and also make a room available for meetings if needed. </w:t>
      </w:r>
    </w:p>
    <w:p w14:paraId="5990078B" w14:textId="77777777" w:rsidR="006A5288" w:rsidRPr="00E52FDC" w:rsidRDefault="006A5288" w:rsidP="006A5288">
      <w:pPr>
        <w:numPr>
          <w:ilvl w:val="0"/>
          <w:numId w:val="41"/>
        </w:numPr>
        <w:spacing w:line="259" w:lineRule="auto"/>
        <w:rPr>
          <w:rFonts w:ascii="Arial Narrow" w:hAnsi="Arial Narrow"/>
        </w:rPr>
      </w:pPr>
      <w:r w:rsidRPr="00E52FDC">
        <w:rPr>
          <w:rFonts w:ascii="Arial Narrow" w:hAnsi="Arial Narrow"/>
        </w:rPr>
        <w:t xml:space="preserve">The Senate Office is also available to resolve conflicts in a committee. </w:t>
      </w:r>
    </w:p>
    <w:p w14:paraId="057E3A03" w14:textId="77777777" w:rsidR="006A5288" w:rsidRPr="00E52FDC" w:rsidRDefault="006A5288" w:rsidP="006A5288">
      <w:pPr>
        <w:numPr>
          <w:ilvl w:val="0"/>
          <w:numId w:val="41"/>
        </w:numPr>
        <w:spacing w:line="259" w:lineRule="auto"/>
        <w:rPr>
          <w:rFonts w:ascii="Arial Narrow" w:hAnsi="Arial Narrow"/>
        </w:rPr>
      </w:pPr>
      <w:r w:rsidRPr="00E52FDC">
        <w:rPr>
          <w:rFonts w:ascii="Arial Narrow" w:hAnsi="Arial Narrow"/>
        </w:rPr>
        <w:t>If the committee is charged, the chair should call a meeting at least once per semester.</w:t>
      </w:r>
    </w:p>
    <w:p w14:paraId="568448C0" w14:textId="77777777" w:rsidR="006A5288" w:rsidRPr="00E52FDC" w:rsidRDefault="006A5288" w:rsidP="006A5288">
      <w:pPr>
        <w:numPr>
          <w:ilvl w:val="0"/>
          <w:numId w:val="41"/>
        </w:numPr>
        <w:spacing w:line="259" w:lineRule="auto"/>
        <w:rPr>
          <w:rFonts w:ascii="Arial Narrow" w:hAnsi="Arial Narrow"/>
        </w:rPr>
      </w:pPr>
      <w:r w:rsidRPr="00E52FDC">
        <w:rPr>
          <w:rFonts w:ascii="Arial Narrow" w:hAnsi="Arial Narrow"/>
        </w:rPr>
        <w:t>Chairs should submit an interim report of activities in February and a final report at the end of the spring semester (or, in a timely manner) to the Executive Committee.</w:t>
      </w:r>
    </w:p>
    <w:p w14:paraId="2BE7C86A" w14:textId="77777777" w:rsidR="006A5288" w:rsidRPr="00E52FDC" w:rsidRDefault="006A5288" w:rsidP="006A5288">
      <w:pPr>
        <w:numPr>
          <w:ilvl w:val="0"/>
          <w:numId w:val="41"/>
        </w:numPr>
        <w:spacing w:line="259" w:lineRule="auto"/>
        <w:rPr>
          <w:rFonts w:ascii="Arial Narrow" w:hAnsi="Arial Narrow"/>
        </w:rPr>
      </w:pPr>
      <w:r w:rsidRPr="00E52FDC">
        <w:rPr>
          <w:rFonts w:ascii="Arial Narrow" w:hAnsi="Arial Narrow"/>
        </w:rPr>
        <w:t>Meetings of Standing Committees shall be scheduled for dates and times which do not conflict with Faculty Senate general sessions and Executive Committee meetings. An exception is made for UUCC meetings, which may be scheduled to begin at 3:00 p.m. on Wednesdays that do not have a Faculty Senate general session scheduled. A full schedule of Faculty Senate and Executive Committee meetings may be obtained from the Faculty Senate office.</w:t>
      </w:r>
    </w:p>
    <w:p w14:paraId="76005C1A" w14:textId="77777777" w:rsidR="006A5288" w:rsidRDefault="006A5288" w:rsidP="006A5288">
      <w:pPr>
        <w:rPr>
          <w:rFonts w:ascii="Arial Narrow" w:hAnsi="Arial Narrow"/>
          <w:b/>
          <w:i/>
        </w:rPr>
      </w:pPr>
      <w:r>
        <w:rPr>
          <w:rFonts w:ascii="Arial Narrow" w:hAnsi="Arial Narrow"/>
          <w:b/>
          <w:i/>
        </w:rPr>
        <w:t>------</w:t>
      </w:r>
    </w:p>
    <w:p w14:paraId="06DA4A3C" w14:textId="77777777" w:rsidR="006A5288" w:rsidRPr="00E52FDC" w:rsidRDefault="006A5288" w:rsidP="006A5288">
      <w:pPr>
        <w:spacing w:line="259" w:lineRule="auto"/>
        <w:rPr>
          <w:rFonts w:ascii="Arial Narrow" w:hAnsi="Arial Narrow"/>
          <w:b/>
          <w:i/>
        </w:rPr>
      </w:pPr>
      <w:r w:rsidRPr="00E52FDC">
        <w:rPr>
          <w:rFonts w:ascii="Arial Narrow" w:hAnsi="Arial Narrow"/>
          <w:b/>
          <w:i/>
        </w:rPr>
        <w:t xml:space="preserve">Part B: Standing and Elected Committees </w:t>
      </w:r>
    </w:p>
    <w:p w14:paraId="7F5E8BC7" w14:textId="77777777" w:rsidR="006A5288" w:rsidRPr="00E52FDC" w:rsidRDefault="006A5288" w:rsidP="006A5288">
      <w:pPr>
        <w:spacing w:line="259" w:lineRule="auto"/>
        <w:rPr>
          <w:rFonts w:ascii="Arial Narrow" w:hAnsi="Arial Narrow"/>
          <w:b/>
          <w:i/>
        </w:rPr>
      </w:pPr>
      <w:bookmarkStart w:id="11" w:name="_Toc427923170"/>
      <w:r w:rsidRPr="00E52FDC">
        <w:rPr>
          <w:rFonts w:ascii="Arial Narrow" w:hAnsi="Arial Narrow"/>
          <w:b/>
          <w:i/>
        </w:rPr>
        <w:t>Functions, Composition, and Terms</w:t>
      </w:r>
      <w:bookmarkEnd w:id="11"/>
    </w:p>
    <w:p w14:paraId="69254308" w14:textId="77777777" w:rsidR="006A5288" w:rsidRPr="00E52FDC" w:rsidRDefault="006A5288" w:rsidP="006A5288">
      <w:pPr>
        <w:spacing w:line="259" w:lineRule="auto"/>
        <w:rPr>
          <w:rFonts w:ascii="Arial Narrow" w:hAnsi="Arial Narrow"/>
        </w:rPr>
      </w:pPr>
      <w:r w:rsidRPr="00E52FDC">
        <w:rPr>
          <w:rFonts w:ascii="Arial Narrow" w:hAnsi="Arial Narrow"/>
        </w:rPr>
        <w:t xml:space="preserve">The Faculty Senate Procedures Manual Part B: Standing and Elected Committees of the Senate supplements the Charter and Bylaws of the Faculty Senate. It lists current non-elected standing committees and elected standing committees of the UNT Faculty Senate and by functions, composition, and membership terms. </w:t>
      </w:r>
    </w:p>
    <w:p w14:paraId="55897FEB" w14:textId="77777777" w:rsidR="006A5288" w:rsidRPr="00E52FDC" w:rsidRDefault="006A5288" w:rsidP="006A5288">
      <w:pPr>
        <w:spacing w:line="259" w:lineRule="auto"/>
        <w:rPr>
          <w:rFonts w:ascii="Arial Narrow" w:hAnsi="Arial Narrow"/>
        </w:rPr>
      </w:pPr>
      <w:r w:rsidRPr="00E52FDC">
        <w:rPr>
          <w:rFonts w:ascii="Arial Narrow" w:hAnsi="Arial Narrow"/>
        </w:rPr>
        <w:t>In order to maintain consistency for unit representation on standing committees, there shall be a maximum of two persons per unit per standing committee where at-large membership is available. This applies to all standing committees with the exception of the University Writing Committee.</w:t>
      </w:r>
    </w:p>
    <w:p w14:paraId="16FD376F" w14:textId="77777777" w:rsidR="006A5288" w:rsidRPr="00E52FDC" w:rsidRDefault="006A5288" w:rsidP="006A5288">
      <w:pPr>
        <w:spacing w:line="259" w:lineRule="auto"/>
        <w:rPr>
          <w:rFonts w:ascii="Arial Narrow" w:hAnsi="Arial Narrow"/>
        </w:rPr>
      </w:pPr>
      <w:r w:rsidRPr="00E52FDC">
        <w:rPr>
          <w:rFonts w:ascii="Arial Narrow" w:hAnsi="Arial Narrow"/>
        </w:rPr>
        <w:t>The Charter and Bylaws of the UNT Faculty Senate overrule the Faculty Senate Procedures Manual in the event of conflicts.</w:t>
      </w:r>
    </w:p>
    <w:p w14:paraId="0B4467BB" w14:textId="77777777" w:rsidR="006A5288" w:rsidRDefault="006A5288" w:rsidP="006A5288">
      <w:pPr>
        <w:rPr>
          <w:rFonts w:ascii="Arial Narrow" w:hAnsi="Arial Narrow"/>
        </w:rPr>
      </w:pPr>
      <w:r>
        <w:rPr>
          <w:rFonts w:ascii="Arial Narrow" w:hAnsi="Arial Narrow"/>
        </w:rPr>
        <w:lastRenderedPageBreak/>
        <w:t>[see pages 8 – 24 of the Procedures Manual for all committee specifics]</w:t>
      </w:r>
    </w:p>
    <w:p w14:paraId="5A4C3292" w14:textId="77777777" w:rsidR="006A5288" w:rsidRPr="006C222E" w:rsidRDefault="006A5288" w:rsidP="006A5288">
      <w:pPr>
        <w:rPr>
          <w:rFonts w:ascii="Arial Narrow" w:hAnsi="Arial Narrow"/>
        </w:rPr>
      </w:pPr>
    </w:p>
    <w:p w14:paraId="718FEF05" w14:textId="748B6A95" w:rsidR="006A5288" w:rsidRPr="006A5288" w:rsidRDefault="006A5288" w:rsidP="006A5288">
      <w:pPr>
        <w:spacing w:line="259" w:lineRule="auto"/>
        <w:contextualSpacing/>
        <w:rPr>
          <w:rFonts w:asciiTheme="majorHAnsi" w:hAnsiTheme="majorHAnsi" w:cstheme="majorHAnsi"/>
        </w:rPr>
      </w:pPr>
    </w:p>
    <w:p w14:paraId="1A52DB37" w14:textId="5A62FAA8" w:rsidR="00120BE2" w:rsidRPr="002E411B" w:rsidRDefault="006A5288">
      <w:pPr>
        <w:spacing w:line="259" w:lineRule="auto"/>
        <w:rPr>
          <w:rFonts w:asciiTheme="minorHAnsi" w:hAnsiTheme="minorHAnsi" w:cstheme="minorHAnsi"/>
          <w:i/>
          <w:iCs/>
        </w:rPr>
      </w:pPr>
      <w:r>
        <w:rPr>
          <w:rFonts w:asciiTheme="minorHAnsi" w:hAnsiTheme="minorHAnsi" w:cstheme="minorHAnsi"/>
          <w:i/>
          <w:iCs/>
        </w:rPr>
        <w:br w:type="page"/>
      </w:r>
    </w:p>
    <w:p w14:paraId="0DED0128" w14:textId="5C3C8F50" w:rsidR="006C2661" w:rsidRDefault="00D73B44" w:rsidP="006C2661">
      <w:pPr>
        <w:rPr>
          <w:b/>
          <w:bCs/>
          <w:sz w:val="28"/>
          <w:szCs w:val="28"/>
        </w:rPr>
      </w:pPr>
      <w:r>
        <w:rPr>
          <w:rFonts w:ascii="Arial Narrow" w:hAnsi="Arial Narrow"/>
          <w:b/>
          <w:bCs/>
          <w:noProof/>
          <w:sz w:val="28"/>
          <w:szCs w:val="28"/>
        </w:rPr>
        <w:lastRenderedPageBreak/>
        <mc:AlternateContent>
          <mc:Choice Requires="wps">
            <w:drawing>
              <wp:anchor distT="0" distB="0" distL="114300" distR="114300" simplePos="0" relativeHeight="251665408" behindDoc="0" locked="0" layoutInCell="1" allowOverlap="1" wp14:anchorId="01841A12" wp14:editId="3ABA5579">
                <wp:simplePos x="0" y="0"/>
                <wp:positionH relativeFrom="margin">
                  <wp:posOffset>5524500</wp:posOffset>
                </wp:positionH>
                <wp:positionV relativeFrom="paragraph">
                  <wp:posOffset>-147955</wp:posOffset>
                </wp:positionV>
                <wp:extent cx="963038" cy="302150"/>
                <wp:effectExtent l="0" t="0" r="27940" b="22225"/>
                <wp:wrapNone/>
                <wp:docPr id="102827357" name="Text Box 2"/>
                <wp:cNvGraphicFramePr/>
                <a:graphic xmlns:a="http://schemas.openxmlformats.org/drawingml/2006/main">
                  <a:graphicData uri="http://schemas.microsoft.com/office/word/2010/wordprocessingShape">
                    <wps:wsp>
                      <wps:cNvSpPr txBox="1"/>
                      <wps:spPr>
                        <a:xfrm>
                          <a:off x="0" y="0"/>
                          <a:ext cx="963038" cy="302150"/>
                        </a:xfrm>
                        <a:prstGeom prst="rect">
                          <a:avLst/>
                        </a:prstGeom>
                        <a:solidFill>
                          <a:schemeClr val="lt1"/>
                        </a:solidFill>
                        <a:ln w="6350">
                          <a:solidFill>
                            <a:prstClr val="black"/>
                          </a:solidFill>
                        </a:ln>
                      </wps:spPr>
                      <wps:txbx>
                        <w:txbxContent>
                          <w:p w14:paraId="732B45BF" w14:textId="18337A2E" w:rsidR="00D73B44" w:rsidRDefault="00E75BFF" w:rsidP="00D73B44">
                            <w:r>
                              <w:t xml:space="preserve">Addendum </w:t>
                            </w:r>
                            <w:r w:rsidR="00D73B44">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841A12" id="_x0000_s1034" type="#_x0000_t202" style="position:absolute;margin-left:435pt;margin-top:-11.65pt;width:75.85pt;height:23.8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" fillcolor="white [3201]" strokeweight=".5pt">
                <v:textbox>
                  <w:txbxContent>
                    <w:p w14:paraId="732B45BF" w14:textId="18337A2E" w:rsidR="00D73B44" w:rsidRDefault="00E75BFF" w:rsidP="00D73B44">
                      <w:r>
                        <w:t xml:space="preserve">Addendum </w:t>
                      </w:r>
                      <w:r w:rsidR="00D73B44">
                        <w:t>C</w:t>
                      </w:r>
                    </w:p>
                  </w:txbxContent>
                </v:textbox>
                <w10:wrap anchorx="margin"/>
              </v:shape>
            </w:pict>
          </mc:Fallback>
        </mc:AlternateContent>
      </w:r>
    </w:p>
    <w:p w14:paraId="3F27B1B8" w14:textId="763AF94E" w:rsidR="006C2661" w:rsidRDefault="006C2661" w:rsidP="00D73B44">
      <w:pPr>
        <w:jc w:val="center"/>
        <w:rPr>
          <w:b/>
          <w:bCs/>
          <w:sz w:val="28"/>
          <w:szCs w:val="28"/>
        </w:rPr>
      </w:pPr>
      <w:r>
        <w:rPr>
          <w:b/>
          <w:bCs/>
          <w:sz w:val="28"/>
          <w:szCs w:val="28"/>
        </w:rPr>
        <w:t xml:space="preserve">Example </w:t>
      </w:r>
      <w:r w:rsidR="00FE4656">
        <w:rPr>
          <w:b/>
          <w:bCs/>
          <w:sz w:val="28"/>
          <w:szCs w:val="28"/>
        </w:rPr>
        <w:t>M</w:t>
      </w:r>
      <w:r>
        <w:rPr>
          <w:b/>
          <w:bCs/>
          <w:sz w:val="28"/>
          <w:szCs w:val="28"/>
        </w:rPr>
        <w:t xml:space="preserve">eeting </w:t>
      </w:r>
      <w:r w:rsidR="00FE4656">
        <w:rPr>
          <w:b/>
          <w:bCs/>
          <w:sz w:val="28"/>
          <w:szCs w:val="28"/>
        </w:rPr>
        <w:t>A</w:t>
      </w:r>
      <w:r>
        <w:rPr>
          <w:b/>
          <w:bCs/>
          <w:sz w:val="28"/>
          <w:szCs w:val="28"/>
        </w:rPr>
        <w:t>genda</w:t>
      </w:r>
    </w:p>
    <w:p w14:paraId="70D9ADEB" w14:textId="77777777" w:rsidR="006C2661" w:rsidRDefault="006C2661" w:rsidP="006C2661">
      <w:pPr>
        <w:rPr>
          <w:sz w:val="24"/>
        </w:rPr>
      </w:pPr>
      <w:r>
        <w:rPr>
          <w:sz w:val="24"/>
        </w:rPr>
        <w:t>The below table agenda is only one of many ways that a meeting agenda or program may be set up. Preference for how an agenda is set up varies from chair to chair. A simple meeting program may be made by listing bullet points. A recommended practice is for the chair to ask the other committee members in advance if they have items or issues they would like to have addressed in the meeting. The chair can include those items under new business or as bulleted discussion points in the body of the agenda.</w:t>
      </w:r>
    </w:p>
    <w:p w14:paraId="5CF1440E" w14:textId="7BF0C8D0" w:rsidR="006C2661" w:rsidRDefault="006C2661" w:rsidP="006C2661">
      <w:pPr>
        <w:rPr>
          <w:sz w:val="24"/>
        </w:rPr>
      </w:pPr>
      <w:r>
        <w:rPr>
          <w:sz w:val="24"/>
        </w:rPr>
        <w:t xml:space="preserve">The template below is for a more formal meeting, but the columns for “Time Discussion Begins” and for “Time Allotted” can be removed if a less formal meeting is desired. </w:t>
      </w:r>
    </w:p>
    <w:p w14:paraId="2ECCA488" w14:textId="77777777" w:rsidR="006C2661" w:rsidRPr="00A34694" w:rsidRDefault="006C2661" w:rsidP="006C2661">
      <w:pPr>
        <w:jc w:val="center"/>
        <w:rPr>
          <w:b/>
          <w:bCs/>
          <w:sz w:val="28"/>
          <w:szCs w:val="28"/>
        </w:rPr>
      </w:pPr>
      <w:r w:rsidRPr="00327720">
        <w:rPr>
          <w:b/>
          <w:bCs/>
          <w:color w:val="FF0000"/>
          <w:sz w:val="28"/>
          <w:szCs w:val="28"/>
        </w:rPr>
        <w:t xml:space="preserve">COMMITTEE NAME </w:t>
      </w:r>
      <w:r>
        <w:rPr>
          <w:b/>
          <w:bCs/>
          <w:sz w:val="28"/>
          <w:szCs w:val="28"/>
        </w:rPr>
        <w:t>MEETING AGENDA</w:t>
      </w:r>
    </w:p>
    <w:p w14:paraId="7BD0BEE8" w14:textId="77777777" w:rsidR="006C2661" w:rsidRPr="00327720" w:rsidRDefault="006C2661" w:rsidP="006C2661">
      <w:pPr>
        <w:jc w:val="center"/>
        <w:rPr>
          <w:b/>
          <w:bCs/>
          <w:color w:val="FF0000"/>
          <w:sz w:val="28"/>
          <w:szCs w:val="28"/>
        </w:rPr>
      </w:pPr>
      <w:r w:rsidRPr="00327720">
        <w:rPr>
          <w:b/>
          <w:bCs/>
          <w:color w:val="FF0000"/>
          <w:sz w:val="28"/>
          <w:szCs w:val="28"/>
        </w:rPr>
        <w:t>Location (or indicate by Zoom, TEAMS, etc.)</w:t>
      </w:r>
    </w:p>
    <w:p w14:paraId="1238D1C1" w14:textId="77777777" w:rsidR="006C2661" w:rsidRPr="004413F7" w:rsidRDefault="006C2661" w:rsidP="006C2661">
      <w:pPr>
        <w:jc w:val="center"/>
        <w:rPr>
          <w:sz w:val="24"/>
        </w:rPr>
      </w:pPr>
      <w:r w:rsidRPr="00514A94">
        <w:rPr>
          <w:color w:val="FF0000"/>
          <w:sz w:val="24"/>
        </w:rPr>
        <w:t xml:space="preserve">date  </w:t>
      </w:r>
      <w:r w:rsidRPr="000F4084">
        <w:rPr>
          <w:color w:val="FF0000"/>
          <w:sz w:val="24"/>
        </w:rPr>
        <w:t xml:space="preserve">– </w:t>
      </w:r>
      <w:r>
        <w:rPr>
          <w:color w:val="FF0000"/>
          <w:sz w:val="24"/>
        </w:rPr>
        <w:t>time</w:t>
      </w:r>
      <w:r w:rsidRPr="000F4084">
        <w:rPr>
          <w:color w:val="FF0000"/>
          <w:sz w:val="24"/>
        </w:rPr>
        <w:t xml:space="preserve"> </w:t>
      </w:r>
      <w:r>
        <w:rPr>
          <w:color w:val="FF0000"/>
          <w:sz w:val="24"/>
        </w:rPr>
        <w:t>a.m./</w:t>
      </w:r>
      <w:r w:rsidRPr="000F4084">
        <w:rPr>
          <w:color w:val="FF0000"/>
          <w:sz w:val="24"/>
        </w:rPr>
        <w:t>p.m</w:t>
      </w:r>
      <w:r>
        <w:rPr>
          <w:sz w:val="24"/>
        </w:rPr>
        <w:t>.</w:t>
      </w:r>
    </w:p>
    <w:p w14:paraId="28D39C2D" w14:textId="77777777" w:rsidR="006C2661" w:rsidRPr="004413F7" w:rsidRDefault="006C2661" w:rsidP="006C2661">
      <w:pPr>
        <w:rPr>
          <w:sz w:val="24"/>
        </w:rPr>
      </w:pPr>
    </w:p>
    <w:tbl>
      <w:tblPr>
        <w:tblStyle w:val="TableGrid"/>
        <w:tblW w:w="9995" w:type="dxa"/>
        <w:tblInd w:w="-185" w:type="dxa"/>
        <w:tblLook w:val="04A0" w:firstRow="1" w:lastRow="0" w:firstColumn="1" w:lastColumn="0" w:noHBand="0" w:noVBand="1"/>
      </w:tblPr>
      <w:tblGrid>
        <w:gridCol w:w="1151"/>
        <w:gridCol w:w="1336"/>
        <w:gridCol w:w="563"/>
        <w:gridCol w:w="6945"/>
      </w:tblGrid>
      <w:tr w:rsidR="006C2661" w:rsidRPr="000F4084" w14:paraId="3D2C5D56" w14:textId="77777777" w:rsidTr="00434E52">
        <w:tc>
          <w:tcPr>
            <w:tcW w:w="1079" w:type="dxa"/>
            <w:vAlign w:val="center"/>
          </w:tcPr>
          <w:p w14:paraId="591B33A0" w14:textId="77777777" w:rsidR="006C2661" w:rsidRPr="000F4084" w:rsidRDefault="006C2661" w:rsidP="00434E52">
            <w:pPr>
              <w:jc w:val="center"/>
              <w:rPr>
                <w:szCs w:val="20"/>
              </w:rPr>
            </w:pPr>
            <w:r w:rsidRPr="000F4084">
              <w:rPr>
                <w:szCs w:val="20"/>
              </w:rPr>
              <w:t>Time Discussion Begins</w:t>
            </w:r>
          </w:p>
        </w:tc>
        <w:tc>
          <w:tcPr>
            <w:tcW w:w="1343" w:type="dxa"/>
            <w:vAlign w:val="center"/>
          </w:tcPr>
          <w:p w14:paraId="039873B2" w14:textId="77777777" w:rsidR="006C2661" w:rsidRPr="000F4084" w:rsidRDefault="006C2661" w:rsidP="00434E52">
            <w:pPr>
              <w:jc w:val="center"/>
              <w:rPr>
                <w:szCs w:val="20"/>
              </w:rPr>
            </w:pPr>
            <w:r w:rsidRPr="000F4084">
              <w:rPr>
                <w:szCs w:val="20"/>
              </w:rPr>
              <w:t>Time Allotted</w:t>
            </w:r>
          </w:p>
        </w:tc>
        <w:tc>
          <w:tcPr>
            <w:tcW w:w="537" w:type="dxa"/>
            <w:vAlign w:val="center"/>
          </w:tcPr>
          <w:p w14:paraId="0A9B1CBA" w14:textId="77777777" w:rsidR="006C2661" w:rsidRPr="000F4084" w:rsidRDefault="006C2661" w:rsidP="00434E52">
            <w:pPr>
              <w:jc w:val="right"/>
              <w:rPr>
                <w:szCs w:val="20"/>
              </w:rPr>
            </w:pPr>
          </w:p>
        </w:tc>
        <w:tc>
          <w:tcPr>
            <w:tcW w:w="7036" w:type="dxa"/>
            <w:vAlign w:val="center"/>
          </w:tcPr>
          <w:p w14:paraId="7BA9D3B9" w14:textId="77777777" w:rsidR="006C2661" w:rsidRPr="000F4084" w:rsidRDefault="006C2661" w:rsidP="00434E52">
            <w:pPr>
              <w:rPr>
                <w:szCs w:val="20"/>
              </w:rPr>
            </w:pPr>
          </w:p>
        </w:tc>
      </w:tr>
      <w:tr w:rsidR="006C2661" w:rsidRPr="000F4084" w14:paraId="3B8029BB" w14:textId="77777777" w:rsidTr="00434E52">
        <w:tc>
          <w:tcPr>
            <w:tcW w:w="1079" w:type="dxa"/>
          </w:tcPr>
          <w:p w14:paraId="6A059344" w14:textId="77777777" w:rsidR="006C2661" w:rsidRPr="000F4084" w:rsidRDefault="006C2661" w:rsidP="00434E52">
            <w:pPr>
              <w:jc w:val="center"/>
            </w:pPr>
          </w:p>
        </w:tc>
        <w:tc>
          <w:tcPr>
            <w:tcW w:w="1343" w:type="dxa"/>
          </w:tcPr>
          <w:p w14:paraId="72EF8E89" w14:textId="77777777" w:rsidR="006C2661" w:rsidRPr="000F4084" w:rsidRDefault="006C2661" w:rsidP="00434E52">
            <w:pPr>
              <w:jc w:val="center"/>
            </w:pPr>
          </w:p>
        </w:tc>
        <w:tc>
          <w:tcPr>
            <w:tcW w:w="537" w:type="dxa"/>
          </w:tcPr>
          <w:p w14:paraId="6B3C211E" w14:textId="77777777" w:rsidR="006C2661" w:rsidRPr="000F4084" w:rsidRDefault="006C2661" w:rsidP="00434E52">
            <w:pPr>
              <w:jc w:val="right"/>
            </w:pPr>
          </w:p>
        </w:tc>
        <w:tc>
          <w:tcPr>
            <w:tcW w:w="7036" w:type="dxa"/>
          </w:tcPr>
          <w:p w14:paraId="7CCF65C5" w14:textId="77777777" w:rsidR="006C2661" w:rsidRPr="000F4084" w:rsidRDefault="006C2661" w:rsidP="00434E52"/>
        </w:tc>
      </w:tr>
      <w:tr w:rsidR="006C2661" w:rsidRPr="000F4084" w14:paraId="2B4F92E7" w14:textId="77777777" w:rsidTr="00434E52">
        <w:tc>
          <w:tcPr>
            <w:tcW w:w="1079" w:type="dxa"/>
          </w:tcPr>
          <w:p w14:paraId="3ECDCBD1" w14:textId="77777777" w:rsidR="006C2661" w:rsidRPr="000F4084" w:rsidRDefault="006C2661" w:rsidP="00434E52">
            <w:pPr>
              <w:jc w:val="center"/>
            </w:pPr>
            <w:r w:rsidRPr="000F4084">
              <w:t>2:00</w:t>
            </w:r>
          </w:p>
        </w:tc>
        <w:tc>
          <w:tcPr>
            <w:tcW w:w="1343" w:type="dxa"/>
          </w:tcPr>
          <w:p w14:paraId="7810E571" w14:textId="77777777" w:rsidR="006C2661" w:rsidRPr="000F4084" w:rsidRDefault="006C2661" w:rsidP="00434E52">
            <w:pPr>
              <w:jc w:val="center"/>
            </w:pPr>
            <w:r w:rsidRPr="000F4084">
              <w:t>3 minutes</w:t>
            </w:r>
          </w:p>
        </w:tc>
        <w:tc>
          <w:tcPr>
            <w:tcW w:w="537" w:type="dxa"/>
          </w:tcPr>
          <w:p w14:paraId="3B3F1C0F" w14:textId="77777777" w:rsidR="006C2661" w:rsidRPr="000F4084" w:rsidRDefault="006C2661" w:rsidP="00434E52">
            <w:pPr>
              <w:jc w:val="right"/>
            </w:pPr>
            <w:r w:rsidRPr="000F4084">
              <w:t>I.</w:t>
            </w:r>
          </w:p>
        </w:tc>
        <w:tc>
          <w:tcPr>
            <w:tcW w:w="7036" w:type="dxa"/>
          </w:tcPr>
          <w:p w14:paraId="7F243699" w14:textId="77777777" w:rsidR="006C2661" w:rsidRPr="000F4084" w:rsidRDefault="006C2661" w:rsidP="00434E52">
            <w:r>
              <w:t xml:space="preserve">Call to order: </w:t>
            </w:r>
            <w:r w:rsidRPr="000F4084">
              <w:t xml:space="preserve">Welcome and Introductions [add items as needed] </w:t>
            </w:r>
          </w:p>
        </w:tc>
      </w:tr>
      <w:tr w:rsidR="006C2661" w:rsidRPr="000F4084" w14:paraId="577A7CEF" w14:textId="77777777" w:rsidTr="00434E52">
        <w:tc>
          <w:tcPr>
            <w:tcW w:w="1079" w:type="dxa"/>
          </w:tcPr>
          <w:p w14:paraId="26C3838F" w14:textId="77777777" w:rsidR="006C2661" w:rsidRPr="000F4084" w:rsidRDefault="006C2661" w:rsidP="00434E52">
            <w:pPr>
              <w:jc w:val="center"/>
            </w:pPr>
          </w:p>
        </w:tc>
        <w:tc>
          <w:tcPr>
            <w:tcW w:w="1343" w:type="dxa"/>
          </w:tcPr>
          <w:p w14:paraId="359ABE0C" w14:textId="77777777" w:rsidR="006C2661" w:rsidRPr="000F4084" w:rsidRDefault="006C2661" w:rsidP="00434E52">
            <w:pPr>
              <w:jc w:val="center"/>
            </w:pPr>
          </w:p>
        </w:tc>
        <w:tc>
          <w:tcPr>
            <w:tcW w:w="537" w:type="dxa"/>
          </w:tcPr>
          <w:p w14:paraId="0C799593" w14:textId="77777777" w:rsidR="006C2661" w:rsidRPr="000F4084" w:rsidRDefault="006C2661" w:rsidP="00434E52">
            <w:pPr>
              <w:jc w:val="right"/>
            </w:pPr>
          </w:p>
        </w:tc>
        <w:tc>
          <w:tcPr>
            <w:tcW w:w="7036" w:type="dxa"/>
          </w:tcPr>
          <w:p w14:paraId="2F6BD942" w14:textId="77777777" w:rsidR="006C2661" w:rsidRPr="000F4084" w:rsidRDefault="006C2661" w:rsidP="00434E52"/>
        </w:tc>
      </w:tr>
      <w:tr w:rsidR="006C2661" w:rsidRPr="000F4084" w14:paraId="24110BD0" w14:textId="77777777" w:rsidTr="00434E52">
        <w:tc>
          <w:tcPr>
            <w:tcW w:w="1079" w:type="dxa"/>
          </w:tcPr>
          <w:p w14:paraId="1117D35D" w14:textId="77777777" w:rsidR="006C2661" w:rsidRPr="000F4084" w:rsidRDefault="006C2661" w:rsidP="00434E52">
            <w:pPr>
              <w:jc w:val="center"/>
            </w:pPr>
            <w:r w:rsidRPr="000F4084">
              <w:t>2:0</w:t>
            </w:r>
            <w:r>
              <w:t>3</w:t>
            </w:r>
          </w:p>
        </w:tc>
        <w:tc>
          <w:tcPr>
            <w:tcW w:w="1343" w:type="dxa"/>
          </w:tcPr>
          <w:p w14:paraId="5A1457E6" w14:textId="77777777" w:rsidR="006C2661" w:rsidRPr="000F4084" w:rsidRDefault="006C2661" w:rsidP="00434E52">
            <w:pPr>
              <w:jc w:val="center"/>
            </w:pPr>
            <w:r w:rsidRPr="000F4084">
              <w:t>2 minutes</w:t>
            </w:r>
          </w:p>
        </w:tc>
        <w:tc>
          <w:tcPr>
            <w:tcW w:w="537" w:type="dxa"/>
          </w:tcPr>
          <w:p w14:paraId="597CE679" w14:textId="77777777" w:rsidR="006C2661" w:rsidRPr="000F4084" w:rsidRDefault="006C2661" w:rsidP="00434E52">
            <w:pPr>
              <w:jc w:val="right"/>
            </w:pPr>
            <w:r w:rsidRPr="000F4084">
              <w:t>II.</w:t>
            </w:r>
          </w:p>
        </w:tc>
        <w:tc>
          <w:tcPr>
            <w:tcW w:w="7036" w:type="dxa"/>
          </w:tcPr>
          <w:p w14:paraId="27A29A95" w14:textId="77777777" w:rsidR="006C2661" w:rsidRPr="000F4084" w:rsidRDefault="006C2661" w:rsidP="00434E52">
            <w:r w:rsidRPr="000F4084">
              <w:t xml:space="preserve">Approval of </w:t>
            </w:r>
            <w:r w:rsidRPr="0080158E">
              <w:t>Minutes (</w:t>
            </w:r>
            <w:r>
              <w:t xml:space="preserve">   </w:t>
            </w:r>
            <w:r w:rsidRPr="00514A94">
              <w:rPr>
                <w:color w:val="FF0000"/>
              </w:rPr>
              <w:t>date</w:t>
            </w:r>
            <w:r>
              <w:t xml:space="preserve"> </w:t>
            </w:r>
            <w:r w:rsidRPr="0080158E">
              <w:t xml:space="preserve">, </w:t>
            </w:r>
            <w:r>
              <w:t>year</w:t>
            </w:r>
            <w:r w:rsidRPr="0080158E">
              <w:t xml:space="preserve">) </w:t>
            </w:r>
            <w:r w:rsidRPr="003625D3">
              <w:rPr>
                <w:b/>
                <w:bCs/>
              </w:rPr>
              <w:t>[vote]</w:t>
            </w:r>
          </w:p>
        </w:tc>
      </w:tr>
      <w:tr w:rsidR="006C2661" w:rsidRPr="000F4084" w14:paraId="73CC5FEA" w14:textId="77777777" w:rsidTr="00434E52">
        <w:tc>
          <w:tcPr>
            <w:tcW w:w="1079" w:type="dxa"/>
          </w:tcPr>
          <w:p w14:paraId="3CFF018E" w14:textId="77777777" w:rsidR="006C2661" w:rsidRPr="000F4084" w:rsidRDefault="006C2661" w:rsidP="00434E52">
            <w:pPr>
              <w:jc w:val="center"/>
            </w:pPr>
          </w:p>
        </w:tc>
        <w:tc>
          <w:tcPr>
            <w:tcW w:w="1343" w:type="dxa"/>
          </w:tcPr>
          <w:p w14:paraId="1DEB7A02" w14:textId="77777777" w:rsidR="006C2661" w:rsidRPr="000F4084" w:rsidRDefault="006C2661" w:rsidP="00434E52">
            <w:pPr>
              <w:jc w:val="center"/>
            </w:pPr>
          </w:p>
        </w:tc>
        <w:tc>
          <w:tcPr>
            <w:tcW w:w="537" w:type="dxa"/>
          </w:tcPr>
          <w:p w14:paraId="6DB454E6" w14:textId="77777777" w:rsidR="006C2661" w:rsidRPr="000F4084" w:rsidRDefault="006C2661" w:rsidP="00434E52">
            <w:pPr>
              <w:jc w:val="right"/>
            </w:pPr>
          </w:p>
        </w:tc>
        <w:tc>
          <w:tcPr>
            <w:tcW w:w="7036" w:type="dxa"/>
          </w:tcPr>
          <w:p w14:paraId="3A29E1E8" w14:textId="77777777" w:rsidR="006C2661" w:rsidRPr="000F4084" w:rsidRDefault="006C2661" w:rsidP="00434E52"/>
        </w:tc>
      </w:tr>
      <w:tr w:rsidR="006C2661" w:rsidRPr="000F4084" w14:paraId="1624E76C" w14:textId="77777777" w:rsidTr="00434E52">
        <w:tc>
          <w:tcPr>
            <w:tcW w:w="1079" w:type="dxa"/>
          </w:tcPr>
          <w:p w14:paraId="02887DA9" w14:textId="77777777" w:rsidR="006C2661" w:rsidRPr="000F4084" w:rsidRDefault="006C2661" w:rsidP="00434E52">
            <w:pPr>
              <w:jc w:val="center"/>
            </w:pPr>
            <w:r w:rsidRPr="000F4084">
              <w:t>2:</w:t>
            </w:r>
            <w:r>
              <w:t>05</w:t>
            </w:r>
          </w:p>
        </w:tc>
        <w:tc>
          <w:tcPr>
            <w:tcW w:w="1343" w:type="dxa"/>
          </w:tcPr>
          <w:p w14:paraId="4949745E" w14:textId="77777777" w:rsidR="006C2661" w:rsidRPr="000F4084" w:rsidRDefault="006C2661" w:rsidP="00434E52">
            <w:pPr>
              <w:jc w:val="center"/>
            </w:pPr>
            <w:r>
              <w:t>15</w:t>
            </w:r>
            <w:r w:rsidRPr="000F4084">
              <w:t xml:space="preserve"> minutes</w:t>
            </w:r>
          </w:p>
        </w:tc>
        <w:tc>
          <w:tcPr>
            <w:tcW w:w="537" w:type="dxa"/>
          </w:tcPr>
          <w:p w14:paraId="220207EE" w14:textId="77777777" w:rsidR="006C2661" w:rsidRPr="000F4084" w:rsidRDefault="006C2661" w:rsidP="00434E52">
            <w:pPr>
              <w:jc w:val="right"/>
            </w:pPr>
            <w:r w:rsidRPr="000F4084">
              <w:t>III.</w:t>
            </w:r>
          </w:p>
        </w:tc>
        <w:tc>
          <w:tcPr>
            <w:tcW w:w="7036" w:type="dxa"/>
          </w:tcPr>
          <w:p w14:paraId="42F6EE68" w14:textId="77777777" w:rsidR="006C2661" w:rsidRPr="0080158E" w:rsidRDefault="006C2661" w:rsidP="00434E52">
            <w:pPr>
              <w:rPr>
                <w:rFonts w:eastAsia="Arial Narrow"/>
              </w:rPr>
            </w:pPr>
            <w:r>
              <w:t>Discussion topic or presentation topic  [vote as needed]</w:t>
            </w:r>
          </w:p>
        </w:tc>
      </w:tr>
      <w:tr w:rsidR="006C2661" w:rsidRPr="000F4084" w14:paraId="30CD92F6" w14:textId="77777777" w:rsidTr="00434E52">
        <w:tc>
          <w:tcPr>
            <w:tcW w:w="1079" w:type="dxa"/>
          </w:tcPr>
          <w:p w14:paraId="20CED355" w14:textId="77777777" w:rsidR="006C2661" w:rsidRPr="000F4084" w:rsidRDefault="006C2661" w:rsidP="00434E52">
            <w:pPr>
              <w:jc w:val="center"/>
            </w:pPr>
          </w:p>
        </w:tc>
        <w:tc>
          <w:tcPr>
            <w:tcW w:w="1343" w:type="dxa"/>
          </w:tcPr>
          <w:p w14:paraId="398E2717" w14:textId="77777777" w:rsidR="006C2661" w:rsidRPr="000F4084" w:rsidRDefault="006C2661" w:rsidP="00434E52">
            <w:pPr>
              <w:jc w:val="center"/>
            </w:pPr>
          </w:p>
        </w:tc>
        <w:tc>
          <w:tcPr>
            <w:tcW w:w="537" w:type="dxa"/>
          </w:tcPr>
          <w:p w14:paraId="1D7E7493" w14:textId="77777777" w:rsidR="006C2661" w:rsidRPr="000F4084" w:rsidRDefault="006C2661" w:rsidP="00434E52">
            <w:pPr>
              <w:jc w:val="right"/>
            </w:pPr>
          </w:p>
        </w:tc>
        <w:tc>
          <w:tcPr>
            <w:tcW w:w="7036" w:type="dxa"/>
          </w:tcPr>
          <w:p w14:paraId="174AEF5D" w14:textId="77777777" w:rsidR="006C2661" w:rsidRPr="000F4084" w:rsidRDefault="006C2661" w:rsidP="00434E52"/>
        </w:tc>
      </w:tr>
      <w:tr w:rsidR="006C2661" w:rsidRPr="000F4084" w14:paraId="23F3BE33" w14:textId="77777777" w:rsidTr="00434E52">
        <w:tc>
          <w:tcPr>
            <w:tcW w:w="1079" w:type="dxa"/>
          </w:tcPr>
          <w:p w14:paraId="598BA87B" w14:textId="77777777" w:rsidR="006C2661" w:rsidRPr="000F4084" w:rsidRDefault="006C2661" w:rsidP="00434E52">
            <w:pPr>
              <w:jc w:val="center"/>
            </w:pPr>
            <w:r>
              <w:t>2:15</w:t>
            </w:r>
          </w:p>
        </w:tc>
        <w:tc>
          <w:tcPr>
            <w:tcW w:w="1343" w:type="dxa"/>
          </w:tcPr>
          <w:p w14:paraId="5DCB4A9A" w14:textId="77777777" w:rsidR="006C2661" w:rsidRPr="000F4084" w:rsidRDefault="006C2661" w:rsidP="00434E52">
            <w:pPr>
              <w:jc w:val="center"/>
            </w:pPr>
            <w:r>
              <w:t>5</w:t>
            </w:r>
            <w:r w:rsidRPr="000F4084">
              <w:t>0 minutes</w:t>
            </w:r>
          </w:p>
        </w:tc>
        <w:tc>
          <w:tcPr>
            <w:tcW w:w="537" w:type="dxa"/>
          </w:tcPr>
          <w:p w14:paraId="5AF9E091" w14:textId="77777777" w:rsidR="006C2661" w:rsidRPr="000F4084" w:rsidRDefault="006C2661" w:rsidP="00434E52">
            <w:pPr>
              <w:jc w:val="right"/>
            </w:pPr>
            <w:r>
              <w:t>IV.</w:t>
            </w:r>
          </w:p>
        </w:tc>
        <w:tc>
          <w:tcPr>
            <w:tcW w:w="7036" w:type="dxa"/>
          </w:tcPr>
          <w:p w14:paraId="3F2906B9" w14:textId="77777777" w:rsidR="006C2661" w:rsidRPr="000F4084" w:rsidRDefault="006C2661" w:rsidP="00434E52">
            <w:r>
              <w:t>Discussion topic or presentation topic [vote as needed]</w:t>
            </w:r>
          </w:p>
        </w:tc>
      </w:tr>
      <w:tr w:rsidR="006C2661" w:rsidRPr="000F4084" w14:paraId="2ACA4E6A" w14:textId="77777777" w:rsidTr="00434E52">
        <w:tc>
          <w:tcPr>
            <w:tcW w:w="1079" w:type="dxa"/>
          </w:tcPr>
          <w:p w14:paraId="58D47FF2" w14:textId="77777777" w:rsidR="006C2661" w:rsidRPr="000F4084" w:rsidRDefault="006C2661" w:rsidP="00434E52">
            <w:pPr>
              <w:jc w:val="center"/>
            </w:pPr>
          </w:p>
        </w:tc>
        <w:tc>
          <w:tcPr>
            <w:tcW w:w="1343" w:type="dxa"/>
          </w:tcPr>
          <w:p w14:paraId="6B3D4373" w14:textId="77777777" w:rsidR="006C2661" w:rsidRPr="000F4084" w:rsidRDefault="006C2661" w:rsidP="00434E52">
            <w:pPr>
              <w:jc w:val="center"/>
            </w:pPr>
          </w:p>
        </w:tc>
        <w:tc>
          <w:tcPr>
            <w:tcW w:w="537" w:type="dxa"/>
          </w:tcPr>
          <w:p w14:paraId="28517922" w14:textId="77777777" w:rsidR="006C2661" w:rsidRPr="000F4084" w:rsidRDefault="006C2661" w:rsidP="00434E52">
            <w:pPr>
              <w:jc w:val="right"/>
            </w:pPr>
          </w:p>
        </w:tc>
        <w:tc>
          <w:tcPr>
            <w:tcW w:w="7036" w:type="dxa"/>
          </w:tcPr>
          <w:p w14:paraId="58A0C59F" w14:textId="77777777" w:rsidR="006C2661" w:rsidRPr="000F4084" w:rsidRDefault="006C2661" w:rsidP="00434E52"/>
        </w:tc>
      </w:tr>
      <w:tr w:rsidR="006C2661" w:rsidRPr="000F4084" w14:paraId="538626D5" w14:textId="77777777" w:rsidTr="00434E52">
        <w:tc>
          <w:tcPr>
            <w:tcW w:w="1079" w:type="dxa"/>
          </w:tcPr>
          <w:p w14:paraId="2E2EF055" w14:textId="77777777" w:rsidR="006C2661" w:rsidRPr="000F4084" w:rsidRDefault="006C2661" w:rsidP="00434E52">
            <w:pPr>
              <w:jc w:val="center"/>
            </w:pPr>
            <w:r>
              <w:t>2</w:t>
            </w:r>
            <w:r w:rsidRPr="000F4084">
              <w:t>:</w:t>
            </w:r>
            <w:r>
              <w:t>30</w:t>
            </w:r>
          </w:p>
        </w:tc>
        <w:tc>
          <w:tcPr>
            <w:tcW w:w="1343" w:type="dxa"/>
          </w:tcPr>
          <w:p w14:paraId="59C6ACB7" w14:textId="77777777" w:rsidR="006C2661" w:rsidRPr="000F4084" w:rsidRDefault="006C2661" w:rsidP="00434E52">
            <w:pPr>
              <w:jc w:val="center"/>
            </w:pPr>
            <w:r>
              <w:t xml:space="preserve">10 </w:t>
            </w:r>
            <w:r w:rsidRPr="000F4084">
              <w:t>minutes</w:t>
            </w:r>
          </w:p>
        </w:tc>
        <w:tc>
          <w:tcPr>
            <w:tcW w:w="537" w:type="dxa"/>
          </w:tcPr>
          <w:p w14:paraId="35DCDF65" w14:textId="77777777" w:rsidR="006C2661" w:rsidRPr="000F4084" w:rsidRDefault="006C2661" w:rsidP="00434E52">
            <w:pPr>
              <w:jc w:val="right"/>
            </w:pPr>
            <w:r>
              <w:t>Vi.</w:t>
            </w:r>
          </w:p>
        </w:tc>
        <w:tc>
          <w:tcPr>
            <w:tcW w:w="7036" w:type="dxa"/>
          </w:tcPr>
          <w:p w14:paraId="7572E348" w14:textId="77777777" w:rsidR="006C2661" w:rsidRPr="000F4084" w:rsidRDefault="006C2661" w:rsidP="00434E52">
            <w:r w:rsidRPr="000F4084">
              <w:t>New Business</w:t>
            </w:r>
          </w:p>
        </w:tc>
      </w:tr>
      <w:tr w:rsidR="006C2661" w:rsidRPr="000F4084" w14:paraId="7A6659AA" w14:textId="77777777" w:rsidTr="00434E52">
        <w:tc>
          <w:tcPr>
            <w:tcW w:w="1079" w:type="dxa"/>
          </w:tcPr>
          <w:p w14:paraId="5C8CA5F3" w14:textId="77777777" w:rsidR="006C2661" w:rsidRPr="000F4084" w:rsidRDefault="006C2661" w:rsidP="00434E52">
            <w:pPr>
              <w:jc w:val="center"/>
            </w:pPr>
          </w:p>
        </w:tc>
        <w:tc>
          <w:tcPr>
            <w:tcW w:w="1343" w:type="dxa"/>
          </w:tcPr>
          <w:p w14:paraId="1AC73CB0" w14:textId="77777777" w:rsidR="006C2661" w:rsidRPr="000F4084" w:rsidRDefault="006C2661" w:rsidP="00434E52">
            <w:pPr>
              <w:jc w:val="center"/>
            </w:pPr>
          </w:p>
        </w:tc>
        <w:tc>
          <w:tcPr>
            <w:tcW w:w="537" w:type="dxa"/>
          </w:tcPr>
          <w:p w14:paraId="686FE482" w14:textId="77777777" w:rsidR="006C2661" w:rsidRPr="000F4084" w:rsidRDefault="006C2661" w:rsidP="00434E52">
            <w:pPr>
              <w:jc w:val="right"/>
            </w:pPr>
          </w:p>
        </w:tc>
        <w:tc>
          <w:tcPr>
            <w:tcW w:w="7036" w:type="dxa"/>
          </w:tcPr>
          <w:p w14:paraId="279E2E63" w14:textId="77777777" w:rsidR="006C2661" w:rsidRPr="000F4084" w:rsidRDefault="006C2661" w:rsidP="00434E52"/>
        </w:tc>
      </w:tr>
      <w:tr w:rsidR="006C2661" w:rsidRPr="000F4084" w14:paraId="103925E0" w14:textId="77777777" w:rsidTr="00434E52">
        <w:tc>
          <w:tcPr>
            <w:tcW w:w="1079" w:type="dxa"/>
          </w:tcPr>
          <w:p w14:paraId="438AB675" w14:textId="77777777" w:rsidR="006C2661" w:rsidRPr="000F4084" w:rsidRDefault="006C2661" w:rsidP="00434E52">
            <w:pPr>
              <w:jc w:val="center"/>
            </w:pPr>
            <w:r>
              <w:t>2</w:t>
            </w:r>
            <w:r w:rsidRPr="000F4084">
              <w:t>:</w:t>
            </w:r>
            <w:r>
              <w:t>40</w:t>
            </w:r>
          </w:p>
        </w:tc>
        <w:tc>
          <w:tcPr>
            <w:tcW w:w="1343" w:type="dxa"/>
          </w:tcPr>
          <w:p w14:paraId="3B868F54" w14:textId="77777777" w:rsidR="006C2661" w:rsidRPr="000F4084" w:rsidRDefault="006C2661" w:rsidP="00434E52">
            <w:pPr>
              <w:jc w:val="center"/>
            </w:pPr>
            <w:r>
              <w:t>10</w:t>
            </w:r>
            <w:r w:rsidRPr="000F4084">
              <w:t xml:space="preserve"> minutes</w:t>
            </w:r>
          </w:p>
        </w:tc>
        <w:tc>
          <w:tcPr>
            <w:tcW w:w="537" w:type="dxa"/>
          </w:tcPr>
          <w:p w14:paraId="343567C7" w14:textId="77777777" w:rsidR="006C2661" w:rsidRPr="000F4084" w:rsidRDefault="006C2661" w:rsidP="00434E52">
            <w:pPr>
              <w:jc w:val="right"/>
            </w:pPr>
            <w:r>
              <w:t>VII.</w:t>
            </w:r>
          </w:p>
        </w:tc>
        <w:tc>
          <w:tcPr>
            <w:tcW w:w="7036" w:type="dxa"/>
          </w:tcPr>
          <w:p w14:paraId="7FDB0419" w14:textId="77777777" w:rsidR="006C2661" w:rsidRPr="000F4084" w:rsidRDefault="006C2661" w:rsidP="00434E52">
            <w:r w:rsidRPr="000F4084">
              <w:t xml:space="preserve">Old Business </w:t>
            </w:r>
          </w:p>
        </w:tc>
      </w:tr>
      <w:tr w:rsidR="006C2661" w:rsidRPr="000F4084" w14:paraId="05A4171E" w14:textId="77777777" w:rsidTr="00434E52">
        <w:tc>
          <w:tcPr>
            <w:tcW w:w="1079" w:type="dxa"/>
          </w:tcPr>
          <w:p w14:paraId="7B6EC056" w14:textId="77777777" w:rsidR="006C2661" w:rsidRPr="000F4084" w:rsidRDefault="006C2661" w:rsidP="00434E52">
            <w:pPr>
              <w:jc w:val="center"/>
            </w:pPr>
          </w:p>
        </w:tc>
        <w:tc>
          <w:tcPr>
            <w:tcW w:w="1343" w:type="dxa"/>
          </w:tcPr>
          <w:p w14:paraId="62D5ABC2" w14:textId="77777777" w:rsidR="006C2661" w:rsidRPr="000F4084" w:rsidRDefault="006C2661" w:rsidP="00434E52">
            <w:pPr>
              <w:jc w:val="center"/>
            </w:pPr>
          </w:p>
        </w:tc>
        <w:tc>
          <w:tcPr>
            <w:tcW w:w="537" w:type="dxa"/>
          </w:tcPr>
          <w:p w14:paraId="3A2B2FE2" w14:textId="77777777" w:rsidR="006C2661" w:rsidRPr="000F4084" w:rsidRDefault="006C2661" w:rsidP="00434E52">
            <w:pPr>
              <w:jc w:val="right"/>
            </w:pPr>
          </w:p>
        </w:tc>
        <w:tc>
          <w:tcPr>
            <w:tcW w:w="7036" w:type="dxa"/>
          </w:tcPr>
          <w:p w14:paraId="25D8B4FD" w14:textId="77777777" w:rsidR="006C2661" w:rsidRPr="000F4084" w:rsidRDefault="006C2661" w:rsidP="00434E52"/>
        </w:tc>
      </w:tr>
      <w:tr w:rsidR="006C2661" w:rsidRPr="000F4084" w14:paraId="22CA34D3" w14:textId="77777777" w:rsidTr="00434E52">
        <w:tc>
          <w:tcPr>
            <w:tcW w:w="1079" w:type="dxa"/>
          </w:tcPr>
          <w:p w14:paraId="03179F23" w14:textId="77777777" w:rsidR="006C2661" w:rsidRPr="000F4084" w:rsidRDefault="006C2661" w:rsidP="00434E52">
            <w:pPr>
              <w:jc w:val="center"/>
            </w:pPr>
            <w:r>
              <w:t>2</w:t>
            </w:r>
            <w:r w:rsidRPr="000F4084">
              <w:t>:5</w:t>
            </w:r>
            <w:r>
              <w:t>0</w:t>
            </w:r>
          </w:p>
        </w:tc>
        <w:tc>
          <w:tcPr>
            <w:tcW w:w="1343" w:type="dxa"/>
          </w:tcPr>
          <w:p w14:paraId="3C40AEE6" w14:textId="77777777" w:rsidR="006C2661" w:rsidRPr="000F4084" w:rsidRDefault="006C2661" w:rsidP="00434E52">
            <w:pPr>
              <w:jc w:val="center"/>
            </w:pPr>
            <w:r>
              <w:t>10</w:t>
            </w:r>
            <w:r w:rsidRPr="000F4084">
              <w:t xml:space="preserve"> minutes</w:t>
            </w:r>
          </w:p>
        </w:tc>
        <w:tc>
          <w:tcPr>
            <w:tcW w:w="537" w:type="dxa"/>
          </w:tcPr>
          <w:p w14:paraId="18827557" w14:textId="77777777" w:rsidR="006C2661" w:rsidRPr="000F4084" w:rsidRDefault="006C2661" w:rsidP="00434E52">
            <w:pPr>
              <w:jc w:val="right"/>
            </w:pPr>
            <w:r>
              <w:t>VIII.</w:t>
            </w:r>
          </w:p>
        </w:tc>
        <w:tc>
          <w:tcPr>
            <w:tcW w:w="7036" w:type="dxa"/>
          </w:tcPr>
          <w:p w14:paraId="5FDC5588" w14:textId="77777777" w:rsidR="006C2661" w:rsidRPr="00327720" w:rsidRDefault="006C2661" w:rsidP="00434E52">
            <w:r w:rsidRPr="000F4084">
              <w:t>Comments for the Good of the Order</w:t>
            </w:r>
          </w:p>
        </w:tc>
      </w:tr>
      <w:tr w:rsidR="006C2661" w:rsidRPr="000F4084" w14:paraId="740E18A3" w14:textId="77777777" w:rsidTr="00434E52">
        <w:tc>
          <w:tcPr>
            <w:tcW w:w="1079" w:type="dxa"/>
          </w:tcPr>
          <w:p w14:paraId="42594424" w14:textId="77777777" w:rsidR="006C2661" w:rsidRPr="000F4084" w:rsidRDefault="006C2661" w:rsidP="00434E52">
            <w:pPr>
              <w:jc w:val="center"/>
            </w:pPr>
          </w:p>
        </w:tc>
        <w:tc>
          <w:tcPr>
            <w:tcW w:w="1343" w:type="dxa"/>
          </w:tcPr>
          <w:p w14:paraId="7597E979" w14:textId="77777777" w:rsidR="006C2661" w:rsidRPr="000F4084" w:rsidRDefault="006C2661" w:rsidP="00434E52">
            <w:pPr>
              <w:jc w:val="center"/>
            </w:pPr>
          </w:p>
        </w:tc>
        <w:tc>
          <w:tcPr>
            <w:tcW w:w="537" w:type="dxa"/>
          </w:tcPr>
          <w:p w14:paraId="5FE4C356" w14:textId="77777777" w:rsidR="006C2661" w:rsidRPr="000F4084" w:rsidRDefault="006C2661" w:rsidP="00434E52">
            <w:pPr>
              <w:jc w:val="right"/>
            </w:pPr>
          </w:p>
        </w:tc>
        <w:tc>
          <w:tcPr>
            <w:tcW w:w="7036" w:type="dxa"/>
          </w:tcPr>
          <w:p w14:paraId="6626A829" w14:textId="77777777" w:rsidR="006C2661" w:rsidRPr="000F4084" w:rsidRDefault="006C2661" w:rsidP="00434E52"/>
        </w:tc>
      </w:tr>
      <w:tr w:rsidR="006C2661" w:rsidRPr="000F4084" w14:paraId="05D707E6" w14:textId="77777777" w:rsidTr="00434E52">
        <w:tc>
          <w:tcPr>
            <w:tcW w:w="1079" w:type="dxa"/>
          </w:tcPr>
          <w:p w14:paraId="5BD42D0F" w14:textId="77777777" w:rsidR="006C2661" w:rsidRPr="000F4084" w:rsidRDefault="006C2661" w:rsidP="00434E52">
            <w:pPr>
              <w:jc w:val="center"/>
            </w:pPr>
            <w:r>
              <w:t>3:00</w:t>
            </w:r>
          </w:p>
        </w:tc>
        <w:tc>
          <w:tcPr>
            <w:tcW w:w="1343" w:type="dxa"/>
          </w:tcPr>
          <w:p w14:paraId="75D17E6C" w14:textId="77777777" w:rsidR="006C2661" w:rsidRPr="000F4084" w:rsidRDefault="006C2661" w:rsidP="00434E52">
            <w:pPr>
              <w:jc w:val="center"/>
            </w:pPr>
          </w:p>
        </w:tc>
        <w:tc>
          <w:tcPr>
            <w:tcW w:w="537" w:type="dxa"/>
          </w:tcPr>
          <w:p w14:paraId="00EBFD9C" w14:textId="77777777" w:rsidR="006C2661" w:rsidRPr="000F4084" w:rsidRDefault="006C2661" w:rsidP="00434E52">
            <w:pPr>
              <w:jc w:val="right"/>
            </w:pPr>
            <w:r>
              <w:t>IX.</w:t>
            </w:r>
          </w:p>
        </w:tc>
        <w:tc>
          <w:tcPr>
            <w:tcW w:w="7036" w:type="dxa"/>
          </w:tcPr>
          <w:p w14:paraId="786CED42" w14:textId="77777777" w:rsidR="006C2661" w:rsidRPr="000F4084" w:rsidRDefault="006C2661" w:rsidP="00434E52">
            <w:r w:rsidRPr="000F4084">
              <w:t>Adjournment</w:t>
            </w:r>
          </w:p>
        </w:tc>
      </w:tr>
    </w:tbl>
    <w:p w14:paraId="514A7A9C" w14:textId="77777777" w:rsidR="006A5288" w:rsidRDefault="006A5288" w:rsidP="00E84D2C">
      <w:pPr>
        <w:spacing w:line="259" w:lineRule="auto"/>
        <w:rPr>
          <w:rFonts w:asciiTheme="minorHAnsi" w:hAnsiTheme="minorHAnsi" w:cstheme="minorHAnsi"/>
        </w:rPr>
      </w:pPr>
    </w:p>
    <w:p w14:paraId="04613261" w14:textId="77777777" w:rsidR="00E84D2C" w:rsidRDefault="00E84D2C" w:rsidP="00E84D2C">
      <w:pPr>
        <w:spacing w:line="259" w:lineRule="auto"/>
        <w:rPr>
          <w:rFonts w:asciiTheme="minorHAnsi" w:hAnsiTheme="minorHAnsi" w:cstheme="minorHAnsi"/>
        </w:rPr>
      </w:pPr>
    </w:p>
    <w:p w14:paraId="002C40C7" w14:textId="3CBDB3F0" w:rsidR="00E84D2C" w:rsidRDefault="00E84D2C">
      <w:pPr>
        <w:spacing w:line="259" w:lineRule="auto"/>
        <w:rPr>
          <w:rFonts w:asciiTheme="minorHAnsi" w:hAnsiTheme="minorHAnsi" w:cstheme="minorHAnsi"/>
        </w:rPr>
      </w:pPr>
      <w:r>
        <w:rPr>
          <w:rFonts w:asciiTheme="minorHAnsi" w:hAnsiTheme="minorHAnsi" w:cstheme="minorHAnsi"/>
        </w:rPr>
        <w:br w:type="page"/>
      </w:r>
    </w:p>
    <w:p w14:paraId="49EF1228" w14:textId="774958B9" w:rsidR="00120BE2" w:rsidRDefault="00FB18F3">
      <w:pPr>
        <w:spacing w:line="259" w:lineRule="auto"/>
        <w:rPr>
          <w:b/>
          <w:bCs/>
          <w:sz w:val="36"/>
          <w:szCs w:val="36"/>
        </w:rPr>
      </w:pPr>
      <w:r w:rsidRPr="00FB18F3">
        <w:rPr>
          <w:rFonts w:ascii="Arial Narrow" w:hAnsi="Arial Narrow"/>
        </w:rPr>
        <w:lastRenderedPageBreak/>
        <w:t>[blank on purpose]</w:t>
      </w:r>
      <w:r w:rsidR="00120BE2">
        <w:rPr>
          <w:b/>
          <w:bCs/>
          <w:sz w:val="36"/>
          <w:szCs w:val="36"/>
        </w:rPr>
        <w:br w:type="page"/>
      </w:r>
    </w:p>
    <w:p w14:paraId="6F5F242B" w14:textId="77B08519" w:rsidR="00E84D2C" w:rsidRDefault="00E84D2C" w:rsidP="00E84D2C">
      <w:pPr>
        <w:pStyle w:val="Header"/>
        <w:jc w:val="center"/>
        <w:rPr>
          <w:b/>
          <w:bCs/>
          <w:sz w:val="36"/>
          <w:szCs w:val="36"/>
        </w:rPr>
      </w:pPr>
      <w:r>
        <w:rPr>
          <w:rFonts w:ascii="Arial Narrow" w:hAnsi="Arial Narrow"/>
          <w:b/>
          <w:bCs/>
          <w:noProof/>
          <w:sz w:val="28"/>
          <w:szCs w:val="28"/>
        </w:rPr>
        <w:lastRenderedPageBreak/>
        <mc:AlternateContent>
          <mc:Choice Requires="wps">
            <w:drawing>
              <wp:anchor distT="0" distB="0" distL="114300" distR="114300" simplePos="0" relativeHeight="251667456" behindDoc="0" locked="0" layoutInCell="1" allowOverlap="1" wp14:anchorId="3B7F1591" wp14:editId="6633F6F7">
                <wp:simplePos x="0" y="0"/>
                <wp:positionH relativeFrom="margin">
                  <wp:posOffset>5448300</wp:posOffset>
                </wp:positionH>
                <wp:positionV relativeFrom="paragraph">
                  <wp:posOffset>-157480</wp:posOffset>
                </wp:positionV>
                <wp:extent cx="982494" cy="302150"/>
                <wp:effectExtent l="0" t="0" r="27305" b="22225"/>
                <wp:wrapNone/>
                <wp:docPr id="351386023" name="Text Box 2"/>
                <wp:cNvGraphicFramePr/>
                <a:graphic xmlns:a="http://schemas.openxmlformats.org/drawingml/2006/main">
                  <a:graphicData uri="http://schemas.microsoft.com/office/word/2010/wordprocessingShape">
                    <wps:wsp>
                      <wps:cNvSpPr txBox="1"/>
                      <wps:spPr>
                        <a:xfrm>
                          <a:off x="0" y="0"/>
                          <a:ext cx="982494" cy="302150"/>
                        </a:xfrm>
                        <a:prstGeom prst="rect">
                          <a:avLst/>
                        </a:prstGeom>
                        <a:solidFill>
                          <a:schemeClr val="lt1"/>
                        </a:solidFill>
                        <a:ln w="6350">
                          <a:solidFill>
                            <a:prstClr val="black"/>
                          </a:solidFill>
                        </a:ln>
                      </wps:spPr>
                      <wps:txbx>
                        <w:txbxContent>
                          <w:p w14:paraId="2FFB7E2F" w14:textId="42090F6F" w:rsidR="00E84D2C" w:rsidRDefault="00E75BFF" w:rsidP="00E84D2C">
                            <w:r>
                              <w:t>Addendum</w:t>
                            </w:r>
                            <w:r w:rsidR="00E84D2C">
                              <w:t xml:space="preserve">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7F1591" id="_x0000_s1035" type="#_x0000_t202" style="position:absolute;left:0;text-align:left;margin-left:429pt;margin-top:-12.4pt;width:77.35pt;height:23.8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" fillcolor="white [3201]" strokeweight=".5pt">
                <v:textbox>
                  <w:txbxContent>
                    <w:p w14:paraId="2FFB7E2F" w14:textId="42090F6F" w:rsidR="00E84D2C" w:rsidRDefault="00E75BFF" w:rsidP="00E84D2C">
                      <w:r>
                        <w:t>Addendum</w:t>
                      </w:r>
                      <w:r w:rsidR="00E84D2C">
                        <w:t xml:space="preserve"> D</w:t>
                      </w:r>
                    </w:p>
                  </w:txbxContent>
                </v:textbox>
                <w10:wrap anchorx="margin"/>
              </v:shape>
            </w:pict>
          </mc:Fallback>
        </mc:AlternateContent>
      </w:r>
    </w:p>
    <w:p w14:paraId="035BE1F6" w14:textId="16C71AE3" w:rsidR="00E84D2C" w:rsidRPr="00E84D2C" w:rsidRDefault="00E84D2C" w:rsidP="00E84D2C">
      <w:pPr>
        <w:pStyle w:val="Header"/>
        <w:jc w:val="center"/>
        <w:rPr>
          <w:b/>
          <w:bCs/>
          <w:sz w:val="36"/>
          <w:szCs w:val="36"/>
        </w:rPr>
      </w:pPr>
      <w:r w:rsidRPr="00E84D2C">
        <w:rPr>
          <w:b/>
          <w:bCs/>
          <w:sz w:val="36"/>
          <w:szCs w:val="36"/>
        </w:rPr>
        <w:t>MINUTES EXAMPLES</w:t>
      </w:r>
    </w:p>
    <w:p w14:paraId="76F8575B" w14:textId="77777777" w:rsidR="00E84D2C" w:rsidRDefault="00E84D2C" w:rsidP="00E84D2C">
      <w:pPr>
        <w:jc w:val="center"/>
        <w:rPr>
          <w:b/>
          <w:bCs/>
          <w:color w:val="000000" w:themeColor="text1"/>
          <w:sz w:val="32"/>
          <w:szCs w:val="32"/>
        </w:rPr>
      </w:pPr>
    </w:p>
    <w:p w14:paraId="1158ABA9" w14:textId="7749B742" w:rsidR="00E84D2C" w:rsidRDefault="00E84D2C" w:rsidP="00E84D2C">
      <w:pPr>
        <w:jc w:val="center"/>
        <w:rPr>
          <w:b/>
          <w:bCs/>
          <w:color w:val="000000" w:themeColor="text1"/>
          <w:sz w:val="32"/>
          <w:szCs w:val="32"/>
        </w:rPr>
      </w:pPr>
      <w:r>
        <w:rPr>
          <w:b/>
          <w:bCs/>
          <w:color w:val="000000" w:themeColor="text1"/>
          <w:sz w:val="32"/>
          <w:szCs w:val="32"/>
        </w:rPr>
        <w:t>Agenda/Notes– Administrator Evaluation Committee – 5 Dec 2016</w:t>
      </w:r>
    </w:p>
    <w:p w14:paraId="476F05CB" w14:textId="62085C2E" w:rsidR="00E84D2C" w:rsidRPr="000D28CC" w:rsidRDefault="00E84D2C" w:rsidP="00E84D2C">
      <w:pPr>
        <w:jc w:val="center"/>
        <w:rPr>
          <w:bCs/>
          <w:color w:val="000000" w:themeColor="text1"/>
        </w:rPr>
      </w:pPr>
      <w:r w:rsidRPr="000D28CC">
        <w:rPr>
          <w:bCs/>
          <w:color w:val="000000" w:themeColor="text1"/>
        </w:rPr>
        <w:t>Time and Location: 2 – 3:30 pm, Hurley 204A</w:t>
      </w:r>
    </w:p>
    <w:p w14:paraId="093E274C" w14:textId="77777777" w:rsidR="00E84D2C" w:rsidRDefault="00E84D2C" w:rsidP="00E84D2C">
      <w:pPr>
        <w:pStyle w:val="ListParagraph"/>
        <w:numPr>
          <w:ilvl w:val="0"/>
          <w:numId w:val="42"/>
        </w:numPr>
        <w:spacing w:after="0" w:line="360" w:lineRule="auto"/>
        <w:contextualSpacing/>
        <w:rPr>
          <w:bCs/>
          <w:color w:val="000000" w:themeColor="text1"/>
        </w:rPr>
      </w:pPr>
      <w:r>
        <w:rPr>
          <w:bCs/>
          <w:color w:val="000000" w:themeColor="text1"/>
        </w:rPr>
        <w:t>Call to order and suggestions about the agenda (Spector)</w:t>
      </w:r>
    </w:p>
    <w:p w14:paraId="30764D53" w14:textId="77777777" w:rsidR="00E84D2C" w:rsidRDefault="00E84D2C" w:rsidP="00E84D2C">
      <w:pPr>
        <w:pStyle w:val="ListParagraph"/>
        <w:spacing w:line="360" w:lineRule="auto"/>
        <w:rPr>
          <w:bCs/>
          <w:color w:val="000000" w:themeColor="text1"/>
        </w:rPr>
      </w:pPr>
      <w:r>
        <w:rPr>
          <w:bCs/>
          <w:color w:val="000000" w:themeColor="text1"/>
        </w:rPr>
        <w:t>Called to order at 2 pm by Mike Spector</w:t>
      </w:r>
    </w:p>
    <w:p w14:paraId="45814444" w14:textId="77777777" w:rsidR="00E84D2C" w:rsidRDefault="00E84D2C" w:rsidP="00E84D2C">
      <w:pPr>
        <w:pStyle w:val="ListParagraph"/>
        <w:spacing w:line="360" w:lineRule="auto"/>
        <w:rPr>
          <w:bCs/>
          <w:color w:val="000000" w:themeColor="text1"/>
        </w:rPr>
      </w:pPr>
      <w:r>
        <w:rPr>
          <w:bCs/>
          <w:color w:val="000000" w:themeColor="text1"/>
        </w:rPr>
        <w:t>In attendance: Barbara Bush, Jill Stover, Christy Crustinger, Bill Camp, Jose Perez, Christine Koop, Mike Spector; Absent: none</w:t>
      </w:r>
    </w:p>
    <w:p w14:paraId="0B24B9C0" w14:textId="77777777" w:rsidR="00E84D2C" w:rsidRPr="000D28CC" w:rsidRDefault="00E84D2C" w:rsidP="00E84D2C">
      <w:pPr>
        <w:pStyle w:val="ListParagraph"/>
        <w:numPr>
          <w:ilvl w:val="0"/>
          <w:numId w:val="42"/>
        </w:numPr>
        <w:spacing w:after="0" w:line="360" w:lineRule="auto"/>
        <w:contextualSpacing/>
        <w:rPr>
          <w:bCs/>
          <w:color w:val="000000" w:themeColor="text1"/>
        </w:rPr>
      </w:pPr>
      <w:r w:rsidRPr="000D28CC">
        <w:rPr>
          <w:bCs/>
          <w:color w:val="000000" w:themeColor="text1"/>
        </w:rPr>
        <w:t>Introductions around the table (all – with the unit involved)</w:t>
      </w:r>
    </w:p>
    <w:p w14:paraId="1AF6B473" w14:textId="77777777" w:rsidR="00E84D2C" w:rsidRDefault="00E84D2C" w:rsidP="00E84D2C">
      <w:pPr>
        <w:pStyle w:val="ListParagraph"/>
        <w:numPr>
          <w:ilvl w:val="0"/>
          <w:numId w:val="42"/>
        </w:numPr>
        <w:spacing w:after="0" w:line="360" w:lineRule="auto"/>
        <w:contextualSpacing/>
      </w:pPr>
      <w:r>
        <w:t>Committee composition – open positions to be filled (Jill Stover)</w:t>
      </w:r>
    </w:p>
    <w:p w14:paraId="05754E03" w14:textId="77777777" w:rsidR="00E84D2C" w:rsidRDefault="00E84D2C" w:rsidP="00E84D2C">
      <w:pPr>
        <w:pStyle w:val="ListParagraph"/>
        <w:spacing w:line="360" w:lineRule="auto"/>
      </w:pPr>
      <w:r>
        <w:t>4 persons have three-terms expiring in 2017 (Spector, Camp, Perez, Koop); Group 4 and 7 positions now open; Group 5 position awaiting confirmation</w:t>
      </w:r>
    </w:p>
    <w:p w14:paraId="003E7F58" w14:textId="77777777" w:rsidR="00E84D2C" w:rsidRDefault="00E84D2C" w:rsidP="00E84D2C">
      <w:pPr>
        <w:pStyle w:val="ListParagraph"/>
        <w:numPr>
          <w:ilvl w:val="0"/>
          <w:numId w:val="42"/>
        </w:numPr>
        <w:spacing w:after="0" w:line="360" w:lineRule="auto"/>
        <w:contextualSpacing/>
      </w:pPr>
      <w:r>
        <w:t>Schedule for this year’s evaluation – finalize survey in February, administer in March (all)</w:t>
      </w:r>
    </w:p>
    <w:p w14:paraId="78A7F38F" w14:textId="77777777" w:rsidR="00E84D2C" w:rsidRDefault="00E84D2C" w:rsidP="00E84D2C">
      <w:pPr>
        <w:pStyle w:val="ListParagraph"/>
        <w:spacing w:line="360" w:lineRule="auto"/>
      </w:pPr>
      <w:r>
        <w:t>The timing was a major item of discussion with the timing of administering the survey on April being the general consensus; the Faculty Senate procedures for this committee need to be updated to reflect a Spring survey which has occurred at least the last three years.</w:t>
      </w:r>
    </w:p>
    <w:p w14:paraId="5E37B5AD" w14:textId="77777777" w:rsidR="00E84D2C" w:rsidRDefault="00E84D2C" w:rsidP="00E84D2C">
      <w:pPr>
        <w:pStyle w:val="ListParagraph"/>
        <w:numPr>
          <w:ilvl w:val="0"/>
          <w:numId w:val="42"/>
        </w:numPr>
        <w:spacing w:after="0" w:line="360" w:lineRule="auto"/>
        <w:contextualSpacing/>
      </w:pPr>
      <w:r>
        <w:t>Broadening the effort based on Faculty Senate guidance (all)</w:t>
      </w:r>
    </w:p>
    <w:p w14:paraId="1A419853" w14:textId="77777777" w:rsidR="00E84D2C" w:rsidRDefault="00E84D2C" w:rsidP="00E84D2C">
      <w:pPr>
        <w:pStyle w:val="ListParagraph"/>
        <w:numPr>
          <w:ilvl w:val="1"/>
          <w:numId w:val="42"/>
        </w:numPr>
        <w:spacing w:after="0" w:line="360" w:lineRule="auto"/>
        <w:contextualSpacing/>
      </w:pPr>
      <w:r>
        <w:t>Ask for constructive feedback from administrators evaluated – e.g., steps already taken and plans to address selected concerns (logistics of doing this)</w:t>
      </w:r>
    </w:p>
    <w:p w14:paraId="617D5FE6" w14:textId="77777777" w:rsidR="00E84D2C" w:rsidRDefault="00E84D2C" w:rsidP="00E84D2C">
      <w:pPr>
        <w:pStyle w:val="ListParagraph"/>
        <w:numPr>
          <w:ilvl w:val="1"/>
          <w:numId w:val="42"/>
        </w:numPr>
        <w:spacing w:after="0" w:line="360" w:lineRule="auto"/>
        <w:contextualSpacing/>
      </w:pPr>
      <w:r>
        <w:t>Follow up with recommendations for a 360</w:t>
      </w:r>
      <w:r>
        <w:sym w:font="Symbol" w:char="F0B0"/>
      </w:r>
      <w:r>
        <w:t xml:space="preserve"> evaluation with key administrators (e.g., President, Provost, Deans) – possibly with in-depth interviews or with an outside evaluator – likely to begin next academic year if recommended and approved</w:t>
      </w:r>
    </w:p>
    <w:p w14:paraId="21D4D9CA" w14:textId="77777777" w:rsidR="00E84D2C" w:rsidRDefault="00E84D2C" w:rsidP="00E84D2C">
      <w:pPr>
        <w:spacing w:line="360" w:lineRule="auto"/>
        <w:ind w:left="1080"/>
      </w:pPr>
      <w:r>
        <w:t xml:space="preserve">This topic </w:t>
      </w:r>
      <w:proofErr w:type="gramStart"/>
      <w:r>
        <w:t>as</w:t>
      </w:r>
      <w:proofErr w:type="gramEnd"/>
      <w:r>
        <w:t xml:space="preserve"> also discussed in detail with the outcome that the committee would make a recommendation to the Faculty Senate in the Spring of how a more  in-depth review of key administrators might be conducted that is consistent with Policy 06.018 that Christy shared with the committee. Having key administrators post their </w:t>
      </w:r>
      <w:proofErr w:type="spellStart"/>
      <w:r>
        <w:t>self evaluations</w:t>
      </w:r>
      <w:proofErr w:type="spellEnd"/>
      <w:r>
        <w:t xml:space="preserve"> in a place accessible to those evaluating that administrator in response to item 2 in Procedures and Responsibilities of 06.018 prior to the survey might be </w:t>
      </w:r>
      <w:proofErr w:type="spellStart"/>
      <w:r>
        <w:t>helfpful</w:t>
      </w:r>
      <w:proofErr w:type="spellEnd"/>
      <w:r>
        <w:t xml:space="preserve"> for all involved.</w:t>
      </w:r>
    </w:p>
    <w:p w14:paraId="7DB3EF0C" w14:textId="77777777" w:rsidR="00E84D2C" w:rsidRDefault="00E84D2C" w:rsidP="00E84D2C">
      <w:pPr>
        <w:spacing w:line="360" w:lineRule="auto"/>
        <w:ind w:left="1080"/>
      </w:pPr>
      <w:r>
        <w:t xml:space="preserve">Another topic discussed was the typically low response rate on the online surveys. Returning to paper forms was discussed but not recommended. One idea about which there was general </w:t>
      </w:r>
      <w:r>
        <w:lastRenderedPageBreak/>
        <w:t>consensus was to the Provost and Deans to publicly encourage faculty to respond and indicate how those faculty evaluations were being used in accordance with university policy.</w:t>
      </w:r>
    </w:p>
    <w:p w14:paraId="7AE6A94D" w14:textId="77777777" w:rsidR="00E84D2C" w:rsidRDefault="00E84D2C" w:rsidP="00E84D2C">
      <w:pPr>
        <w:pStyle w:val="ListParagraph"/>
        <w:numPr>
          <w:ilvl w:val="0"/>
          <w:numId w:val="42"/>
        </w:numPr>
        <w:spacing w:after="0" w:line="360" w:lineRule="auto"/>
        <w:contextualSpacing/>
      </w:pPr>
      <w:r>
        <w:t>Avoiding disparaging comments in evaluations (Barbara Bush reports from Faculty Senate Executive Committee)</w:t>
      </w:r>
    </w:p>
    <w:p w14:paraId="7DF9D83E" w14:textId="77777777" w:rsidR="00E84D2C" w:rsidRDefault="00E84D2C" w:rsidP="00E84D2C">
      <w:pPr>
        <w:pStyle w:val="ListParagraph"/>
        <w:numPr>
          <w:ilvl w:val="1"/>
          <w:numId w:val="42"/>
        </w:numPr>
        <w:spacing w:after="0" w:line="360" w:lineRule="auto"/>
        <w:contextualSpacing/>
      </w:pPr>
      <w:r>
        <w:t>See suggested wording below in the draft cover email – how best to word that final paragraph (all)</w:t>
      </w:r>
    </w:p>
    <w:p w14:paraId="74E9CAAA" w14:textId="77777777" w:rsidR="00E84D2C" w:rsidRDefault="00E84D2C" w:rsidP="00E84D2C">
      <w:pPr>
        <w:pStyle w:val="ListParagraph"/>
        <w:numPr>
          <w:ilvl w:val="1"/>
          <w:numId w:val="42"/>
        </w:numPr>
        <w:spacing w:after="0" w:line="360" w:lineRule="auto"/>
        <w:contextualSpacing/>
      </w:pPr>
      <w:r>
        <w:t>What to do, if anything, about past disparaging comments in previous surveys (Perez)</w:t>
      </w:r>
    </w:p>
    <w:p w14:paraId="4810DD9C" w14:textId="77777777" w:rsidR="00E84D2C" w:rsidRDefault="00E84D2C" w:rsidP="00E84D2C">
      <w:pPr>
        <w:pStyle w:val="ListParagraph"/>
        <w:spacing w:line="360" w:lineRule="auto"/>
        <w:ind w:left="1080"/>
      </w:pPr>
      <w:r>
        <w:t>Barbara Bush reported her consultations with the UNT attorney and EC and announced that the remarks had been removed and wording to avoid future occurrence was recommended.</w:t>
      </w:r>
    </w:p>
    <w:p w14:paraId="4A127B45" w14:textId="77777777" w:rsidR="00E84D2C" w:rsidRDefault="00E84D2C" w:rsidP="00E84D2C">
      <w:pPr>
        <w:pStyle w:val="ListParagraph"/>
        <w:numPr>
          <w:ilvl w:val="0"/>
          <w:numId w:val="42"/>
        </w:numPr>
        <w:spacing w:after="0" w:line="360" w:lineRule="auto"/>
        <w:contextualSpacing/>
      </w:pPr>
      <w:r>
        <w:t>Next meeting in January (all)</w:t>
      </w:r>
    </w:p>
    <w:p w14:paraId="420FD87D" w14:textId="77777777" w:rsidR="00E84D2C" w:rsidRDefault="00E84D2C" w:rsidP="00E84D2C">
      <w:pPr>
        <w:pStyle w:val="ListParagraph"/>
        <w:numPr>
          <w:ilvl w:val="1"/>
          <w:numId w:val="42"/>
        </w:numPr>
        <w:spacing w:after="0" w:line="360" w:lineRule="auto"/>
        <w:contextualSpacing/>
      </w:pPr>
      <w:r>
        <w:t>When to schedule – last week of January (to be determined)</w:t>
      </w:r>
    </w:p>
    <w:p w14:paraId="74F105C1" w14:textId="77777777" w:rsidR="00E84D2C" w:rsidRDefault="00E84D2C" w:rsidP="00E84D2C">
      <w:pPr>
        <w:pStyle w:val="ListParagraph"/>
        <w:numPr>
          <w:ilvl w:val="1"/>
          <w:numId w:val="42"/>
        </w:numPr>
        <w:spacing w:after="0" w:line="360" w:lineRule="auto"/>
        <w:contextualSpacing/>
      </w:pPr>
      <w:r>
        <w:t>Topics to address – finalize who to include in this year’s evaluation, questions, and recommendations for a more extensive evaluation of key administrators periodically.</w:t>
      </w:r>
    </w:p>
    <w:p w14:paraId="5D76AEDA" w14:textId="77777777" w:rsidR="00E84D2C" w:rsidRDefault="00E84D2C" w:rsidP="00E84D2C">
      <w:pPr>
        <w:pStyle w:val="ListParagraph"/>
        <w:numPr>
          <w:ilvl w:val="0"/>
          <w:numId w:val="42"/>
        </w:numPr>
        <w:spacing w:after="0" w:line="360" w:lineRule="auto"/>
        <w:contextualSpacing/>
      </w:pPr>
      <w:r>
        <w:t>Review of actions items and adjourn</w:t>
      </w:r>
    </w:p>
    <w:p w14:paraId="2D1ED735" w14:textId="77777777" w:rsidR="00E84D2C" w:rsidRDefault="00E84D2C" w:rsidP="00E84D2C">
      <w:pPr>
        <w:pStyle w:val="ListParagraph"/>
        <w:pBdr>
          <w:bottom w:val="single" w:sz="6" w:space="1" w:color="auto"/>
        </w:pBdr>
        <w:spacing w:line="360" w:lineRule="auto"/>
      </w:pPr>
      <w:r>
        <w:t>No action items other than recommendations indicated above. Meeting adjourned at 3:15 pm</w:t>
      </w:r>
    </w:p>
    <w:p w14:paraId="1332E951" w14:textId="77777777" w:rsidR="00E84D2C" w:rsidRDefault="00E84D2C" w:rsidP="00E84D2C">
      <w:pPr>
        <w:pStyle w:val="ListParagraph"/>
        <w:spacing w:line="360" w:lineRule="auto"/>
        <w:rPr>
          <w:color w:val="000000" w:themeColor="text1"/>
          <w:sz w:val="28"/>
          <w:szCs w:val="28"/>
        </w:rPr>
      </w:pPr>
    </w:p>
    <w:p w14:paraId="232D92D5" w14:textId="77777777" w:rsidR="00E84D2C" w:rsidRPr="00C92C93" w:rsidRDefault="00E84D2C" w:rsidP="00E84D2C">
      <w:pPr>
        <w:spacing w:after="0" w:line="240" w:lineRule="auto"/>
        <w:jc w:val="center"/>
        <w:rPr>
          <w:rFonts w:ascii="Arial" w:hAnsi="Arial" w:cs="Arial"/>
          <w:b/>
          <w:sz w:val="20"/>
          <w:szCs w:val="20"/>
        </w:rPr>
      </w:pPr>
      <w:r w:rsidRPr="00C92C93">
        <w:rPr>
          <w:rFonts w:ascii="Arial" w:hAnsi="Arial" w:cs="Arial"/>
          <w:b/>
          <w:sz w:val="20"/>
          <w:szCs w:val="20"/>
        </w:rPr>
        <w:t>Faculty Senate Budget Committee Meeting</w:t>
      </w:r>
    </w:p>
    <w:p w14:paraId="2666B705" w14:textId="77777777" w:rsidR="00E84D2C" w:rsidRPr="00C92C93" w:rsidRDefault="00E84D2C" w:rsidP="00E84D2C">
      <w:pPr>
        <w:spacing w:after="0" w:line="240" w:lineRule="auto"/>
        <w:jc w:val="center"/>
        <w:rPr>
          <w:rFonts w:ascii="Arial" w:hAnsi="Arial" w:cs="Arial"/>
          <w:sz w:val="20"/>
          <w:szCs w:val="20"/>
        </w:rPr>
      </w:pPr>
      <w:r w:rsidRPr="00C92C93">
        <w:rPr>
          <w:rFonts w:ascii="Arial" w:hAnsi="Arial" w:cs="Arial"/>
          <w:sz w:val="20"/>
          <w:szCs w:val="20"/>
        </w:rPr>
        <w:t>October 26, 2016; 9:00-11:00 AM</w:t>
      </w:r>
    </w:p>
    <w:p w14:paraId="4D87F2CA" w14:textId="77777777" w:rsidR="00E84D2C" w:rsidRPr="00C92C93" w:rsidRDefault="00E84D2C" w:rsidP="00E84D2C">
      <w:pPr>
        <w:spacing w:after="0" w:line="240" w:lineRule="auto"/>
        <w:jc w:val="center"/>
        <w:rPr>
          <w:rFonts w:ascii="Arial" w:hAnsi="Arial" w:cs="Arial"/>
          <w:sz w:val="20"/>
          <w:szCs w:val="20"/>
        </w:rPr>
      </w:pPr>
      <w:r w:rsidRPr="00C92C93">
        <w:rPr>
          <w:rFonts w:ascii="Arial" w:hAnsi="Arial" w:cs="Arial"/>
          <w:sz w:val="20"/>
          <w:szCs w:val="20"/>
        </w:rPr>
        <w:t>Location: CLC-110A</w:t>
      </w:r>
    </w:p>
    <w:p w14:paraId="7379FD28" w14:textId="77777777" w:rsidR="00E84D2C" w:rsidRPr="00C92C93" w:rsidRDefault="00E84D2C" w:rsidP="00E84D2C">
      <w:pPr>
        <w:spacing w:after="0" w:line="240" w:lineRule="auto"/>
        <w:jc w:val="center"/>
        <w:rPr>
          <w:rFonts w:ascii="Arial" w:hAnsi="Arial" w:cs="Arial"/>
          <w:sz w:val="20"/>
          <w:szCs w:val="20"/>
        </w:rPr>
      </w:pPr>
    </w:p>
    <w:p w14:paraId="29F1D634" w14:textId="77777777" w:rsidR="00E84D2C" w:rsidRPr="00C92C93" w:rsidRDefault="00E84D2C" w:rsidP="00E84D2C">
      <w:pPr>
        <w:tabs>
          <w:tab w:val="left" w:pos="1350"/>
        </w:tabs>
        <w:spacing w:after="0" w:line="240" w:lineRule="auto"/>
        <w:rPr>
          <w:rFonts w:ascii="Arial" w:hAnsi="Arial" w:cs="Arial"/>
          <w:sz w:val="20"/>
          <w:szCs w:val="20"/>
        </w:rPr>
      </w:pPr>
      <w:r w:rsidRPr="00C92C93">
        <w:rPr>
          <w:rFonts w:ascii="Arial" w:hAnsi="Arial" w:cs="Arial"/>
          <w:sz w:val="20"/>
          <w:szCs w:val="20"/>
        </w:rPr>
        <w:t>Meeting convener: Jyoti Shah</w:t>
      </w:r>
    </w:p>
    <w:p w14:paraId="3DB3474E" w14:textId="77777777" w:rsidR="00E84D2C" w:rsidRPr="00C92C93" w:rsidRDefault="00E84D2C" w:rsidP="00E84D2C">
      <w:pPr>
        <w:spacing w:after="0" w:line="240" w:lineRule="auto"/>
        <w:ind w:left="1395" w:hanging="1395"/>
        <w:rPr>
          <w:rFonts w:ascii="Arial" w:hAnsi="Arial" w:cs="Arial"/>
          <w:sz w:val="20"/>
          <w:szCs w:val="20"/>
        </w:rPr>
      </w:pPr>
      <w:r w:rsidRPr="00C92C93">
        <w:rPr>
          <w:rFonts w:ascii="Arial" w:hAnsi="Arial" w:cs="Arial"/>
          <w:sz w:val="20"/>
          <w:szCs w:val="20"/>
          <w:u w:val="single"/>
        </w:rPr>
        <w:t>In Attendance</w:t>
      </w:r>
      <w:r w:rsidRPr="00C92C93">
        <w:rPr>
          <w:rFonts w:ascii="Arial" w:hAnsi="Arial" w:cs="Arial"/>
          <w:sz w:val="20"/>
          <w:szCs w:val="20"/>
        </w:rPr>
        <w:t>:</w:t>
      </w:r>
      <w:r w:rsidRPr="00C92C93">
        <w:rPr>
          <w:rFonts w:ascii="Arial" w:hAnsi="Arial" w:cs="Arial"/>
          <w:sz w:val="20"/>
          <w:szCs w:val="20"/>
        </w:rPr>
        <w:tab/>
        <w:t>Rosanna Boyd, Todd Enoch, Jesse Robertson, Jyoti Shah, Zuoming Wang and Kevin Yanowski</w:t>
      </w:r>
    </w:p>
    <w:p w14:paraId="21C360F1" w14:textId="77777777" w:rsidR="00E84D2C" w:rsidRPr="00C92C93" w:rsidRDefault="00E84D2C" w:rsidP="00E84D2C">
      <w:pPr>
        <w:tabs>
          <w:tab w:val="left" w:pos="1350"/>
        </w:tabs>
        <w:spacing w:after="0" w:line="240" w:lineRule="auto"/>
        <w:rPr>
          <w:rFonts w:ascii="Arial" w:hAnsi="Arial" w:cs="Arial"/>
          <w:sz w:val="20"/>
          <w:szCs w:val="20"/>
        </w:rPr>
      </w:pPr>
      <w:r w:rsidRPr="00C92C93">
        <w:rPr>
          <w:rFonts w:ascii="Arial" w:hAnsi="Arial" w:cs="Arial"/>
          <w:sz w:val="20"/>
          <w:szCs w:val="20"/>
          <w:u w:val="single"/>
        </w:rPr>
        <w:t>Apologies</w:t>
      </w:r>
      <w:r>
        <w:rPr>
          <w:rFonts w:ascii="Arial" w:hAnsi="Arial" w:cs="Arial"/>
          <w:sz w:val="20"/>
          <w:szCs w:val="20"/>
          <w:u w:val="single"/>
        </w:rPr>
        <w:t>/absences</w:t>
      </w:r>
      <w:r w:rsidRPr="00C92C93">
        <w:rPr>
          <w:rFonts w:ascii="Arial" w:hAnsi="Arial" w:cs="Arial"/>
          <w:sz w:val="20"/>
          <w:szCs w:val="20"/>
        </w:rPr>
        <w:t>:</w:t>
      </w:r>
      <w:r w:rsidRPr="00C92C93">
        <w:rPr>
          <w:rFonts w:ascii="Arial" w:hAnsi="Arial" w:cs="Arial"/>
          <w:sz w:val="20"/>
          <w:szCs w:val="20"/>
        </w:rPr>
        <w:tab/>
        <w:t xml:space="preserve"> Huguette Tran</w:t>
      </w:r>
    </w:p>
    <w:p w14:paraId="5F6ABCB7" w14:textId="77777777" w:rsidR="00E84D2C" w:rsidRPr="00C92C93" w:rsidRDefault="00E84D2C" w:rsidP="00E84D2C">
      <w:pPr>
        <w:tabs>
          <w:tab w:val="left" w:pos="1350"/>
        </w:tabs>
        <w:spacing w:after="0" w:line="240" w:lineRule="auto"/>
        <w:rPr>
          <w:rFonts w:ascii="Arial" w:hAnsi="Arial" w:cs="Arial"/>
          <w:sz w:val="20"/>
          <w:szCs w:val="20"/>
        </w:rPr>
      </w:pPr>
    </w:p>
    <w:p w14:paraId="1CD6970B" w14:textId="77777777" w:rsidR="00E84D2C" w:rsidRPr="00C92C93" w:rsidRDefault="00E84D2C" w:rsidP="00E84D2C">
      <w:pPr>
        <w:tabs>
          <w:tab w:val="left" w:pos="1350"/>
        </w:tabs>
        <w:spacing w:after="0" w:line="240" w:lineRule="auto"/>
        <w:rPr>
          <w:rFonts w:ascii="Arial" w:hAnsi="Arial" w:cs="Arial"/>
          <w:sz w:val="20"/>
          <w:szCs w:val="20"/>
          <w:u w:val="single"/>
        </w:rPr>
      </w:pPr>
      <w:r w:rsidRPr="00C92C93">
        <w:rPr>
          <w:rFonts w:ascii="Arial" w:hAnsi="Arial" w:cs="Arial"/>
          <w:sz w:val="20"/>
          <w:szCs w:val="20"/>
          <w:u w:val="single"/>
        </w:rPr>
        <w:t>Agenda</w:t>
      </w:r>
    </w:p>
    <w:p w14:paraId="6F6D3D50" w14:textId="77777777" w:rsidR="00E84D2C" w:rsidRPr="00C92C93" w:rsidRDefault="00E84D2C" w:rsidP="00E84D2C">
      <w:pPr>
        <w:pStyle w:val="ListParagraph"/>
        <w:numPr>
          <w:ilvl w:val="0"/>
          <w:numId w:val="43"/>
        </w:numPr>
        <w:tabs>
          <w:tab w:val="left" w:pos="1350"/>
        </w:tabs>
        <w:spacing w:after="0" w:line="240" w:lineRule="auto"/>
        <w:contextualSpacing/>
        <w:rPr>
          <w:rFonts w:ascii="Arial" w:hAnsi="Arial" w:cs="Arial"/>
          <w:sz w:val="20"/>
          <w:szCs w:val="20"/>
          <w:u w:val="single"/>
        </w:rPr>
      </w:pPr>
      <w:r w:rsidRPr="00C92C93">
        <w:rPr>
          <w:rFonts w:ascii="Arial" w:hAnsi="Arial" w:cs="Arial"/>
          <w:sz w:val="20"/>
          <w:szCs w:val="20"/>
        </w:rPr>
        <w:t>Select Chair for this committee</w:t>
      </w:r>
    </w:p>
    <w:p w14:paraId="4CD6085E" w14:textId="77777777" w:rsidR="00E84D2C" w:rsidRPr="00C92C93" w:rsidRDefault="00E84D2C" w:rsidP="00E84D2C">
      <w:pPr>
        <w:pStyle w:val="ListParagraph"/>
        <w:numPr>
          <w:ilvl w:val="0"/>
          <w:numId w:val="43"/>
        </w:numPr>
        <w:tabs>
          <w:tab w:val="left" w:pos="1350"/>
        </w:tabs>
        <w:spacing w:after="0" w:line="240" w:lineRule="auto"/>
        <w:contextualSpacing/>
        <w:rPr>
          <w:rFonts w:ascii="Arial" w:hAnsi="Arial" w:cs="Arial"/>
          <w:sz w:val="20"/>
          <w:szCs w:val="20"/>
          <w:u w:val="single"/>
        </w:rPr>
      </w:pPr>
      <w:r w:rsidRPr="00C92C93">
        <w:rPr>
          <w:rFonts w:ascii="Arial" w:hAnsi="Arial" w:cs="Arial"/>
          <w:sz w:val="20"/>
          <w:szCs w:val="20"/>
        </w:rPr>
        <w:t xml:space="preserve">Review the charge (available at </w:t>
      </w:r>
      <w:hyperlink r:id="rId29" w:history="1">
        <w:r w:rsidRPr="00C92C93">
          <w:rPr>
            <w:rStyle w:val="Hyperlink"/>
            <w:rFonts w:ascii="Arial" w:hAnsi="Arial" w:cs="Arial"/>
            <w:sz w:val="20"/>
            <w:szCs w:val="20"/>
          </w:rPr>
          <w:t>https://facultysenate.unt.edu/faculty-senate-budget-committee</w:t>
        </w:r>
      </w:hyperlink>
      <w:r w:rsidRPr="00C92C93">
        <w:rPr>
          <w:rFonts w:ascii="Arial" w:hAnsi="Arial" w:cs="Arial"/>
          <w:sz w:val="20"/>
          <w:szCs w:val="20"/>
        </w:rPr>
        <w:t>)</w:t>
      </w:r>
    </w:p>
    <w:p w14:paraId="4A0BE3FA" w14:textId="77777777" w:rsidR="00E84D2C" w:rsidRPr="00C92C93" w:rsidRDefault="00E84D2C" w:rsidP="00E84D2C">
      <w:pPr>
        <w:pStyle w:val="ListParagraph"/>
        <w:numPr>
          <w:ilvl w:val="0"/>
          <w:numId w:val="43"/>
        </w:numPr>
        <w:tabs>
          <w:tab w:val="left" w:pos="1350"/>
        </w:tabs>
        <w:spacing w:after="0" w:line="240" w:lineRule="auto"/>
        <w:contextualSpacing/>
        <w:rPr>
          <w:rFonts w:ascii="Arial" w:hAnsi="Arial" w:cs="Arial"/>
          <w:sz w:val="20"/>
          <w:szCs w:val="20"/>
          <w:u w:val="single"/>
        </w:rPr>
      </w:pPr>
      <w:r w:rsidRPr="00C92C93">
        <w:rPr>
          <w:rFonts w:ascii="Arial" w:hAnsi="Arial" w:cs="Arial"/>
          <w:sz w:val="20"/>
          <w:szCs w:val="20"/>
        </w:rPr>
        <w:t>Come up with a meeting schedule</w:t>
      </w:r>
    </w:p>
    <w:p w14:paraId="4535C1E4" w14:textId="77777777" w:rsidR="00E84D2C" w:rsidRPr="00C92C93" w:rsidRDefault="00E84D2C" w:rsidP="00E84D2C">
      <w:pPr>
        <w:pStyle w:val="ListParagraph"/>
        <w:numPr>
          <w:ilvl w:val="0"/>
          <w:numId w:val="43"/>
        </w:numPr>
        <w:tabs>
          <w:tab w:val="left" w:pos="1350"/>
        </w:tabs>
        <w:spacing w:after="0" w:line="240" w:lineRule="auto"/>
        <w:contextualSpacing/>
        <w:rPr>
          <w:rFonts w:ascii="Arial" w:hAnsi="Arial" w:cs="Arial"/>
          <w:sz w:val="20"/>
          <w:szCs w:val="20"/>
          <w:u w:val="single"/>
        </w:rPr>
      </w:pPr>
      <w:r w:rsidRPr="00C92C93">
        <w:rPr>
          <w:rFonts w:ascii="Arial" w:hAnsi="Arial" w:cs="Arial"/>
          <w:sz w:val="20"/>
          <w:szCs w:val="20"/>
        </w:rPr>
        <w:t>Identify issues related to our charge that we wish to address</w:t>
      </w:r>
    </w:p>
    <w:p w14:paraId="3A5C1A06" w14:textId="77777777" w:rsidR="00E84D2C" w:rsidRPr="00C92C93" w:rsidRDefault="00E84D2C" w:rsidP="00E84D2C">
      <w:pPr>
        <w:tabs>
          <w:tab w:val="left" w:pos="1350"/>
        </w:tabs>
        <w:spacing w:after="0" w:line="240" w:lineRule="auto"/>
        <w:rPr>
          <w:rFonts w:ascii="Arial" w:hAnsi="Arial" w:cs="Arial"/>
          <w:sz w:val="20"/>
          <w:szCs w:val="20"/>
          <w:u w:val="single"/>
        </w:rPr>
      </w:pPr>
    </w:p>
    <w:p w14:paraId="7A5F3BFB" w14:textId="77777777" w:rsidR="00E84D2C" w:rsidRPr="00C92C93" w:rsidRDefault="00E84D2C" w:rsidP="00E84D2C">
      <w:pPr>
        <w:tabs>
          <w:tab w:val="left" w:pos="1350"/>
        </w:tabs>
        <w:spacing w:after="0" w:line="240" w:lineRule="auto"/>
        <w:rPr>
          <w:rFonts w:ascii="Arial" w:hAnsi="Arial" w:cs="Arial"/>
          <w:sz w:val="20"/>
          <w:szCs w:val="20"/>
          <w:u w:val="single"/>
        </w:rPr>
      </w:pPr>
      <w:r w:rsidRPr="00C92C93">
        <w:rPr>
          <w:rFonts w:ascii="Arial" w:hAnsi="Arial" w:cs="Arial"/>
          <w:sz w:val="20"/>
          <w:szCs w:val="20"/>
          <w:u w:val="single"/>
        </w:rPr>
        <w:t>Minutes</w:t>
      </w:r>
    </w:p>
    <w:p w14:paraId="328D0A4A" w14:textId="77777777" w:rsidR="00E84D2C" w:rsidRPr="00C92C93" w:rsidRDefault="00E84D2C" w:rsidP="00E84D2C">
      <w:pPr>
        <w:pStyle w:val="ListParagraph"/>
        <w:numPr>
          <w:ilvl w:val="0"/>
          <w:numId w:val="44"/>
        </w:numPr>
        <w:tabs>
          <w:tab w:val="left" w:pos="1350"/>
        </w:tabs>
        <w:spacing w:after="60" w:line="240" w:lineRule="auto"/>
        <w:rPr>
          <w:rFonts w:ascii="Arial" w:hAnsi="Arial" w:cs="Arial"/>
          <w:sz w:val="20"/>
          <w:szCs w:val="20"/>
          <w:u w:val="single"/>
        </w:rPr>
      </w:pPr>
      <w:r w:rsidRPr="00C92C93">
        <w:rPr>
          <w:rFonts w:ascii="Arial" w:hAnsi="Arial" w:cs="Arial"/>
          <w:sz w:val="20"/>
          <w:szCs w:val="20"/>
        </w:rPr>
        <w:t xml:space="preserve">Meeting </w:t>
      </w:r>
      <w:proofErr w:type="gramStart"/>
      <w:r w:rsidRPr="00C92C93">
        <w:rPr>
          <w:rFonts w:ascii="Arial" w:hAnsi="Arial" w:cs="Arial"/>
          <w:sz w:val="20"/>
          <w:szCs w:val="20"/>
        </w:rPr>
        <w:t>convened</w:t>
      </w:r>
      <w:proofErr w:type="gramEnd"/>
      <w:r w:rsidRPr="00C92C93">
        <w:rPr>
          <w:rFonts w:ascii="Arial" w:hAnsi="Arial" w:cs="Arial"/>
          <w:sz w:val="20"/>
          <w:szCs w:val="20"/>
        </w:rPr>
        <w:t xml:space="preserve"> at 9:00AM.</w:t>
      </w:r>
    </w:p>
    <w:p w14:paraId="67D08755" w14:textId="77777777" w:rsidR="00E84D2C" w:rsidRPr="00C92C93" w:rsidRDefault="00E84D2C" w:rsidP="00E84D2C">
      <w:pPr>
        <w:pStyle w:val="ListParagraph"/>
        <w:numPr>
          <w:ilvl w:val="0"/>
          <w:numId w:val="44"/>
        </w:numPr>
        <w:tabs>
          <w:tab w:val="left" w:pos="1350"/>
        </w:tabs>
        <w:spacing w:after="60" w:line="240" w:lineRule="auto"/>
        <w:rPr>
          <w:rFonts w:ascii="Arial" w:hAnsi="Arial" w:cs="Arial"/>
          <w:sz w:val="20"/>
          <w:szCs w:val="20"/>
          <w:u w:val="single"/>
        </w:rPr>
      </w:pPr>
      <w:r w:rsidRPr="00C92C93">
        <w:rPr>
          <w:rFonts w:ascii="Arial" w:hAnsi="Arial" w:cs="Arial"/>
          <w:sz w:val="20"/>
          <w:szCs w:val="20"/>
        </w:rPr>
        <w:t>Quorum was met: six members in attendance</w:t>
      </w:r>
    </w:p>
    <w:p w14:paraId="45E4A889" w14:textId="77777777" w:rsidR="00E84D2C" w:rsidRPr="00C92C93" w:rsidRDefault="00E84D2C" w:rsidP="00E84D2C">
      <w:pPr>
        <w:pStyle w:val="ListParagraph"/>
        <w:numPr>
          <w:ilvl w:val="0"/>
          <w:numId w:val="44"/>
        </w:numPr>
        <w:tabs>
          <w:tab w:val="left" w:pos="1350"/>
        </w:tabs>
        <w:spacing w:after="60" w:line="240" w:lineRule="auto"/>
        <w:rPr>
          <w:rFonts w:ascii="Arial" w:hAnsi="Arial" w:cs="Arial"/>
          <w:sz w:val="20"/>
          <w:szCs w:val="20"/>
          <w:u w:val="single"/>
        </w:rPr>
      </w:pPr>
      <w:r w:rsidRPr="00C92C93">
        <w:rPr>
          <w:rFonts w:ascii="Arial" w:hAnsi="Arial" w:cs="Arial"/>
          <w:sz w:val="20"/>
          <w:szCs w:val="20"/>
        </w:rPr>
        <w:t>Jesse Robertson, Associate Professor in the Department of Accounting, was nominated for the position of Chair. He accepted the nomination. Rest of the members voted unanimously to appoint Jesse Robertson as Chair of the Faculty Senate Budget Committee.</w:t>
      </w:r>
    </w:p>
    <w:p w14:paraId="702275BF" w14:textId="77777777" w:rsidR="00E84D2C" w:rsidRPr="00C92C93" w:rsidRDefault="00E84D2C" w:rsidP="00E84D2C">
      <w:pPr>
        <w:pStyle w:val="ListParagraph"/>
        <w:numPr>
          <w:ilvl w:val="0"/>
          <w:numId w:val="44"/>
        </w:numPr>
        <w:tabs>
          <w:tab w:val="left" w:pos="1350"/>
        </w:tabs>
        <w:spacing w:after="60" w:line="240" w:lineRule="auto"/>
        <w:rPr>
          <w:rFonts w:ascii="Arial" w:hAnsi="Arial" w:cs="Arial"/>
          <w:sz w:val="20"/>
          <w:szCs w:val="20"/>
          <w:u w:val="single"/>
        </w:rPr>
      </w:pPr>
      <w:r w:rsidRPr="00C92C93">
        <w:rPr>
          <w:rFonts w:ascii="Arial" w:hAnsi="Arial" w:cs="Arial"/>
          <w:sz w:val="20"/>
          <w:szCs w:val="20"/>
        </w:rPr>
        <w:t>A decision was made to meet on a monthly basis. Next meeting: 1</w:t>
      </w:r>
      <w:r w:rsidRPr="00C92C93">
        <w:rPr>
          <w:rFonts w:ascii="Arial" w:hAnsi="Arial" w:cs="Arial"/>
          <w:sz w:val="20"/>
          <w:szCs w:val="20"/>
          <w:vertAlign w:val="superscript"/>
        </w:rPr>
        <w:t>st</w:t>
      </w:r>
      <w:r w:rsidRPr="00C92C93">
        <w:rPr>
          <w:rFonts w:ascii="Arial" w:hAnsi="Arial" w:cs="Arial"/>
          <w:sz w:val="20"/>
          <w:szCs w:val="20"/>
        </w:rPr>
        <w:t xml:space="preserve"> choice is Wednesday Nov 16; 2</w:t>
      </w:r>
      <w:r w:rsidRPr="00C92C93">
        <w:rPr>
          <w:rFonts w:ascii="Arial" w:hAnsi="Arial" w:cs="Arial"/>
          <w:sz w:val="20"/>
          <w:szCs w:val="20"/>
          <w:vertAlign w:val="superscript"/>
        </w:rPr>
        <w:t>nd</w:t>
      </w:r>
      <w:r w:rsidRPr="00C92C93">
        <w:rPr>
          <w:rFonts w:ascii="Arial" w:hAnsi="Arial" w:cs="Arial"/>
          <w:sz w:val="20"/>
          <w:szCs w:val="20"/>
        </w:rPr>
        <w:t xml:space="preserve"> choice is Monday Nov 14. Needs confirmation.</w:t>
      </w:r>
    </w:p>
    <w:p w14:paraId="750C0264" w14:textId="77777777" w:rsidR="00E84D2C" w:rsidRPr="00C92C93" w:rsidRDefault="00E84D2C" w:rsidP="00E84D2C">
      <w:pPr>
        <w:pStyle w:val="ListParagraph"/>
        <w:tabs>
          <w:tab w:val="left" w:pos="1350"/>
        </w:tabs>
        <w:spacing w:after="60" w:line="240" w:lineRule="auto"/>
        <w:rPr>
          <w:rFonts w:ascii="Arial" w:hAnsi="Arial" w:cs="Arial"/>
          <w:sz w:val="20"/>
          <w:szCs w:val="20"/>
        </w:rPr>
      </w:pPr>
      <w:r w:rsidRPr="00C92C93">
        <w:rPr>
          <w:rFonts w:ascii="Arial" w:hAnsi="Arial" w:cs="Arial"/>
          <w:sz w:val="20"/>
          <w:szCs w:val="20"/>
        </w:rPr>
        <w:t>For future meetings the preferred order was Wednesday (9:00-11:00 AM) or Monday mornings. Needs confirmation.</w:t>
      </w:r>
    </w:p>
    <w:p w14:paraId="68C4A6A5" w14:textId="77777777" w:rsidR="00E84D2C" w:rsidRPr="00C92C93" w:rsidRDefault="00E84D2C" w:rsidP="00E84D2C">
      <w:pPr>
        <w:pStyle w:val="ListParagraph"/>
        <w:numPr>
          <w:ilvl w:val="0"/>
          <w:numId w:val="44"/>
        </w:numPr>
        <w:tabs>
          <w:tab w:val="left" w:pos="1350"/>
        </w:tabs>
        <w:spacing w:after="60" w:line="240" w:lineRule="auto"/>
        <w:rPr>
          <w:rFonts w:ascii="Arial" w:hAnsi="Arial" w:cs="Arial"/>
          <w:sz w:val="20"/>
          <w:szCs w:val="20"/>
          <w:u w:val="single"/>
        </w:rPr>
      </w:pPr>
      <w:r w:rsidRPr="00C92C93">
        <w:rPr>
          <w:rFonts w:ascii="Arial" w:hAnsi="Arial" w:cs="Arial"/>
          <w:sz w:val="20"/>
          <w:szCs w:val="20"/>
        </w:rPr>
        <w:t>Committee members read and discussed the charges and concurred with the following:</w:t>
      </w:r>
    </w:p>
    <w:p w14:paraId="5B39EC92" w14:textId="77777777" w:rsidR="00E84D2C" w:rsidRPr="00C92C93" w:rsidRDefault="00E84D2C" w:rsidP="00E84D2C">
      <w:pPr>
        <w:pStyle w:val="ListParagraph"/>
        <w:numPr>
          <w:ilvl w:val="0"/>
          <w:numId w:val="45"/>
        </w:numPr>
        <w:tabs>
          <w:tab w:val="left" w:pos="1350"/>
        </w:tabs>
        <w:spacing w:after="60" w:line="240" w:lineRule="auto"/>
        <w:rPr>
          <w:rFonts w:ascii="Arial" w:hAnsi="Arial" w:cs="Arial"/>
          <w:sz w:val="20"/>
          <w:szCs w:val="20"/>
          <w:u w:val="single"/>
        </w:rPr>
      </w:pPr>
      <w:r w:rsidRPr="00C92C93">
        <w:rPr>
          <w:rFonts w:ascii="Arial" w:hAnsi="Arial" w:cs="Arial"/>
          <w:sz w:val="20"/>
          <w:szCs w:val="20"/>
        </w:rPr>
        <w:lastRenderedPageBreak/>
        <w:t>We need more clarity on several of the charges, for which it was decided to contact and invite Dr. Barbara Bush, Chair of the Faculty Senate, and Beverley Cotton, Associate VP for Budget and Analytics to address this Committee.</w:t>
      </w:r>
    </w:p>
    <w:p w14:paraId="583574B4" w14:textId="77777777" w:rsidR="00E84D2C" w:rsidRPr="00C92C93" w:rsidRDefault="00E84D2C" w:rsidP="00E84D2C">
      <w:pPr>
        <w:pStyle w:val="ListParagraph"/>
        <w:tabs>
          <w:tab w:val="left" w:pos="1350"/>
        </w:tabs>
        <w:spacing w:after="60" w:line="240" w:lineRule="auto"/>
        <w:ind w:left="1080"/>
        <w:rPr>
          <w:rFonts w:ascii="Arial" w:hAnsi="Arial" w:cs="Arial"/>
          <w:sz w:val="20"/>
          <w:szCs w:val="20"/>
          <w:u w:val="single"/>
        </w:rPr>
      </w:pPr>
      <w:r w:rsidRPr="00C92C93">
        <w:rPr>
          <w:rFonts w:ascii="Arial" w:hAnsi="Arial" w:cs="Arial"/>
          <w:sz w:val="20"/>
          <w:szCs w:val="20"/>
        </w:rPr>
        <w:t>Note: Committee member Shah subsequently found that the Budget Office organizes a First Friday with the Budget Office meeting every month for an informational hour open to all. Topics will include helpful hints, frequently asked questions, upcoming changes, schedules, and financial projects.  The next two sessions will be held on Friday, November 4</w:t>
      </w:r>
      <w:r w:rsidRPr="00C92C93">
        <w:rPr>
          <w:rFonts w:ascii="Arial" w:hAnsi="Arial" w:cs="Arial"/>
          <w:sz w:val="20"/>
          <w:szCs w:val="20"/>
          <w:vertAlign w:val="superscript"/>
        </w:rPr>
        <w:t>th</w:t>
      </w:r>
      <w:r w:rsidRPr="00C92C93">
        <w:rPr>
          <w:rFonts w:ascii="Arial" w:hAnsi="Arial" w:cs="Arial"/>
          <w:sz w:val="20"/>
          <w:szCs w:val="20"/>
        </w:rPr>
        <w:t xml:space="preserve"> and December 2nd, 2:30 PM - 3:30 PM, BLB 155. Some of us from this committee should attend.</w:t>
      </w:r>
    </w:p>
    <w:p w14:paraId="15CB0B2A" w14:textId="77777777" w:rsidR="00E84D2C" w:rsidRPr="00C92C93" w:rsidRDefault="00E84D2C" w:rsidP="00E84D2C">
      <w:pPr>
        <w:pStyle w:val="ListParagraph"/>
        <w:numPr>
          <w:ilvl w:val="0"/>
          <w:numId w:val="45"/>
        </w:numPr>
        <w:tabs>
          <w:tab w:val="left" w:pos="1350"/>
        </w:tabs>
        <w:spacing w:after="60" w:line="240" w:lineRule="auto"/>
        <w:rPr>
          <w:rFonts w:ascii="Arial" w:hAnsi="Arial" w:cs="Arial"/>
          <w:sz w:val="20"/>
          <w:szCs w:val="20"/>
          <w:u w:val="single"/>
        </w:rPr>
      </w:pPr>
      <w:r w:rsidRPr="00C92C93">
        <w:rPr>
          <w:rFonts w:ascii="Arial" w:hAnsi="Arial" w:cs="Arial"/>
          <w:sz w:val="20"/>
          <w:szCs w:val="20"/>
        </w:rPr>
        <w:t>Need more information from the Faculty Senate office on the liaison in the University Budget Committee, Office of Research and Economic Development (ORED), Committee on Faculty Participation in Governance, Faculty Salary Study Committee, Faculty Research Committee, Faculty Load Committee, Purchasing and Payment Service.</w:t>
      </w:r>
    </w:p>
    <w:p w14:paraId="297801B5" w14:textId="77777777" w:rsidR="00E84D2C" w:rsidRPr="00C92C93" w:rsidRDefault="00E84D2C" w:rsidP="00E84D2C">
      <w:pPr>
        <w:pStyle w:val="ListParagraph"/>
        <w:numPr>
          <w:ilvl w:val="0"/>
          <w:numId w:val="45"/>
        </w:numPr>
        <w:tabs>
          <w:tab w:val="left" w:pos="1350"/>
        </w:tabs>
        <w:spacing w:after="60" w:line="240" w:lineRule="auto"/>
        <w:rPr>
          <w:rFonts w:ascii="Arial" w:hAnsi="Arial" w:cs="Arial"/>
          <w:sz w:val="20"/>
          <w:szCs w:val="20"/>
          <w:u w:val="single"/>
        </w:rPr>
      </w:pPr>
      <w:r w:rsidRPr="00C92C93">
        <w:rPr>
          <w:rFonts w:ascii="Arial" w:hAnsi="Arial" w:cs="Arial"/>
          <w:sz w:val="20"/>
          <w:szCs w:val="20"/>
        </w:rPr>
        <w:t>This committee needed additional clarifications on the charge of evaluating the effectiveness of the ORED and Purchasing and Payment Services (PPS), as well as the charge about Over/Under Report.</w:t>
      </w:r>
    </w:p>
    <w:p w14:paraId="7BE6401C" w14:textId="77777777" w:rsidR="00E84D2C" w:rsidRPr="00C92C93" w:rsidRDefault="00E84D2C" w:rsidP="00E84D2C">
      <w:pPr>
        <w:pStyle w:val="ListParagraph"/>
        <w:numPr>
          <w:ilvl w:val="0"/>
          <w:numId w:val="44"/>
        </w:numPr>
        <w:tabs>
          <w:tab w:val="left" w:pos="1350"/>
        </w:tabs>
        <w:spacing w:after="60" w:line="240" w:lineRule="auto"/>
        <w:contextualSpacing/>
        <w:rPr>
          <w:rFonts w:ascii="Arial" w:hAnsi="Arial" w:cs="Arial"/>
          <w:sz w:val="20"/>
          <w:szCs w:val="20"/>
        </w:rPr>
      </w:pPr>
      <w:r w:rsidRPr="00C92C93">
        <w:rPr>
          <w:rFonts w:ascii="Arial" w:hAnsi="Arial" w:cs="Arial"/>
          <w:sz w:val="20"/>
          <w:szCs w:val="20"/>
        </w:rPr>
        <w:t>The committee concurred that previous reports submitted by this committee be obtained and we have easy access to the annual budgets.</w:t>
      </w:r>
    </w:p>
    <w:p w14:paraId="4B367DB0" w14:textId="77777777" w:rsidR="00E84D2C" w:rsidRPr="00C92C93" w:rsidRDefault="00E84D2C" w:rsidP="00E84D2C">
      <w:pPr>
        <w:pStyle w:val="ListParagraph"/>
        <w:numPr>
          <w:ilvl w:val="0"/>
          <w:numId w:val="44"/>
        </w:numPr>
        <w:tabs>
          <w:tab w:val="left" w:pos="1350"/>
        </w:tabs>
        <w:spacing w:after="60" w:line="240" w:lineRule="auto"/>
        <w:contextualSpacing/>
        <w:rPr>
          <w:rFonts w:ascii="Arial" w:hAnsi="Arial" w:cs="Arial"/>
          <w:sz w:val="20"/>
          <w:szCs w:val="20"/>
        </w:rPr>
      </w:pPr>
      <w:r w:rsidRPr="00C92C93">
        <w:rPr>
          <w:rFonts w:ascii="Arial" w:hAnsi="Arial" w:cs="Arial"/>
          <w:sz w:val="20"/>
          <w:szCs w:val="20"/>
        </w:rPr>
        <w:t>Kevin Yanowski shared the following resources with the committee:</w:t>
      </w:r>
    </w:p>
    <w:p w14:paraId="0480AB2C" w14:textId="77777777" w:rsidR="00E84D2C" w:rsidRPr="00C92C93" w:rsidRDefault="00E84D2C" w:rsidP="00E84D2C">
      <w:pPr>
        <w:pStyle w:val="NormalWeb"/>
        <w:spacing w:before="0" w:beforeAutospacing="0" w:after="0" w:afterAutospacing="0" w:line="276" w:lineRule="auto"/>
        <w:ind w:left="720"/>
        <w:rPr>
          <w:rFonts w:ascii="Arial" w:hAnsi="Arial" w:cs="Arial"/>
          <w:color w:val="000000"/>
          <w:sz w:val="20"/>
          <w:szCs w:val="20"/>
        </w:rPr>
      </w:pPr>
      <w:r w:rsidRPr="00C92C93">
        <w:rPr>
          <w:rFonts w:ascii="Arial" w:hAnsi="Arial" w:cs="Arial"/>
          <w:color w:val="000000"/>
          <w:sz w:val="20"/>
          <w:szCs w:val="20"/>
        </w:rPr>
        <w:t xml:space="preserve">UNT </w:t>
      </w:r>
      <w:proofErr w:type="spellStart"/>
      <w:r w:rsidRPr="00C92C93">
        <w:rPr>
          <w:rFonts w:ascii="Arial" w:hAnsi="Arial" w:cs="Arial"/>
          <w:color w:val="000000"/>
          <w:sz w:val="20"/>
          <w:szCs w:val="20"/>
        </w:rPr>
        <w:t>eReports</w:t>
      </w:r>
      <w:proofErr w:type="spellEnd"/>
      <w:r w:rsidRPr="00C92C93">
        <w:rPr>
          <w:rFonts w:ascii="Arial" w:hAnsi="Arial" w:cs="Arial"/>
          <w:color w:val="000000"/>
          <w:sz w:val="20"/>
          <w:szCs w:val="20"/>
        </w:rPr>
        <w:t xml:space="preserve">: </w:t>
      </w:r>
      <w:hyperlink r:id="rId30" w:history="1">
        <w:r w:rsidRPr="00C92C93">
          <w:rPr>
            <w:rStyle w:val="Hyperlink"/>
            <w:rFonts w:ascii="Arial" w:hAnsi="Arial" w:cs="Arial"/>
            <w:sz w:val="20"/>
            <w:szCs w:val="20"/>
          </w:rPr>
          <w:t>http://ereports.unt.edu/</w:t>
        </w:r>
      </w:hyperlink>
    </w:p>
    <w:p w14:paraId="57336F7B" w14:textId="77777777" w:rsidR="00E84D2C" w:rsidRPr="00C92C93" w:rsidRDefault="00E84D2C" w:rsidP="00E84D2C">
      <w:pPr>
        <w:pStyle w:val="NormalWeb"/>
        <w:spacing w:before="0" w:beforeAutospacing="0" w:after="0" w:afterAutospacing="0" w:line="276" w:lineRule="auto"/>
        <w:ind w:left="720"/>
        <w:rPr>
          <w:rFonts w:ascii="Arial" w:hAnsi="Arial" w:cs="Arial"/>
          <w:color w:val="000000"/>
          <w:sz w:val="20"/>
          <w:szCs w:val="20"/>
        </w:rPr>
      </w:pPr>
      <w:r w:rsidRPr="00C92C93">
        <w:rPr>
          <w:rFonts w:ascii="Arial" w:hAnsi="Arial" w:cs="Arial"/>
          <w:color w:val="000000"/>
          <w:sz w:val="20"/>
          <w:szCs w:val="20"/>
        </w:rPr>
        <w:t xml:space="preserve">UNT FY16 Budget Book: </w:t>
      </w:r>
      <w:hyperlink r:id="rId31" w:history="1">
        <w:r w:rsidRPr="00C92C93">
          <w:rPr>
            <w:rStyle w:val="Hyperlink"/>
            <w:rFonts w:ascii="Arial" w:hAnsi="Arial" w:cs="Arial"/>
            <w:sz w:val="20"/>
            <w:szCs w:val="20"/>
          </w:rPr>
          <w:t>http://ereports.unt.edu/pdffiles/FY16%20Budget%20Book.pdf</w:t>
        </w:r>
      </w:hyperlink>
    </w:p>
    <w:p w14:paraId="6B4899DF" w14:textId="77777777" w:rsidR="00E84D2C" w:rsidRPr="00C92C93" w:rsidRDefault="00E84D2C" w:rsidP="00E84D2C">
      <w:pPr>
        <w:pStyle w:val="NormalWeb"/>
        <w:spacing w:before="0" w:beforeAutospacing="0" w:after="0" w:afterAutospacing="0" w:line="276" w:lineRule="auto"/>
        <w:ind w:left="720"/>
        <w:rPr>
          <w:rFonts w:ascii="Arial" w:hAnsi="Arial" w:cs="Arial"/>
          <w:color w:val="000000"/>
          <w:sz w:val="20"/>
          <w:szCs w:val="20"/>
        </w:rPr>
      </w:pPr>
      <w:r w:rsidRPr="00C92C93">
        <w:rPr>
          <w:rFonts w:ascii="Arial" w:hAnsi="Arial" w:cs="Arial"/>
          <w:color w:val="000000"/>
          <w:sz w:val="20"/>
          <w:szCs w:val="20"/>
        </w:rPr>
        <w:t>UNT System Consolidated Operating Budget (previous years):</w:t>
      </w:r>
    </w:p>
    <w:p w14:paraId="5B43F832" w14:textId="77777777" w:rsidR="00E84D2C" w:rsidRPr="00C92C93" w:rsidRDefault="00E84D2C" w:rsidP="00E84D2C">
      <w:pPr>
        <w:pStyle w:val="NormalWeb"/>
        <w:spacing w:before="0" w:beforeAutospacing="0" w:after="0" w:afterAutospacing="0" w:line="276" w:lineRule="auto"/>
        <w:ind w:left="720"/>
        <w:rPr>
          <w:rFonts w:ascii="Arial" w:hAnsi="Arial" w:cs="Arial"/>
          <w:color w:val="000000"/>
          <w:sz w:val="20"/>
          <w:szCs w:val="20"/>
        </w:rPr>
      </w:pPr>
      <w:hyperlink r:id="rId32" w:history="1">
        <w:r w:rsidRPr="00C92C93">
          <w:rPr>
            <w:rStyle w:val="Hyperlink"/>
            <w:rFonts w:ascii="Arial" w:hAnsi="Arial" w:cs="Arial"/>
            <w:sz w:val="20"/>
            <w:szCs w:val="20"/>
          </w:rPr>
          <w:t>http://www.untsystem.edu/consolidated-operating-budget-summaries</w:t>
        </w:r>
      </w:hyperlink>
    </w:p>
    <w:p w14:paraId="59957D7D" w14:textId="77777777" w:rsidR="00E84D2C" w:rsidRDefault="00E84D2C" w:rsidP="00E84D2C">
      <w:pPr>
        <w:pStyle w:val="NormalWeb"/>
        <w:spacing w:before="0" w:beforeAutospacing="0" w:after="0" w:afterAutospacing="0" w:line="276" w:lineRule="auto"/>
        <w:ind w:left="720"/>
        <w:rPr>
          <w:rStyle w:val="Hyperlink"/>
          <w:rFonts w:ascii="Arial" w:hAnsi="Arial" w:cs="Arial"/>
          <w:sz w:val="20"/>
          <w:szCs w:val="20"/>
        </w:rPr>
      </w:pPr>
      <w:r w:rsidRPr="00C92C93">
        <w:rPr>
          <w:rFonts w:ascii="Arial" w:hAnsi="Arial" w:cs="Arial"/>
          <w:color w:val="000000"/>
          <w:sz w:val="20"/>
          <w:szCs w:val="20"/>
        </w:rPr>
        <w:t xml:space="preserve">UNT System FY17 Consolidated Operating Budget: </w:t>
      </w:r>
      <w:hyperlink r:id="rId33" w:tooltip="Cmd+Click or tap to follow the link" w:history="1">
        <w:r w:rsidRPr="00C92C93">
          <w:rPr>
            <w:rFonts w:ascii="Arial" w:hAnsi="Arial" w:cs="Arial"/>
            <w:color w:val="0000FF"/>
            <w:sz w:val="20"/>
            <w:szCs w:val="20"/>
            <w:u w:val="single"/>
          </w:rPr>
          <w:br/>
        </w:r>
      </w:hyperlink>
      <w:hyperlink r:id="rId34" w:history="1">
        <w:r w:rsidRPr="00C92C93">
          <w:rPr>
            <w:rStyle w:val="Hyperlink"/>
            <w:rFonts w:ascii="Arial" w:hAnsi="Arial" w:cs="Arial"/>
            <w:sz w:val="20"/>
            <w:szCs w:val="20"/>
          </w:rPr>
          <w:t>http://www.untsystem.edu/sites/default/files/reports-data/2017_consolidated_operating_budget.pdf</w:t>
        </w:r>
      </w:hyperlink>
    </w:p>
    <w:p w14:paraId="56FC10C1" w14:textId="77777777" w:rsidR="00E84D2C" w:rsidRDefault="00E84D2C" w:rsidP="00E84D2C">
      <w:pPr>
        <w:pStyle w:val="NormalWeb"/>
        <w:pBdr>
          <w:bottom w:val="single" w:sz="6" w:space="1" w:color="auto"/>
        </w:pBdr>
        <w:spacing w:before="0" w:beforeAutospacing="0" w:after="0" w:afterAutospacing="0" w:line="276" w:lineRule="auto"/>
        <w:ind w:left="720"/>
        <w:rPr>
          <w:rFonts w:ascii="Arial" w:hAnsi="Arial" w:cs="Arial"/>
          <w:color w:val="000000"/>
          <w:sz w:val="20"/>
          <w:szCs w:val="20"/>
        </w:rPr>
      </w:pPr>
    </w:p>
    <w:p w14:paraId="1F1BAEFB" w14:textId="77777777" w:rsidR="00E84D2C" w:rsidRDefault="00E84D2C" w:rsidP="00E84D2C">
      <w:pPr>
        <w:pStyle w:val="NormalWeb"/>
        <w:spacing w:before="0" w:beforeAutospacing="0" w:after="0" w:afterAutospacing="0" w:line="276" w:lineRule="auto"/>
        <w:ind w:left="720"/>
        <w:rPr>
          <w:rFonts w:ascii="Arial" w:hAnsi="Arial" w:cs="Arial"/>
          <w:color w:val="000000"/>
          <w:sz w:val="20"/>
          <w:szCs w:val="20"/>
        </w:rPr>
      </w:pPr>
    </w:p>
    <w:p w14:paraId="0414981F" w14:textId="77777777" w:rsidR="00E84D2C" w:rsidRDefault="00E84D2C" w:rsidP="00E84D2C">
      <w:pPr>
        <w:pStyle w:val="ListParagraph"/>
        <w:spacing w:line="360" w:lineRule="auto"/>
        <w:rPr>
          <w:sz w:val="24"/>
          <w:szCs w:val="24"/>
        </w:rPr>
      </w:pPr>
    </w:p>
    <w:p w14:paraId="00CB2555" w14:textId="0C63EA0D" w:rsidR="00FB18F3" w:rsidRDefault="00FB18F3">
      <w:pPr>
        <w:spacing w:line="259" w:lineRule="auto"/>
        <w:rPr>
          <w:sz w:val="24"/>
          <w:szCs w:val="24"/>
        </w:rPr>
      </w:pPr>
      <w:r>
        <w:rPr>
          <w:sz w:val="24"/>
          <w:szCs w:val="24"/>
        </w:rPr>
        <w:br w:type="page"/>
      </w:r>
    </w:p>
    <w:p w14:paraId="7016A2BA" w14:textId="0E8C6D2A" w:rsidR="00FB18F3" w:rsidRDefault="00FB18F3" w:rsidP="00E84D2C">
      <w:pPr>
        <w:pStyle w:val="ListParagraph"/>
        <w:spacing w:line="360" w:lineRule="auto"/>
        <w:rPr>
          <w:sz w:val="24"/>
          <w:szCs w:val="24"/>
        </w:rPr>
      </w:pPr>
      <w:r w:rsidRPr="00FB18F3">
        <w:rPr>
          <w:rFonts w:ascii="Arial Narrow" w:hAnsi="Arial Narrow"/>
        </w:rPr>
        <w:lastRenderedPageBreak/>
        <w:t>[blank on purpose]</w:t>
      </w:r>
      <w:r>
        <w:rPr>
          <w:sz w:val="24"/>
          <w:szCs w:val="24"/>
        </w:rPr>
        <w:tab/>
      </w:r>
      <w:r>
        <w:rPr>
          <w:sz w:val="24"/>
          <w:szCs w:val="24"/>
        </w:rPr>
        <w:tab/>
      </w:r>
    </w:p>
    <w:p w14:paraId="678C5B03" w14:textId="77777777" w:rsidR="00FB18F3" w:rsidRDefault="00FB18F3">
      <w:pPr>
        <w:spacing w:line="259" w:lineRule="auto"/>
        <w:rPr>
          <w:sz w:val="24"/>
          <w:szCs w:val="24"/>
        </w:rPr>
      </w:pPr>
      <w:r>
        <w:rPr>
          <w:sz w:val="24"/>
          <w:szCs w:val="24"/>
        </w:rPr>
        <w:br w:type="page"/>
      </w:r>
    </w:p>
    <w:p w14:paraId="242E715C" w14:textId="77777777" w:rsidR="00FB18F3" w:rsidRPr="00CC3B0E" w:rsidRDefault="00FB18F3" w:rsidP="00E84D2C">
      <w:pPr>
        <w:pStyle w:val="ListParagraph"/>
        <w:spacing w:line="360" w:lineRule="auto"/>
        <w:rPr>
          <w:sz w:val="24"/>
          <w:szCs w:val="24"/>
        </w:rPr>
      </w:pPr>
    </w:p>
    <w:p w14:paraId="2333FCC6" w14:textId="14920B69" w:rsidR="00E84D2C" w:rsidRPr="0042695C" w:rsidRDefault="00E84D2C" w:rsidP="00FB18F3">
      <w:pPr>
        <w:spacing w:line="259" w:lineRule="auto"/>
        <w:ind w:left="720"/>
        <w:rPr>
          <w:b/>
          <w:bCs/>
          <w:sz w:val="28"/>
          <w:szCs w:val="28"/>
        </w:rPr>
      </w:pPr>
      <w:r>
        <w:rPr>
          <w:rFonts w:ascii="Arial Narrow" w:hAnsi="Arial Narrow"/>
          <w:b/>
          <w:bCs/>
          <w:noProof/>
          <w:sz w:val="28"/>
          <w:szCs w:val="28"/>
        </w:rPr>
        <mc:AlternateContent>
          <mc:Choice Requires="wps">
            <w:drawing>
              <wp:anchor distT="0" distB="0" distL="114300" distR="114300" simplePos="0" relativeHeight="251679744" behindDoc="0" locked="0" layoutInCell="1" allowOverlap="1" wp14:anchorId="15D7B1FA" wp14:editId="7463965C">
                <wp:simplePos x="0" y="0"/>
                <wp:positionH relativeFrom="column">
                  <wp:posOffset>5574030</wp:posOffset>
                </wp:positionH>
                <wp:positionV relativeFrom="paragraph">
                  <wp:posOffset>-363855</wp:posOffset>
                </wp:positionV>
                <wp:extent cx="963038" cy="302150"/>
                <wp:effectExtent l="0" t="0" r="27940" b="22225"/>
                <wp:wrapNone/>
                <wp:docPr id="762696525" name="Text Box 2"/>
                <wp:cNvGraphicFramePr/>
                <a:graphic xmlns:a="http://schemas.openxmlformats.org/drawingml/2006/main">
                  <a:graphicData uri="http://schemas.microsoft.com/office/word/2010/wordprocessingShape">
                    <wps:wsp>
                      <wps:cNvSpPr txBox="1"/>
                      <wps:spPr>
                        <a:xfrm>
                          <a:off x="0" y="0"/>
                          <a:ext cx="963038" cy="302150"/>
                        </a:xfrm>
                        <a:prstGeom prst="rect">
                          <a:avLst/>
                        </a:prstGeom>
                        <a:solidFill>
                          <a:schemeClr val="lt1"/>
                        </a:solidFill>
                        <a:ln w="6350">
                          <a:solidFill>
                            <a:prstClr val="black"/>
                          </a:solidFill>
                        </a:ln>
                      </wps:spPr>
                      <wps:txbx>
                        <w:txbxContent>
                          <w:p w14:paraId="2E484F10" w14:textId="1F7FF670" w:rsidR="00E84D2C" w:rsidRDefault="00E75BFF" w:rsidP="00E84D2C">
                            <w:r>
                              <w:t>Addendum</w:t>
                            </w:r>
                            <w:r w:rsidR="00E84D2C">
                              <w:t xml:space="preserve">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D7B1FA" id="_x0000_s1036" type="#_x0000_t202" style="position:absolute;left:0;text-align:left;margin-left:438.9pt;margin-top:-28.65pt;width:75.85pt;height:23.8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" fillcolor="white [3201]" strokeweight=".5pt">
                <v:textbox>
                  <w:txbxContent>
                    <w:p w14:paraId="2E484F10" w14:textId="1F7FF670" w:rsidR="00E84D2C" w:rsidRDefault="00E75BFF" w:rsidP="00E84D2C">
                      <w:r>
                        <w:t>Addendum</w:t>
                      </w:r>
                      <w:r w:rsidR="00E84D2C">
                        <w:t xml:space="preserve"> E</w:t>
                      </w:r>
                    </w:p>
                  </w:txbxContent>
                </v:textbox>
              </v:shape>
            </w:pict>
          </mc:Fallback>
        </mc:AlternateContent>
      </w:r>
      <w:r>
        <w:rPr>
          <w:b/>
          <w:bCs/>
          <w:sz w:val="28"/>
          <w:szCs w:val="28"/>
        </w:rPr>
        <w:t>Calling</w:t>
      </w:r>
      <w:r w:rsidRPr="0042695C">
        <w:rPr>
          <w:b/>
          <w:bCs/>
          <w:sz w:val="28"/>
          <w:szCs w:val="28"/>
        </w:rPr>
        <w:t xml:space="preserve"> a Meeting - Creating a Doodle poll (sample email included)</w:t>
      </w:r>
    </w:p>
    <w:p w14:paraId="1C74F047" w14:textId="77777777" w:rsidR="00E84D2C" w:rsidRDefault="00E84D2C" w:rsidP="00E84D2C">
      <w:r>
        <w:t xml:space="preserve">Go to </w:t>
      </w:r>
      <w:hyperlink r:id="rId35" w:history="1">
        <w:r w:rsidRPr="00550FA2">
          <w:rPr>
            <w:rStyle w:val="Hyperlink"/>
          </w:rPr>
          <w:t>https://doodle.com/en/</w:t>
        </w:r>
      </w:hyperlink>
    </w:p>
    <w:p w14:paraId="4D329E0C" w14:textId="77777777" w:rsidR="00E84D2C" w:rsidRDefault="00E84D2C" w:rsidP="00E84D2C">
      <w:r>
        <w:rPr>
          <w:noProof/>
        </w:rPr>
        <mc:AlternateContent>
          <mc:Choice Requires="wps">
            <w:drawing>
              <wp:anchor distT="0" distB="0" distL="114300" distR="114300" simplePos="0" relativeHeight="251669504" behindDoc="0" locked="0" layoutInCell="1" allowOverlap="1" wp14:anchorId="46AA0D8A" wp14:editId="04D63C41">
                <wp:simplePos x="0" y="0"/>
                <wp:positionH relativeFrom="column">
                  <wp:posOffset>549411</wp:posOffset>
                </wp:positionH>
                <wp:positionV relativeFrom="paragraph">
                  <wp:posOffset>2697502</wp:posOffset>
                </wp:positionV>
                <wp:extent cx="227817" cy="555625"/>
                <wp:effectExtent l="0" t="38100" r="58420" b="15875"/>
                <wp:wrapNone/>
                <wp:docPr id="3" name="Straight Arrow Connector 3"/>
                <wp:cNvGraphicFramePr/>
                <a:graphic xmlns:a="http://schemas.openxmlformats.org/drawingml/2006/main">
                  <a:graphicData uri="http://schemas.microsoft.com/office/word/2010/wordprocessingShape">
                    <wps:wsp>
                      <wps:cNvCnPr/>
                      <wps:spPr>
                        <a:xfrm flipV="1">
                          <a:off x="0" y="0"/>
                          <a:ext cx="227817" cy="555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shapetype w14:anchorId="2D15B6FA" id="_x0000_t32" coordsize="21600,21600" o:spt="32" o:oned="t" path="m,l21600,21600e" filled="f">
                <v:path arrowok="t" fillok="f" o:connecttype="none"/>
                <o:lock v:ext="edit" shapetype="t"/>
              </v:shapetype>
              <v:shape id="Straight Arrow Connector 3" o:spid="_x0000_s1026" type="#_x0000_t32" style="position:absolute;margin-left:43.25pt;margin-top:212.4pt;width:17.95pt;height:43.75pt;flip:y;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" strokecolor="#4472c4 [3204]" strokeweight=".5pt">
                <v:stroke endarrow="block" joinstyle="miter"/>
              </v:shape>
            </w:pict>
          </mc:Fallback>
        </mc:AlternateContent>
      </w:r>
      <w:r>
        <w:rPr>
          <w:noProof/>
        </w:rPr>
        <mc:AlternateContent>
          <mc:Choice Requires="wps">
            <w:drawing>
              <wp:anchor distT="0" distB="0" distL="114300" distR="114300" simplePos="0" relativeHeight="251670528" behindDoc="0" locked="0" layoutInCell="1" allowOverlap="1" wp14:anchorId="29D24A47" wp14:editId="03785645">
                <wp:simplePos x="0" y="0"/>
                <wp:positionH relativeFrom="column">
                  <wp:posOffset>846732</wp:posOffset>
                </wp:positionH>
                <wp:positionV relativeFrom="paragraph">
                  <wp:posOffset>750896</wp:posOffset>
                </wp:positionV>
                <wp:extent cx="3737992" cy="2721930"/>
                <wp:effectExtent l="0" t="38100" r="53340" b="21590"/>
                <wp:wrapNone/>
                <wp:docPr id="4" name="Straight Arrow Connector 4"/>
                <wp:cNvGraphicFramePr/>
                <a:graphic xmlns:a="http://schemas.openxmlformats.org/drawingml/2006/main">
                  <a:graphicData uri="http://schemas.microsoft.com/office/word/2010/wordprocessingShape">
                    <wps:wsp>
                      <wps:cNvCnPr/>
                      <wps:spPr>
                        <a:xfrm flipV="1">
                          <a:off x="0" y="0"/>
                          <a:ext cx="3737992" cy="27219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845D2D" id="Straight Arrow Connector 4" o:spid="_x0000_s1026" type="#_x0000_t32" style="position:absolute;margin-left:66.65pt;margin-top:59.15pt;width:294.35pt;height:214.3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" strokecolor="#4472c4 [3204]" strokeweight=".5pt">
                <v:stroke endarrow="block" joinstyle="miter"/>
              </v:shape>
            </w:pict>
          </mc:Fallback>
        </mc:AlternateContent>
      </w:r>
      <w:r>
        <w:rPr>
          <w:noProof/>
        </w:rPr>
        <w:drawing>
          <wp:inline distT="0" distB="0" distL="0" distR="0" wp14:anchorId="3A924BB1" wp14:editId="196E88BD">
            <wp:extent cx="6254496" cy="3141294"/>
            <wp:effectExtent l="0" t="0" r="0" b="2540"/>
            <wp:docPr id="646095579" name="Picture 646095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4280" r="2892" b="23200"/>
                    <a:stretch/>
                  </pic:blipFill>
                  <pic:spPr bwMode="auto">
                    <a:xfrm>
                      <a:off x="0" y="0"/>
                      <a:ext cx="6271292" cy="3149730"/>
                    </a:xfrm>
                    <a:prstGeom prst="rect">
                      <a:avLst/>
                    </a:prstGeom>
                    <a:ln>
                      <a:noFill/>
                    </a:ln>
                    <a:extLst>
                      <a:ext uri="{53640926-AAD7-44D8-BBD7-CCE9431645EC}">
                        <a14:shadowObscured xmlns:a14="http://schemas.microsoft.com/office/drawing/2010/main"/>
                      </a:ext>
                    </a:extLst>
                  </pic:spPr>
                </pic:pic>
              </a:graphicData>
            </a:graphic>
          </wp:inline>
        </w:drawing>
      </w:r>
    </w:p>
    <w:p w14:paraId="29E60C6D" w14:textId="62A4F40B" w:rsidR="00E84D2C" w:rsidRDefault="00E84D2C" w:rsidP="00E84D2C">
      <w:r>
        <w:t>“Try it Free” will take you to a window where you can create an account (free) or log in with Google or Facebook. “Create a Doodle” will allow you to create a poll without signing in:</w:t>
      </w:r>
    </w:p>
    <w:p w14:paraId="797771CF" w14:textId="77777777" w:rsidR="00E84D2C" w:rsidRDefault="00E84D2C" w:rsidP="00E84D2C">
      <w:r>
        <w:rPr>
          <w:noProof/>
        </w:rPr>
        <w:drawing>
          <wp:inline distT="0" distB="0" distL="0" distR="0" wp14:anchorId="4080806B" wp14:editId="1CCB66D5">
            <wp:extent cx="6515100" cy="35293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515100" cy="3529330"/>
                    </a:xfrm>
                    <a:prstGeom prst="rect">
                      <a:avLst/>
                    </a:prstGeom>
                  </pic:spPr>
                </pic:pic>
              </a:graphicData>
            </a:graphic>
          </wp:inline>
        </w:drawing>
      </w:r>
    </w:p>
    <w:p w14:paraId="76560596" w14:textId="3B56E65D" w:rsidR="00E84D2C" w:rsidRDefault="00E84D2C" w:rsidP="00E84D2C">
      <w:r>
        <w:lastRenderedPageBreak/>
        <w:t xml:space="preserve">In the </w:t>
      </w:r>
      <w:r w:rsidRPr="00FB18F3">
        <w:rPr>
          <w:i/>
          <w:iCs/>
        </w:rPr>
        <w:t>Create Group Poll</w:t>
      </w:r>
      <w:r>
        <w:t xml:space="preserve"> box</w:t>
      </w:r>
      <w:r w:rsidR="00FB18F3">
        <w:t xml:space="preserve"> (see previous screenshot)</w:t>
      </w:r>
      <w:r>
        <w:t>, enter your name, email, and the meeting title and description. If you know the location at this point, you can add it. If not, state something like “TBD” (</w:t>
      </w:r>
      <w:r w:rsidR="00FB18F3">
        <w:t>“</w:t>
      </w:r>
      <w:r>
        <w:t>to be determined</w:t>
      </w:r>
      <w:r w:rsidR="00FB18F3">
        <w:t>”</w:t>
      </w:r>
      <w:r>
        <w:t>). When you are ready to communicate your poll results to your audience, you can provide the location.</w:t>
      </w:r>
    </w:p>
    <w:p w14:paraId="5FCF4F84" w14:textId="3300A035" w:rsidR="00E84D2C" w:rsidRDefault="008B0E79" w:rsidP="00E84D2C">
      <w:pPr>
        <w:rPr>
          <w:noProof/>
        </w:rPr>
      </w:pPr>
      <w:r>
        <w:rPr>
          <w:noProof/>
        </w:rPr>
        <mc:AlternateContent>
          <mc:Choice Requires="wps">
            <w:drawing>
              <wp:anchor distT="0" distB="0" distL="114300" distR="114300" simplePos="0" relativeHeight="251689984" behindDoc="0" locked="0" layoutInCell="1" allowOverlap="1" wp14:anchorId="3A0ED165" wp14:editId="0A305618">
                <wp:simplePos x="0" y="0"/>
                <wp:positionH relativeFrom="column">
                  <wp:posOffset>1272540</wp:posOffset>
                </wp:positionH>
                <wp:positionV relativeFrom="paragraph">
                  <wp:posOffset>500380</wp:posOffset>
                </wp:positionV>
                <wp:extent cx="1356360" cy="2354580"/>
                <wp:effectExtent l="38100" t="0" r="34290" b="64770"/>
                <wp:wrapNone/>
                <wp:docPr id="1010488729" name="Straight Arrow Connector 1"/>
                <wp:cNvGraphicFramePr/>
                <a:graphic xmlns:a="http://schemas.openxmlformats.org/drawingml/2006/main">
                  <a:graphicData uri="http://schemas.microsoft.com/office/word/2010/wordprocessingShape">
                    <wps:wsp>
                      <wps:cNvCnPr/>
                      <wps:spPr>
                        <a:xfrm flipH="1">
                          <a:off x="0" y="0"/>
                          <a:ext cx="1356360" cy="23545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F89DFF5" id="_x0000_t32" coordsize="21600,21600" o:spt="32" o:oned="t" path="m,l21600,21600e" filled="f">
                <v:path arrowok="t" fillok="f" o:connecttype="none"/>
                <o:lock v:ext="edit" shapetype="t"/>
              </v:shapetype>
              <v:shape id="Straight Arrow Connector 1" o:spid="_x0000_s1026" type="#_x0000_t32" style="position:absolute;margin-left:100.2pt;margin-top:39.4pt;width:106.8pt;height:185.4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" strokecolor="#4472c4 [3204]" strokeweight=".5pt">
                <v:stroke endarrow="block" joinstyle="miter"/>
              </v:shape>
            </w:pict>
          </mc:Fallback>
        </mc:AlternateContent>
      </w:r>
      <w:r w:rsidR="00E84D2C">
        <w:rPr>
          <w:noProof/>
        </w:rPr>
        <mc:AlternateContent>
          <mc:Choice Requires="wps">
            <w:drawing>
              <wp:anchor distT="0" distB="0" distL="114300" distR="114300" simplePos="0" relativeHeight="251677696" behindDoc="0" locked="0" layoutInCell="1" allowOverlap="1" wp14:anchorId="4234CAAD" wp14:editId="7E502BC1">
                <wp:simplePos x="0" y="0"/>
                <wp:positionH relativeFrom="column">
                  <wp:posOffset>4973756</wp:posOffset>
                </wp:positionH>
                <wp:positionV relativeFrom="paragraph">
                  <wp:posOffset>764274</wp:posOffset>
                </wp:positionV>
                <wp:extent cx="881702" cy="4047281"/>
                <wp:effectExtent l="57150" t="0" r="33020" b="48895"/>
                <wp:wrapNone/>
                <wp:docPr id="2" name="Straight Arrow Connector 2"/>
                <wp:cNvGraphicFramePr/>
                <a:graphic xmlns:a="http://schemas.openxmlformats.org/drawingml/2006/main">
                  <a:graphicData uri="http://schemas.microsoft.com/office/word/2010/wordprocessingShape">
                    <wps:wsp>
                      <wps:cNvCnPr/>
                      <wps:spPr>
                        <a:xfrm flipH="1">
                          <a:off x="0" y="0"/>
                          <a:ext cx="881702" cy="404728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37BE4A" id="Straight Arrow Connector 2" o:spid="_x0000_s1026" type="#_x0000_t32" style="position:absolute;margin-left:391.65pt;margin-top:60.2pt;width:69.45pt;height:318.7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" strokecolor="#4472c4 [3204]" strokeweight=".5pt">
                <v:stroke endarrow="block" joinstyle="miter"/>
              </v:shape>
            </w:pict>
          </mc:Fallback>
        </mc:AlternateContent>
      </w:r>
      <w:r w:rsidR="00E84D2C">
        <w:rPr>
          <w:noProof/>
        </w:rPr>
        <mc:AlternateContent>
          <mc:Choice Requires="wps">
            <w:drawing>
              <wp:anchor distT="0" distB="0" distL="114300" distR="114300" simplePos="0" relativeHeight="251672576" behindDoc="0" locked="0" layoutInCell="1" allowOverlap="1" wp14:anchorId="64AB944E" wp14:editId="256564A8">
                <wp:simplePos x="0" y="0"/>
                <wp:positionH relativeFrom="column">
                  <wp:posOffset>482094</wp:posOffset>
                </wp:positionH>
                <wp:positionV relativeFrom="paragraph">
                  <wp:posOffset>342199</wp:posOffset>
                </wp:positionV>
                <wp:extent cx="1391179" cy="1581968"/>
                <wp:effectExtent l="38100" t="0" r="19050" b="56515"/>
                <wp:wrapNone/>
                <wp:docPr id="10" name="Straight Arrow Connector 10"/>
                <wp:cNvGraphicFramePr/>
                <a:graphic xmlns:a="http://schemas.openxmlformats.org/drawingml/2006/main">
                  <a:graphicData uri="http://schemas.microsoft.com/office/word/2010/wordprocessingShape">
                    <wps:wsp>
                      <wps:cNvCnPr/>
                      <wps:spPr>
                        <a:xfrm flipH="1">
                          <a:off x="0" y="0"/>
                          <a:ext cx="1391179" cy="15819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DFFCCB" id="Straight Arrow Connector 10" o:spid="_x0000_s1026" type="#_x0000_t32" style="position:absolute;margin-left:37.95pt;margin-top:26.95pt;width:109.55pt;height:124.5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" strokecolor="#4472c4 [3204]" strokeweight=".5pt">
                <v:stroke endarrow="block" joinstyle="miter"/>
              </v:shape>
            </w:pict>
          </mc:Fallback>
        </mc:AlternateContent>
      </w:r>
      <w:r w:rsidR="00E84D2C">
        <w:rPr>
          <w:noProof/>
        </w:rPr>
        <w:t xml:space="preserve">Complete the </w:t>
      </w:r>
      <w:r w:rsidR="00E84D2C" w:rsidRPr="008B0E79">
        <w:rPr>
          <w:i/>
          <w:iCs/>
          <w:noProof/>
        </w:rPr>
        <w:t xml:space="preserve">Add </w:t>
      </w:r>
      <w:r w:rsidRPr="008B0E79">
        <w:rPr>
          <w:i/>
          <w:iCs/>
          <w:noProof/>
        </w:rPr>
        <w:t>y</w:t>
      </w:r>
      <w:r w:rsidR="00E84D2C" w:rsidRPr="008B0E79">
        <w:rPr>
          <w:i/>
          <w:iCs/>
          <w:noProof/>
        </w:rPr>
        <w:t xml:space="preserve">our </w:t>
      </w:r>
      <w:r w:rsidRPr="008B0E79">
        <w:rPr>
          <w:i/>
          <w:iCs/>
          <w:noProof/>
        </w:rPr>
        <w:t>t</w:t>
      </w:r>
      <w:r w:rsidR="00E84D2C" w:rsidRPr="008B0E79">
        <w:rPr>
          <w:i/>
          <w:iCs/>
          <w:noProof/>
        </w:rPr>
        <w:t>imes</w:t>
      </w:r>
      <w:r w:rsidR="00E84D2C">
        <w:rPr>
          <w:noProof/>
        </w:rPr>
        <w:t xml:space="preserve"> box (in the free version, you can add up to 20 time frames for poll recipients to consider). You can select a “Duration” from the choices given, or you can just add the time frames to the calendar matrix and modify as needed. The dates are listed across the top of the calendar matrix and the times are to the left side. Place your cursor inside the matrix and click on the date and time frame you would like to propose. The time frame shows up in a green box. You can click, hold, and move the green boxes up and down and back and forth as needed to modify the time frame.</w:t>
      </w:r>
    </w:p>
    <w:p w14:paraId="2F2A5CD0" w14:textId="77777777" w:rsidR="00E84D2C" w:rsidRDefault="00E84D2C" w:rsidP="00E84D2C">
      <w:pPr>
        <w:rPr>
          <w:noProof/>
        </w:rPr>
      </w:pPr>
      <w:r>
        <w:rPr>
          <w:noProof/>
        </w:rPr>
        <mc:AlternateContent>
          <mc:Choice Requires="wps">
            <w:drawing>
              <wp:anchor distT="0" distB="0" distL="114300" distR="114300" simplePos="0" relativeHeight="251673600" behindDoc="0" locked="0" layoutInCell="1" allowOverlap="1" wp14:anchorId="3DD33F39" wp14:editId="6C2D3E67">
                <wp:simplePos x="0" y="0"/>
                <wp:positionH relativeFrom="column">
                  <wp:posOffset>2443734</wp:posOffset>
                </wp:positionH>
                <wp:positionV relativeFrom="paragraph">
                  <wp:posOffset>149174</wp:posOffset>
                </wp:positionV>
                <wp:extent cx="577901" cy="1155802"/>
                <wp:effectExtent l="38100" t="0" r="31750" b="63500"/>
                <wp:wrapNone/>
                <wp:docPr id="11" name="Straight Arrow Connector 11"/>
                <wp:cNvGraphicFramePr/>
                <a:graphic xmlns:a="http://schemas.openxmlformats.org/drawingml/2006/main">
                  <a:graphicData uri="http://schemas.microsoft.com/office/word/2010/wordprocessingShape">
                    <wps:wsp>
                      <wps:cNvCnPr/>
                      <wps:spPr>
                        <a:xfrm flipH="1">
                          <a:off x="0" y="0"/>
                          <a:ext cx="577901" cy="11558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3F08DAA7" id="Straight Arrow Connector 11" o:spid="_x0000_s1026" type="#_x0000_t32" style="position:absolute;margin-left:192.4pt;margin-top:11.75pt;width:45.5pt;height:91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" strokecolor="#4472c4 [3204]" strokeweight=".5pt">
                <v:stroke endarrow="block" joinstyle="miter"/>
              </v:shape>
            </w:pict>
          </mc:Fallback>
        </mc:AlternateContent>
      </w:r>
      <w:r>
        <w:rPr>
          <w:noProof/>
        </w:rPr>
        <w:t>The example below is selecting time frames by the week:</w:t>
      </w:r>
    </w:p>
    <w:p w14:paraId="07375395" w14:textId="2E7B530B" w:rsidR="00E84D2C" w:rsidRDefault="00E84D2C" w:rsidP="00E84D2C">
      <w:r>
        <w:rPr>
          <w:noProof/>
        </w:rPr>
        <mc:AlternateContent>
          <mc:Choice Requires="wps">
            <w:drawing>
              <wp:anchor distT="0" distB="0" distL="114300" distR="114300" simplePos="0" relativeHeight="251671552" behindDoc="0" locked="0" layoutInCell="1" allowOverlap="1" wp14:anchorId="48FAC899" wp14:editId="4C2D9C58">
                <wp:simplePos x="0" y="0"/>
                <wp:positionH relativeFrom="column">
                  <wp:posOffset>4813858</wp:posOffset>
                </wp:positionH>
                <wp:positionV relativeFrom="paragraph">
                  <wp:posOffset>3379089</wp:posOffset>
                </wp:positionV>
                <wp:extent cx="241402" cy="163830"/>
                <wp:effectExtent l="0" t="19050" r="25400" b="45720"/>
                <wp:wrapNone/>
                <wp:docPr id="9" name="Arrow: Right 9"/>
                <wp:cNvGraphicFramePr/>
                <a:graphic xmlns:a="http://schemas.openxmlformats.org/drawingml/2006/main">
                  <a:graphicData uri="http://schemas.microsoft.com/office/word/2010/wordprocessingShape">
                    <wps:wsp>
                      <wps:cNvSpPr/>
                      <wps:spPr>
                        <a:xfrm rot="13279778">
                          <a:off x="0" y="0"/>
                          <a:ext cx="241402" cy="163830"/>
                        </a:xfrm>
                        <a:prstGeom prst="rightArrow">
                          <a:avLst/>
                        </a:prstGeom>
                        <a:noFill/>
                        <a:ln w="222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1EEF75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 o:spid="_x0000_s1026" type="#_x0000_t13" style="position:absolute;margin-left:379.05pt;margin-top:266.05pt;width:19pt;height:12.9pt;rotation:-9087901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" adj="14270" filled="f" strokecolor="#1f3763 [1604]" strokeweight="1.75pt"/>
            </w:pict>
          </mc:Fallback>
        </mc:AlternateContent>
      </w:r>
      <w:r>
        <w:rPr>
          <w:noProof/>
        </w:rPr>
        <w:drawing>
          <wp:inline distT="0" distB="0" distL="0" distR="0" wp14:anchorId="703E1F07" wp14:editId="1A393214">
            <wp:extent cx="5281575" cy="5999815"/>
            <wp:effectExtent l="19050" t="19050" r="14605" b="203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29192" t="12648" r="29147" b="-11"/>
                    <a:stretch/>
                  </pic:blipFill>
                  <pic:spPr bwMode="auto">
                    <a:xfrm>
                      <a:off x="0" y="0"/>
                      <a:ext cx="5286446" cy="6005348"/>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708E418F" w14:textId="77777777" w:rsidR="00E84D2C" w:rsidRDefault="00E84D2C" w:rsidP="00E84D2C">
      <w:r>
        <w:lastRenderedPageBreak/>
        <w:t xml:space="preserve">To move into the next week for more selections, use the arrow keys located to the upper left of the matrix.  As chair it is best to provide several time/date options that would work for you so there is a better chance of the other members finding times they can attend. </w:t>
      </w:r>
    </w:p>
    <w:p w14:paraId="1C760143" w14:textId="77777777" w:rsidR="00E84D2C" w:rsidRDefault="00E84D2C" w:rsidP="00E84D2C">
      <w:r>
        <w:t xml:space="preserve">[The </w:t>
      </w:r>
      <w:r w:rsidRPr="008B0E79">
        <w:rPr>
          <w:i/>
          <w:iCs/>
        </w:rPr>
        <w:t>Settings</w:t>
      </w:r>
      <w:r>
        <w:t xml:space="preserve"> box below the calendar matrix is only valid for the “Pro” version which is a paid subscription.]</w:t>
      </w:r>
    </w:p>
    <w:p w14:paraId="761B39FC" w14:textId="77777777" w:rsidR="00E84D2C" w:rsidRDefault="00E84D2C" w:rsidP="00E84D2C">
      <w:r>
        <w:rPr>
          <w:noProof/>
        </w:rPr>
        <mc:AlternateContent>
          <mc:Choice Requires="wps">
            <w:drawing>
              <wp:anchor distT="0" distB="0" distL="114300" distR="114300" simplePos="0" relativeHeight="251676672" behindDoc="0" locked="0" layoutInCell="1" allowOverlap="1" wp14:anchorId="1F42D759" wp14:editId="624C4001">
                <wp:simplePos x="0" y="0"/>
                <wp:positionH relativeFrom="column">
                  <wp:posOffset>4582869</wp:posOffset>
                </wp:positionH>
                <wp:positionV relativeFrom="paragraph">
                  <wp:posOffset>459389</wp:posOffset>
                </wp:positionV>
                <wp:extent cx="555372" cy="432221"/>
                <wp:effectExtent l="38100" t="38100" r="16510" b="25400"/>
                <wp:wrapNone/>
                <wp:docPr id="18" name="Straight Arrow Connector 18"/>
                <wp:cNvGraphicFramePr/>
                <a:graphic xmlns:a="http://schemas.openxmlformats.org/drawingml/2006/main">
                  <a:graphicData uri="http://schemas.microsoft.com/office/word/2010/wordprocessingShape">
                    <wps:wsp>
                      <wps:cNvCnPr/>
                      <wps:spPr>
                        <a:xfrm flipH="1" flipV="1">
                          <a:off x="0" y="0"/>
                          <a:ext cx="555372" cy="4322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3DD03A80" id="Straight Arrow Connector 18" o:spid="_x0000_s1026" type="#_x0000_t32" style="position:absolute;margin-left:360.85pt;margin-top:36.15pt;width:43.75pt;height:34.05pt;flip:x 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" strokecolor="#4472c4 [3204]" strokeweight=".5pt">
                <v:stroke endarrow="block" joinstyle="miter"/>
              </v:shape>
            </w:pict>
          </mc:Fallback>
        </mc:AlternateContent>
      </w:r>
      <w:r>
        <w:rPr>
          <w:noProof/>
        </w:rPr>
        <w:drawing>
          <wp:inline distT="0" distB="0" distL="0" distR="0" wp14:anchorId="22405BEE" wp14:editId="1A136CB7">
            <wp:extent cx="5278426" cy="440955"/>
            <wp:effectExtent l="19050" t="19050" r="17780" b="165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29192" t="91333" r="29147" b="-11"/>
                    <a:stretch/>
                  </pic:blipFill>
                  <pic:spPr bwMode="auto">
                    <a:xfrm>
                      <a:off x="0" y="0"/>
                      <a:ext cx="5334314" cy="445624"/>
                    </a:xfrm>
                    <a:prstGeom prst="rect">
                      <a:avLst/>
                    </a:prstGeom>
                    <a:ln w="9525"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D8C5FCD" w14:textId="77777777" w:rsidR="00E84D2C" w:rsidRDefault="00E84D2C" w:rsidP="00E84D2C"/>
    <w:p w14:paraId="5D43FAA3" w14:textId="77777777" w:rsidR="00E84D2C" w:rsidRDefault="00E84D2C" w:rsidP="00E84D2C">
      <w:r>
        <w:t>When finished selecting dates and times, go to the bottom of the page and select “Create Invite and Continue” in order to see a summary of your poll:</w:t>
      </w:r>
    </w:p>
    <w:p w14:paraId="13F31DC7" w14:textId="77777777" w:rsidR="00E84D2C" w:rsidRDefault="00E84D2C" w:rsidP="00E84D2C">
      <w:r>
        <w:rPr>
          <w:noProof/>
        </w:rPr>
        <mc:AlternateContent>
          <mc:Choice Requires="wps">
            <w:drawing>
              <wp:anchor distT="0" distB="0" distL="114300" distR="114300" simplePos="0" relativeHeight="251675648" behindDoc="0" locked="0" layoutInCell="1" allowOverlap="1" wp14:anchorId="763E653F" wp14:editId="5DEA08FA">
                <wp:simplePos x="0" y="0"/>
                <wp:positionH relativeFrom="column">
                  <wp:posOffset>891540</wp:posOffset>
                </wp:positionH>
                <wp:positionV relativeFrom="paragraph">
                  <wp:posOffset>1602105</wp:posOffset>
                </wp:positionV>
                <wp:extent cx="4800600" cy="3863340"/>
                <wp:effectExtent l="0" t="38100" r="57150" b="22860"/>
                <wp:wrapNone/>
                <wp:docPr id="16" name="Straight Arrow Connector 16"/>
                <wp:cNvGraphicFramePr/>
                <a:graphic xmlns:a="http://schemas.openxmlformats.org/drawingml/2006/main">
                  <a:graphicData uri="http://schemas.microsoft.com/office/word/2010/wordprocessingShape">
                    <wps:wsp>
                      <wps:cNvCnPr/>
                      <wps:spPr>
                        <a:xfrm flipV="1">
                          <a:off x="0" y="0"/>
                          <a:ext cx="4800600" cy="38633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C9201B" id="Straight Arrow Connector 16" o:spid="_x0000_s1026" type="#_x0000_t32" style="position:absolute;margin-left:70.2pt;margin-top:126.15pt;width:378pt;height:304.2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" strokecolor="#4472c4 [3204]" strokeweight=".5pt">
                <v:stroke endarrow="block" joinstyle="miter"/>
              </v:shape>
            </w:pict>
          </mc:Fallback>
        </mc:AlternateContent>
      </w:r>
      <w:r>
        <w:rPr>
          <w:noProof/>
        </w:rPr>
        <w:drawing>
          <wp:inline distT="0" distB="0" distL="0" distR="0" wp14:anchorId="0594EBD5" wp14:editId="6D02DD65">
            <wp:extent cx="6603548" cy="5082540"/>
            <wp:effectExtent l="0" t="0" r="698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25264" t="9330" r="26457" b="1954"/>
                    <a:stretch/>
                  </pic:blipFill>
                  <pic:spPr bwMode="auto">
                    <a:xfrm>
                      <a:off x="0" y="0"/>
                      <a:ext cx="6673470" cy="5136357"/>
                    </a:xfrm>
                    <a:prstGeom prst="rect">
                      <a:avLst/>
                    </a:prstGeom>
                    <a:ln>
                      <a:noFill/>
                    </a:ln>
                    <a:extLst>
                      <a:ext uri="{53640926-AAD7-44D8-BBD7-CCE9431645EC}">
                        <a14:shadowObscured xmlns:a14="http://schemas.microsoft.com/office/drawing/2010/main"/>
                      </a:ext>
                    </a:extLst>
                  </pic:spPr>
                </pic:pic>
              </a:graphicData>
            </a:graphic>
          </wp:inline>
        </w:drawing>
      </w:r>
    </w:p>
    <w:p w14:paraId="70CA179C" w14:textId="77777777" w:rsidR="00E84D2C" w:rsidRDefault="00E84D2C" w:rsidP="00E84D2C"/>
    <w:p w14:paraId="13F89DFB" w14:textId="77777777" w:rsidR="00E84D2C" w:rsidRDefault="00E84D2C" w:rsidP="00E84D2C">
      <w:r>
        <w:t>Click on the Share Invite button to get a link to share with your potential respondents. Then, create your own email in your email account, insert the link and provide a deadline for your respondents. You will receive an email from Doodle with a link to check on the poll responses (see example on next page).</w:t>
      </w:r>
    </w:p>
    <w:p w14:paraId="347254D7" w14:textId="77777777" w:rsidR="00DE4AD7" w:rsidRDefault="00DE4AD7" w:rsidP="00E84D2C">
      <w:pPr>
        <w:rPr>
          <w:b/>
          <w:bCs/>
          <w:i/>
          <w:iCs/>
          <w:sz w:val="28"/>
          <w:szCs w:val="28"/>
        </w:rPr>
      </w:pPr>
    </w:p>
    <w:p w14:paraId="53356560" w14:textId="21F44E73" w:rsidR="00E84D2C" w:rsidRPr="00EF333D" w:rsidRDefault="00E84D2C" w:rsidP="00E84D2C">
      <w:pPr>
        <w:rPr>
          <w:b/>
          <w:bCs/>
          <w:i/>
          <w:iCs/>
          <w:sz w:val="28"/>
          <w:szCs w:val="28"/>
        </w:rPr>
      </w:pPr>
      <w:r w:rsidRPr="00EF333D">
        <w:rPr>
          <w:b/>
          <w:bCs/>
          <w:i/>
          <w:iCs/>
          <w:sz w:val="28"/>
          <w:szCs w:val="28"/>
        </w:rPr>
        <w:lastRenderedPageBreak/>
        <w:t>Example email to accompany Doodle link:</w:t>
      </w:r>
    </w:p>
    <w:p w14:paraId="427EE612" w14:textId="77777777" w:rsidR="00E84D2C" w:rsidRDefault="00E84D2C" w:rsidP="00E84D2C">
      <w:pPr>
        <w:ind w:left="720"/>
      </w:pPr>
      <w:r>
        <w:t xml:space="preserve">Hello, </w:t>
      </w:r>
      <w:r w:rsidRPr="00E53859">
        <w:rPr>
          <w:color w:val="FF0000"/>
        </w:rPr>
        <w:t>Committee member name</w:t>
      </w:r>
      <w:r>
        <w:rPr>
          <w:color w:val="FF0000"/>
        </w:rPr>
        <w:t>/s</w:t>
      </w:r>
      <w:r>
        <w:t>,</w:t>
      </w:r>
    </w:p>
    <w:p w14:paraId="194D2459" w14:textId="77777777" w:rsidR="00E84D2C" w:rsidRDefault="00E84D2C" w:rsidP="00E84D2C">
      <w:pPr>
        <w:ind w:left="720"/>
      </w:pPr>
      <w:r>
        <w:t xml:space="preserve">It is time for us to begin our work for the </w:t>
      </w:r>
      <w:r w:rsidRPr="00E53859">
        <w:rPr>
          <w:color w:val="FF0000"/>
        </w:rPr>
        <w:t xml:space="preserve">committee name </w:t>
      </w:r>
      <w:r w:rsidRPr="000B16D1">
        <w:t xml:space="preserve">this year.  </w:t>
      </w:r>
      <w:r>
        <w:t xml:space="preserve">Please visit the Doodle poll link below to indicate the dates and times you would be available to meet to discuss our committee charges and what we would like to accomplish this year. </w:t>
      </w:r>
    </w:p>
    <w:p w14:paraId="3F781BB6" w14:textId="77777777" w:rsidR="00E84D2C" w:rsidRPr="000B16D1" w:rsidRDefault="00E84D2C" w:rsidP="00E84D2C">
      <w:pPr>
        <w:ind w:left="720"/>
        <w:rPr>
          <w:color w:val="FF0000"/>
        </w:rPr>
      </w:pPr>
      <w:r w:rsidRPr="000B16D1">
        <w:rPr>
          <w:color w:val="FF0000"/>
        </w:rPr>
        <w:t>Insert link</w:t>
      </w:r>
    </w:p>
    <w:p w14:paraId="7DCBE37D" w14:textId="77777777" w:rsidR="00E84D2C" w:rsidRDefault="00E84D2C" w:rsidP="00E84D2C">
      <w:pPr>
        <w:ind w:left="720"/>
      </w:pPr>
      <w:r>
        <w:t xml:space="preserve"> Please respond to this poll no later than noon on Friday. Thank you!</w:t>
      </w:r>
    </w:p>
    <w:p w14:paraId="11E33277" w14:textId="77777777" w:rsidR="00E84D2C" w:rsidRPr="000B16D1" w:rsidRDefault="00E84D2C" w:rsidP="00E84D2C">
      <w:pPr>
        <w:ind w:left="720"/>
        <w:rPr>
          <w:color w:val="FF0000"/>
        </w:rPr>
      </w:pPr>
      <w:r w:rsidRPr="000B16D1">
        <w:rPr>
          <w:color w:val="FF0000"/>
        </w:rPr>
        <w:t>Committee Chair name</w:t>
      </w:r>
    </w:p>
    <w:p w14:paraId="5413C30A" w14:textId="77777777" w:rsidR="00E84D2C" w:rsidRPr="00EF333D" w:rsidRDefault="00E84D2C" w:rsidP="00E84D2C">
      <w:pPr>
        <w:rPr>
          <w:b/>
          <w:bCs/>
          <w:i/>
          <w:iCs/>
          <w:sz w:val="28"/>
          <w:szCs w:val="28"/>
        </w:rPr>
      </w:pPr>
      <w:r w:rsidRPr="00EF333D">
        <w:rPr>
          <w:b/>
          <w:bCs/>
          <w:i/>
          <w:iCs/>
          <w:sz w:val="28"/>
          <w:szCs w:val="28"/>
        </w:rPr>
        <w:t>Example email from Doodle with the link for checking responses:</w:t>
      </w:r>
    </w:p>
    <w:p w14:paraId="152E3F3C" w14:textId="77777777" w:rsidR="00E84D2C" w:rsidRDefault="00E84D2C" w:rsidP="00E84D2C">
      <w:r>
        <w:rPr>
          <w:noProof/>
        </w:rPr>
        <w:drawing>
          <wp:inline distT="0" distB="0" distL="0" distR="0" wp14:anchorId="43D21A41" wp14:editId="6E460B9F">
            <wp:extent cx="5817380" cy="3085748"/>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2352" t="18757" r="6470" b="1755"/>
                    <a:stretch/>
                  </pic:blipFill>
                  <pic:spPr bwMode="auto">
                    <a:xfrm>
                      <a:off x="0" y="0"/>
                      <a:ext cx="5821551" cy="3087960"/>
                    </a:xfrm>
                    <a:prstGeom prst="rect">
                      <a:avLst/>
                    </a:prstGeom>
                    <a:ln>
                      <a:noFill/>
                    </a:ln>
                    <a:extLst>
                      <a:ext uri="{53640926-AAD7-44D8-BBD7-CCE9431645EC}">
                        <a14:shadowObscured xmlns:a14="http://schemas.microsoft.com/office/drawing/2010/main"/>
                      </a:ext>
                    </a:extLst>
                  </pic:spPr>
                </pic:pic>
              </a:graphicData>
            </a:graphic>
          </wp:inline>
        </w:drawing>
      </w:r>
    </w:p>
    <w:p w14:paraId="2A3CAA27" w14:textId="77777777" w:rsidR="00E84D2C" w:rsidRDefault="00E84D2C" w:rsidP="00E84D2C"/>
    <w:p w14:paraId="74586D56" w14:textId="77777777" w:rsidR="00E84D2C" w:rsidRDefault="00E84D2C" w:rsidP="00E84D2C">
      <w:r>
        <w:t xml:space="preserve">When your deadline has passed, check the link to see what time is best for most respondents to meet, determine your location and then communicate these to the meeting </w:t>
      </w:r>
      <w:proofErr w:type="gramStart"/>
      <w:r>
        <w:t>invitees</w:t>
      </w:r>
      <w:proofErr w:type="gramEnd"/>
      <w:r>
        <w:t xml:space="preserve"> via an Outlook invitation, email or another manner.</w:t>
      </w:r>
    </w:p>
    <w:p w14:paraId="7F676DE8" w14:textId="77777777" w:rsidR="00E84D2C" w:rsidRDefault="00E84D2C" w:rsidP="00E84D2C"/>
    <w:p w14:paraId="3DF04C40" w14:textId="77777777" w:rsidR="00E84D2C" w:rsidRDefault="00E84D2C" w:rsidP="00E84D2C">
      <w:r>
        <w:t xml:space="preserve">For instructions for creating an Outlook invitation visit </w:t>
      </w:r>
      <w:hyperlink r:id="rId41" w:anchor=":~:text=From%20the%20calendar%2C%20select%20New,a%20title%20for%20your%20meeting.&amp;text=Invite%20attendees%2C%20then%20enter%20names,and%20start%20and%20end%20times." w:history="1">
        <w:r w:rsidRPr="0042695C">
          <w:rPr>
            <w:rStyle w:val="Hyperlink"/>
          </w:rPr>
          <w:t>Microsoft 365 help</w:t>
        </w:r>
      </w:hyperlink>
      <w:r>
        <w:t>.</w:t>
      </w:r>
    </w:p>
    <w:p w14:paraId="21AF963B" w14:textId="56867118" w:rsidR="005770A2" w:rsidRDefault="005770A2">
      <w:pPr>
        <w:spacing w:line="259" w:lineRule="auto"/>
        <w:rPr>
          <w:rFonts w:asciiTheme="minorHAnsi" w:hAnsiTheme="minorHAnsi" w:cstheme="minorHAnsi"/>
        </w:rPr>
      </w:pPr>
      <w:r>
        <w:rPr>
          <w:rFonts w:asciiTheme="minorHAnsi" w:hAnsiTheme="minorHAnsi" w:cstheme="minorHAnsi"/>
        </w:rPr>
        <w:br w:type="page"/>
      </w:r>
    </w:p>
    <w:p w14:paraId="58C85828" w14:textId="0F08D3D1" w:rsidR="005770A2" w:rsidRPr="005770A2" w:rsidRDefault="00051F53" w:rsidP="005770A2">
      <w:pPr>
        <w:spacing w:line="259" w:lineRule="auto"/>
        <w:jc w:val="center"/>
        <w:rPr>
          <w:rFonts w:asciiTheme="minorHAnsi" w:hAnsiTheme="minorHAnsi" w:cstheme="minorHAnsi"/>
          <w:b/>
          <w:bCs/>
          <w:sz w:val="28"/>
          <w:szCs w:val="28"/>
        </w:rPr>
      </w:pPr>
      <w:r>
        <w:rPr>
          <w:rFonts w:ascii="Arial Narrow" w:hAnsi="Arial Narrow"/>
          <w:b/>
          <w:bCs/>
          <w:noProof/>
          <w:sz w:val="28"/>
          <w:szCs w:val="28"/>
        </w:rPr>
        <w:lastRenderedPageBreak/>
        <mc:AlternateContent>
          <mc:Choice Requires="wps">
            <w:drawing>
              <wp:anchor distT="0" distB="0" distL="114300" distR="114300" simplePos="0" relativeHeight="251682816" behindDoc="0" locked="0" layoutInCell="1" allowOverlap="1" wp14:anchorId="60B29F23" wp14:editId="0EED04C1">
                <wp:simplePos x="0" y="0"/>
                <wp:positionH relativeFrom="margin">
                  <wp:posOffset>5514975</wp:posOffset>
                </wp:positionH>
                <wp:positionV relativeFrom="paragraph">
                  <wp:posOffset>-319405</wp:posOffset>
                </wp:positionV>
                <wp:extent cx="963038" cy="302150"/>
                <wp:effectExtent l="0" t="0" r="27940" b="22225"/>
                <wp:wrapNone/>
                <wp:docPr id="1468232999" name="Text Box 2"/>
                <wp:cNvGraphicFramePr/>
                <a:graphic xmlns:a="http://schemas.openxmlformats.org/drawingml/2006/main">
                  <a:graphicData uri="http://schemas.microsoft.com/office/word/2010/wordprocessingShape">
                    <wps:wsp>
                      <wps:cNvSpPr txBox="1"/>
                      <wps:spPr>
                        <a:xfrm>
                          <a:off x="0" y="0"/>
                          <a:ext cx="963038" cy="302150"/>
                        </a:xfrm>
                        <a:prstGeom prst="rect">
                          <a:avLst/>
                        </a:prstGeom>
                        <a:solidFill>
                          <a:schemeClr val="lt1"/>
                        </a:solidFill>
                        <a:ln w="6350">
                          <a:solidFill>
                            <a:prstClr val="black"/>
                          </a:solidFill>
                        </a:ln>
                      </wps:spPr>
                      <wps:txbx>
                        <w:txbxContent>
                          <w:p w14:paraId="66EC9F46" w14:textId="154CB7A7" w:rsidR="00051F53" w:rsidRDefault="00E75BFF" w:rsidP="00051F53">
                            <w:r>
                              <w:t>Addendum</w:t>
                            </w:r>
                            <w:r w:rsidR="00051F53">
                              <w:t xml:space="preserve"> 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29F23" id="_x0000_s1037" type="#_x0000_t202" style="position:absolute;left:0;text-align:left;margin-left:434.25pt;margin-top:-25.15pt;width:75.85pt;height:23.8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" fillcolor="white [3201]" strokeweight=".5pt">
                <v:textbox>
                  <w:txbxContent>
                    <w:p w14:paraId="66EC9F46" w14:textId="154CB7A7" w:rsidR="00051F53" w:rsidRDefault="00E75BFF" w:rsidP="00051F53">
                      <w:r>
                        <w:t>Addendum</w:t>
                      </w:r>
                      <w:r w:rsidR="00051F53">
                        <w:t xml:space="preserve"> F</w:t>
                      </w:r>
                    </w:p>
                  </w:txbxContent>
                </v:textbox>
                <w10:wrap anchorx="margin"/>
              </v:shape>
            </w:pict>
          </mc:Fallback>
        </mc:AlternateContent>
      </w:r>
      <w:r w:rsidR="005770A2" w:rsidRPr="005770A2">
        <w:rPr>
          <w:rFonts w:asciiTheme="minorHAnsi" w:hAnsiTheme="minorHAnsi" w:cstheme="minorHAnsi"/>
          <w:b/>
          <w:bCs/>
          <w:sz w:val="28"/>
          <w:szCs w:val="28"/>
        </w:rPr>
        <w:t>Example Attendance Tracker</w:t>
      </w:r>
    </w:p>
    <w:p w14:paraId="5C063A1D" w14:textId="22A5BA93" w:rsidR="00F712D3" w:rsidRDefault="00FF375A" w:rsidP="00E84D2C">
      <w:pPr>
        <w:spacing w:line="259" w:lineRule="auto"/>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84864" behindDoc="0" locked="0" layoutInCell="1" allowOverlap="1" wp14:anchorId="1CC46227" wp14:editId="1EB112D0">
                <wp:simplePos x="0" y="0"/>
                <wp:positionH relativeFrom="column">
                  <wp:posOffset>-361950</wp:posOffset>
                </wp:positionH>
                <wp:positionV relativeFrom="paragraph">
                  <wp:posOffset>178435</wp:posOffset>
                </wp:positionV>
                <wp:extent cx="6791325" cy="8143875"/>
                <wp:effectExtent l="0" t="0" r="9525" b="9525"/>
                <wp:wrapNone/>
                <wp:docPr id="1287210873" name="Text Box 8"/>
                <wp:cNvGraphicFramePr/>
                <a:graphic xmlns:a="http://schemas.openxmlformats.org/drawingml/2006/main">
                  <a:graphicData uri="http://schemas.microsoft.com/office/word/2010/wordprocessingShape">
                    <wps:wsp>
                      <wps:cNvSpPr txBox="1"/>
                      <wps:spPr>
                        <a:xfrm>
                          <a:off x="0" y="0"/>
                          <a:ext cx="6791325" cy="8143875"/>
                        </a:xfrm>
                        <a:prstGeom prst="rect">
                          <a:avLst/>
                        </a:prstGeom>
                        <a:solidFill>
                          <a:schemeClr val="lt1"/>
                        </a:solidFill>
                        <a:ln w="6350">
                          <a:noFill/>
                        </a:ln>
                      </wps:spPr>
                      <wps:txbx>
                        <w:txbxContent>
                          <w:p w14:paraId="2572DE47" w14:textId="77777777" w:rsidR="00F712D3" w:rsidRDefault="00F712D3" w:rsidP="00F712D3">
                            <w:r>
                              <w:rPr>
                                <w:noProof/>
                              </w:rPr>
                              <w:drawing>
                                <wp:inline distT="0" distB="0" distL="0" distR="0" wp14:anchorId="42C60D9A" wp14:editId="46DE55EA">
                                  <wp:extent cx="6953250" cy="7781290"/>
                                  <wp:effectExtent l="0" t="0" r="0" b="0"/>
                                  <wp:docPr id="1696569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69745" name=""/>
                                          <pic:cNvPicPr/>
                                        </pic:nvPicPr>
                                        <pic:blipFill rotWithShape="1">
                                          <a:blip r:embed="rId42"/>
                                          <a:srcRect l="46856" t="25198" r="29268" b="1472"/>
                                          <a:stretch/>
                                        </pic:blipFill>
                                        <pic:spPr bwMode="auto">
                                          <a:xfrm>
                                            <a:off x="0" y="0"/>
                                            <a:ext cx="7002394" cy="783628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46227" id="Text Box 8" o:spid="_x0000_s1038" type="#_x0000_t202" style="position:absolute;margin-left:-28.5pt;margin-top:14.05pt;width:534.75pt;height:64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" fillcolor="white [3201]" stroked="f" strokeweight=".5pt">
                <v:textbox>
                  <w:txbxContent>
                    <w:p w14:paraId="2572DE47" w14:textId="77777777" w:rsidR="00F712D3" w:rsidRDefault="00F712D3" w:rsidP="00F712D3">
                      <w:r>
                        <w:rPr>
                          <w:noProof/>
                        </w:rPr>
                        <w:drawing>
                          <wp:inline distT="0" distB="0" distL="0" distR="0" wp14:anchorId="42C60D9A" wp14:editId="46DE55EA">
                            <wp:extent cx="6953250" cy="7781290"/>
                            <wp:effectExtent l="0" t="0" r="0" b="0"/>
                            <wp:docPr id="1696569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69745" name=""/>
                                    <pic:cNvPicPr/>
                                  </pic:nvPicPr>
                                  <pic:blipFill rotWithShape="1">
                                    <a:blip r:embed="rId42"/>
                                    <a:srcRect l="46856" t="25198" r="29268" b="1472"/>
                                    <a:stretch/>
                                  </pic:blipFill>
                                  <pic:spPr bwMode="auto">
                                    <a:xfrm>
                                      <a:off x="0" y="0"/>
                                      <a:ext cx="7002394" cy="7836286"/>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26B58537" w14:textId="22228DC6" w:rsidR="00F712D3" w:rsidRPr="006C2661" w:rsidRDefault="00F712D3" w:rsidP="00F712D3">
      <w:pPr>
        <w:spacing w:line="259" w:lineRule="auto"/>
        <w:rPr>
          <w:rFonts w:asciiTheme="minorHAnsi" w:hAnsiTheme="minorHAnsi" w:cstheme="minorHAnsi"/>
        </w:rPr>
      </w:pPr>
    </w:p>
    <w:p w14:paraId="1D67C974" w14:textId="77777777" w:rsidR="00F712D3" w:rsidRDefault="00F712D3" w:rsidP="00E84D2C">
      <w:pPr>
        <w:spacing w:line="259" w:lineRule="auto"/>
        <w:rPr>
          <w:rFonts w:asciiTheme="minorHAnsi" w:hAnsiTheme="minorHAnsi" w:cstheme="minorHAnsi"/>
        </w:rPr>
      </w:pPr>
    </w:p>
    <w:p w14:paraId="1D563FEE" w14:textId="77777777" w:rsidR="00F712D3" w:rsidRDefault="00F712D3" w:rsidP="00E84D2C">
      <w:pPr>
        <w:spacing w:line="259" w:lineRule="auto"/>
        <w:rPr>
          <w:rFonts w:asciiTheme="minorHAnsi" w:hAnsiTheme="minorHAnsi" w:cstheme="minorHAnsi"/>
        </w:rPr>
      </w:pPr>
    </w:p>
    <w:p w14:paraId="60C23DBC" w14:textId="77777777" w:rsidR="00F712D3" w:rsidRDefault="00F712D3" w:rsidP="00E84D2C">
      <w:pPr>
        <w:spacing w:line="259" w:lineRule="auto"/>
        <w:rPr>
          <w:rFonts w:asciiTheme="minorHAnsi" w:hAnsiTheme="minorHAnsi" w:cstheme="minorHAnsi"/>
        </w:rPr>
      </w:pPr>
    </w:p>
    <w:p w14:paraId="76B7F1B9" w14:textId="77777777" w:rsidR="00F712D3" w:rsidRDefault="00F712D3" w:rsidP="00E84D2C">
      <w:pPr>
        <w:spacing w:line="259" w:lineRule="auto"/>
        <w:rPr>
          <w:rFonts w:asciiTheme="minorHAnsi" w:hAnsiTheme="minorHAnsi" w:cstheme="minorHAnsi"/>
        </w:rPr>
      </w:pPr>
    </w:p>
    <w:p w14:paraId="5535CD38" w14:textId="77777777" w:rsidR="00F712D3" w:rsidRDefault="00F712D3" w:rsidP="00E84D2C">
      <w:pPr>
        <w:spacing w:line="259" w:lineRule="auto"/>
        <w:rPr>
          <w:rFonts w:asciiTheme="minorHAnsi" w:hAnsiTheme="minorHAnsi" w:cstheme="minorHAnsi"/>
        </w:rPr>
      </w:pPr>
    </w:p>
    <w:p w14:paraId="2ED5125F" w14:textId="77777777" w:rsidR="00F712D3" w:rsidRDefault="00F712D3" w:rsidP="00E84D2C">
      <w:pPr>
        <w:spacing w:line="259" w:lineRule="auto"/>
        <w:rPr>
          <w:rFonts w:asciiTheme="minorHAnsi" w:hAnsiTheme="minorHAnsi" w:cstheme="minorHAnsi"/>
        </w:rPr>
      </w:pPr>
    </w:p>
    <w:p w14:paraId="7A77121D" w14:textId="77777777" w:rsidR="00F712D3" w:rsidRDefault="00F712D3" w:rsidP="00E84D2C">
      <w:pPr>
        <w:spacing w:line="259" w:lineRule="auto"/>
        <w:rPr>
          <w:rFonts w:asciiTheme="minorHAnsi" w:hAnsiTheme="minorHAnsi" w:cstheme="minorHAnsi"/>
        </w:rPr>
      </w:pPr>
    </w:p>
    <w:p w14:paraId="01E5977B" w14:textId="77777777" w:rsidR="00F712D3" w:rsidRDefault="00F712D3" w:rsidP="00E84D2C">
      <w:pPr>
        <w:spacing w:line="259" w:lineRule="auto"/>
        <w:rPr>
          <w:rFonts w:asciiTheme="minorHAnsi" w:hAnsiTheme="minorHAnsi" w:cstheme="minorHAnsi"/>
        </w:rPr>
      </w:pPr>
    </w:p>
    <w:p w14:paraId="3CDEEC0B" w14:textId="77777777" w:rsidR="00F712D3" w:rsidRDefault="00F712D3" w:rsidP="00E84D2C">
      <w:pPr>
        <w:spacing w:line="259" w:lineRule="auto"/>
        <w:rPr>
          <w:rFonts w:asciiTheme="minorHAnsi" w:hAnsiTheme="minorHAnsi" w:cstheme="minorHAnsi"/>
        </w:rPr>
      </w:pPr>
    </w:p>
    <w:p w14:paraId="05EAFC52" w14:textId="77777777" w:rsidR="00F712D3" w:rsidRDefault="00F712D3" w:rsidP="00E84D2C">
      <w:pPr>
        <w:spacing w:line="259" w:lineRule="auto"/>
        <w:rPr>
          <w:rFonts w:asciiTheme="minorHAnsi" w:hAnsiTheme="minorHAnsi" w:cstheme="minorHAnsi"/>
        </w:rPr>
      </w:pPr>
    </w:p>
    <w:p w14:paraId="4D141515" w14:textId="77777777" w:rsidR="00F712D3" w:rsidRDefault="00F712D3" w:rsidP="00E84D2C">
      <w:pPr>
        <w:spacing w:line="259" w:lineRule="auto"/>
        <w:rPr>
          <w:rFonts w:asciiTheme="minorHAnsi" w:hAnsiTheme="minorHAnsi" w:cstheme="minorHAnsi"/>
        </w:rPr>
      </w:pPr>
    </w:p>
    <w:p w14:paraId="5535D46F" w14:textId="77777777" w:rsidR="00F712D3" w:rsidRDefault="00F712D3" w:rsidP="00E84D2C">
      <w:pPr>
        <w:spacing w:line="259" w:lineRule="auto"/>
        <w:rPr>
          <w:rFonts w:asciiTheme="minorHAnsi" w:hAnsiTheme="minorHAnsi" w:cstheme="minorHAnsi"/>
        </w:rPr>
      </w:pPr>
    </w:p>
    <w:p w14:paraId="280F44E0" w14:textId="77777777" w:rsidR="00F712D3" w:rsidRDefault="00F712D3" w:rsidP="00E84D2C">
      <w:pPr>
        <w:spacing w:line="259" w:lineRule="auto"/>
        <w:rPr>
          <w:rFonts w:asciiTheme="minorHAnsi" w:hAnsiTheme="minorHAnsi" w:cstheme="minorHAnsi"/>
        </w:rPr>
      </w:pPr>
    </w:p>
    <w:p w14:paraId="540FD222" w14:textId="77777777" w:rsidR="00F712D3" w:rsidRDefault="00F712D3" w:rsidP="00E84D2C">
      <w:pPr>
        <w:spacing w:line="259" w:lineRule="auto"/>
        <w:rPr>
          <w:rFonts w:asciiTheme="minorHAnsi" w:hAnsiTheme="minorHAnsi" w:cstheme="minorHAnsi"/>
        </w:rPr>
      </w:pPr>
    </w:p>
    <w:p w14:paraId="7A36D039" w14:textId="77777777" w:rsidR="00F712D3" w:rsidRDefault="00F712D3" w:rsidP="00E84D2C">
      <w:pPr>
        <w:spacing w:line="259" w:lineRule="auto"/>
        <w:rPr>
          <w:rFonts w:asciiTheme="minorHAnsi" w:hAnsiTheme="minorHAnsi" w:cstheme="minorHAnsi"/>
        </w:rPr>
      </w:pPr>
    </w:p>
    <w:p w14:paraId="4168AAC5" w14:textId="77777777" w:rsidR="00F712D3" w:rsidRDefault="00F712D3" w:rsidP="00E84D2C">
      <w:pPr>
        <w:spacing w:line="259" w:lineRule="auto"/>
        <w:rPr>
          <w:rFonts w:asciiTheme="minorHAnsi" w:hAnsiTheme="minorHAnsi" w:cstheme="minorHAnsi"/>
        </w:rPr>
      </w:pPr>
    </w:p>
    <w:p w14:paraId="3B38F9B8" w14:textId="77777777" w:rsidR="00F712D3" w:rsidRDefault="00F712D3" w:rsidP="00E84D2C">
      <w:pPr>
        <w:spacing w:line="259" w:lineRule="auto"/>
        <w:rPr>
          <w:rFonts w:asciiTheme="minorHAnsi" w:hAnsiTheme="minorHAnsi" w:cstheme="minorHAnsi"/>
        </w:rPr>
      </w:pPr>
    </w:p>
    <w:p w14:paraId="4FD92376" w14:textId="77777777" w:rsidR="00F712D3" w:rsidRDefault="00F712D3" w:rsidP="00E84D2C">
      <w:pPr>
        <w:spacing w:line="259" w:lineRule="auto"/>
        <w:rPr>
          <w:rFonts w:asciiTheme="minorHAnsi" w:hAnsiTheme="minorHAnsi" w:cstheme="minorHAnsi"/>
        </w:rPr>
      </w:pPr>
    </w:p>
    <w:p w14:paraId="1AD6F386" w14:textId="77777777" w:rsidR="00F712D3" w:rsidRDefault="00F712D3" w:rsidP="00E84D2C">
      <w:pPr>
        <w:spacing w:line="259" w:lineRule="auto"/>
        <w:rPr>
          <w:rFonts w:asciiTheme="minorHAnsi" w:hAnsiTheme="minorHAnsi" w:cstheme="minorHAnsi"/>
        </w:rPr>
      </w:pPr>
    </w:p>
    <w:p w14:paraId="6633138D" w14:textId="77777777" w:rsidR="00F712D3" w:rsidRDefault="00F712D3" w:rsidP="00E84D2C">
      <w:pPr>
        <w:spacing w:line="259" w:lineRule="auto"/>
        <w:rPr>
          <w:rFonts w:asciiTheme="minorHAnsi" w:hAnsiTheme="minorHAnsi" w:cstheme="minorHAnsi"/>
        </w:rPr>
      </w:pPr>
    </w:p>
    <w:p w14:paraId="277BAFEB" w14:textId="77777777" w:rsidR="00F712D3" w:rsidRDefault="00F712D3" w:rsidP="00E84D2C">
      <w:pPr>
        <w:spacing w:line="259" w:lineRule="auto"/>
        <w:rPr>
          <w:rFonts w:asciiTheme="minorHAnsi" w:hAnsiTheme="minorHAnsi" w:cstheme="minorHAnsi"/>
        </w:rPr>
      </w:pPr>
    </w:p>
    <w:p w14:paraId="7CA5FCB6" w14:textId="77777777" w:rsidR="00F712D3" w:rsidRDefault="00F712D3" w:rsidP="00E84D2C">
      <w:pPr>
        <w:spacing w:line="259" w:lineRule="auto"/>
        <w:rPr>
          <w:rFonts w:asciiTheme="minorHAnsi" w:hAnsiTheme="minorHAnsi" w:cstheme="minorHAnsi"/>
        </w:rPr>
      </w:pPr>
    </w:p>
    <w:p w14:paraId="61047F88" w14:textId="77777777" w:rsidR="00F712D3" w:rsidRDefault="00F712D3" w:rsidP="00E84D2C">
      <w:pPr>
        <w:spacing w:line="259" w:lineRule="auto"/>
        <w:rPr>
          <w:rFonts w:asciiTheme="minorHAnsi" w:hAnsiTheme="minorHAnsi" w:cstheme="minorHAnsi"/>
        </w:rPr>
      </w:pPr>
    </w:p>
    <w:p w14:paraId="25F2F484" w14:textId="77777777" w:rsidR="00F712D3" w:rsidRDefault="00F712D3" w:rsidP="00E84D2C">
      <w:pPr>
        <w:spacing w:line="259" w:lineRule="auto"/>
        <w:rPr>
          <w:rFonts w:asciiTheme="minorHAnsi" w:hAnsiTheme="minorHAnsi" w:cstheme="minorHAnsi"/>
        </w:rPr>
      </w:pPr>
    </w:p>
    <w:p w14:paraId="0002DA43" w14:textId="77777777" w:rsidR="00F712D3" w:rsidRDefault="00F712D3" w:rsidP="00E84D2C">
      <w:pPr>
        <w:spacing w:line="259" w:lineRule="auto"/>
        <w:rPr>
          <w:rFonts w:asciiTheme="minorHAnsi" w:hAnsiTheme="minorHAnsi" w:cstheme="minorHAnsi"/>
        </w:rPr>
      </w:pPr>
    </w:p>
    <w:p w14:paraId="1801DBB4" w14:textId="77777777" w:rsidR="00F712D3" w:rsidRDefault="00F712D3" w:rsidP="00E84D2C">
      <w:pPr>
        <w:spacing w:line="259" w:lineRule="auto"/>
        <w:rPr>
          <w:rFonts w:asciiTheme="minorHAnsi" w:hAnsiTheme="minorHAnsi" w:cstheme="minorHAnsi"/>
        </w:rPr>
      </w:pPr>
    </w:p>
    <w:p w14:paraId="794B10F8" w14:textId="77777777" w:rsidR="00F712D3" w:rsidRDefault="00F712D3" w:rsidP="00E84D2C">
      <w:pPr>
        <w:spacing w:line="259" w:lineRule="auto"/>
        <w:rPr>
          <w:rFonts w:asciiTheme="minorHAnsi" w:hAnsiTheme="minorHAnsi" w:cstheme="minorHAnsi"/>
        </w:rPr>
      </w:pPr>
    </w:p>
    <w:p w14:paraId="30E7E99F" w14:textId="766752E2" w:rsidR="002E411B" w:rsidRDefault="00DE4AD7">
      <w:pPr>
        <w:spacing w:line="259" w:lineRule="auto"/>
        <w:rPr>
          <w:rFonts w:ascii="Arial Narrow" w:hAnsi="Arial Narrow"/>
          <w:b/>
          <w:bCs/>
        </w:rPr>
      </w:pPr>
      <w:r w:rsidRPr="00FB18F3">
        <w:rPr>
          <w:rFonts w:ascii="Arial Narrow" w:hAnsi="Arial Narrow"/>
        </w:rPr>
        <w:lastRenderedPageBreak/>
        <w:t>[blank on purpose]</w:t>
      </w:r>
      <w:r w:rsidR="002E411B">
        <w:rPr>
          <w:rFonts w:ascii="Arial Narrow" w:hAnsi="Arial Narrow"/>
          <w:b/>
          <w:bCs/>
        </w:rPr>
        <w:br w:type="page"/>
      </w:r>
    </w:p>
    <w:p w14:paraId="0596F9D6" w14:textId="2236F1D3" w:rsidR="00E75BFF" w:rsidRDefault="009179D4" w:rsidP="00E75BFF">
      <w:pPr>
        <w:jc w:val="center"/>
        <w:rPr>
          <w:rFonts w:ascii="Arial Narrow" w:hAnsi="Arial Narrow"/>
          <w:b/>
          <w:bCs/>
        </w:rPr>
      </w:pPr>
      <w:r>
        <w:rPr>
          <w:rFonts w:ascii="Arial Narrow" w:hAnsi="Arial Narrow"/>
          <w:b/>
          <w:bCs/>
          <w:noProof/>
          <w:sz w:val="28"/>
          <w:szCs w:val="28"/>
        </w:rPr>
        <w:lastRenderedPageBreak/>
        <mc:AlternateContent>
          <mc:Choice Requires="wps">
            <w:drawing>
              <wp:anchor distT="0" distB="0" distL="114300" distR="114300" simplePos="0" relativeHeight="251686912" behindDoc="0" locked="0" layoutInCell="1" allowOverlap="1" wp14:anchorId="0A08A5BB" wp14:editId="6C563F84">
                <wp:simplePos x="0" y="0"/>
                <wp:positionH relativeFrom="margin">
                  <wp:posOffset>5523230</wp:posOffset>
                </wp:positionH>
                <wp:positionV relativeFrom="paragraph">
                  <wp:posOffset>-215265</wp:posOffset>
                </wp:positionV>
                <wp:extent cx="943583" cy="302150"/>
                <wp:effectExtent l="0" t="0" r="28575" b="22225"/>
                <wp:wrapNone/>
                <wp:docPr id="1422398735" name="Text Box 2"/>
                <wp:cNvGraphicFramePr/>
                <a:graphic xmlns:a="http://schemas.openxmlformats.org/drawingml/2006/main">
                  <a:graphicData uri="http://schemas.microsoft.com/office/word/2010/wordprocessingShape">
                    <wps:wsp>
                      <wps:cNvSpPr txBox="1"/>
                      <wps:spPr>
                        <a:xfrm>
                          <a:off x="0" y="0"/>
                          <a:ext cx="943583" cy="302150"/>
                        </a:xfrm>
                        <a:prstGeom prst="rect">
                          <a:avLst/>
                        </a:prstGeom>
                        <a:solidFill>
                          <a:schemeClr val="lt1"/>
                        </a:solidFill>
                        <a:ln w="6350">
                          <a:solidFill>
                            <a:prstClr val="black"/>
                          </a:solidFill>
                        </a:ln>
                      </wps:spPr>
                      <wps:txbx>
                        <w:txbxContent>
                          <w:p w14:paraId="0BDCF665" w14:textId="38C3F56E" w:rsidR="00F712D3" w:rsidRDefault="00E75BFF" w:rsidP="00F712D3">
                            <w:r>
                              <w:t>Addendum</w:t>
                            </w:r>
                            <w:r w:rsidR="00F712D3">
                              <w:t xml:space="preserve"> 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08A5BB" id="_x0000_s1039" type="#_x0000_t202" style="position:absolute;left:0;text-align:left;margin-left:434.9pt;margin-top:-16.95pt;width:74.3pt;height:23.8pt;z-index:2516869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" fillcolor="white [3201]" strokeweight=".5pt">
                <v:textbox>
                  <w:txbxContent>
                    <w:p w14:paraId="0BDCF665" w14:textId="38C3F56E" w:rsidR="00F712D3" w:rsidRDefault="00E75BFF" w:rsidP="00F712D3">
                      <w:r>
                        <w:t>Addendum</w:t>
                      </w:r>
                      <w:r w:rsidR="00F712D3">
                        <w:t xml:space="preserve"> G</w:t>
                      </w:r>
                    </w:p>
                  </w:txbxContent>
                </v:textbox>
                <w10:wrap anchorx="margin"/>
              </v:shape>
            </w:pict>
          </mc:Fallback>
        </mc:AlternateContent>
      </w:r>
    </w:p>
    <w:p w14:paraId="04071BB1" w14:textId="0EDE162B" w:rsidR="00F712D3" w:rsidRDefault="00F712D3" w:rsidP="00E75BFF">
      <w:pPr>
        <w:jc w:val="center"/>
        <w:rPr>
          <w:rFonts w:ascii="Arial Narrow" w:hAnsi="Arial Narrow"/>
          <w:b/>
          <w:bCs/>
        </w:rPr>
      </w:pPr>
      <w:r>
        <w:rPr>
          <w:rFonts w:ascii="Arial Narrow" w:hAnsi="Arial Narrow"/>
          <w:b/>
          <w:bCs/>
        </w:rPr>
        <w:t>REPORT TEMPLATE FOR MID-YEAR AND END-OF-YEAR REPORT</w:t>
      </w:r>
    </w:p>
    <w:p w14:paraId="045E0D52" w14:textId="77777777" w:rsidR="00574C6D" w:rsidRPr="00574C6D" w:rsidRDefault="00574C6D" w:rsidP="00574C6D">
      <w:pPr>
        <w:autoSpaceDE w:val="0"/>
        <w:autoSpaceDN w:val="0"/>
        <w:adjustRightInd w:val="0"/>
        <w:spacing w:after="0" w:line="240" w:lineRule="auto"/>
        <w:rPr>
          <w:rFonts w:ascii="Times New Roman" w:hAnsi="Times New Roman"/>
          <w:b/>
          <w:bCs/>
        </w:rPr>
      </w:pPr>
      <w:r w:rsidRPr="00574C6D">
        <w:rPr>
          <w:rFonts w:ascii="Times New Roman" w:hAnsi="Times New Roman"/>
          <w:b/>
          <w:bCs/>
        </w:rPr>
        <w:t>This template is provided to assist committee chairs to satisfy the reporting requirements found in Faculty Senate Bylaws, Article III, Section 2.  Please note the following applicable provisions:</w:t>
      </w:r>
    </w:p>
    <w:p w14:paraId="2731B9F0" w14:textId="77777777" w:rsidR="00574C6D" w:rsidRPr="00574C6D" w:rsidRDefault="00574C6D" w:rsidP="00574C6D">
      <w:pPr>
        <w:autoSpaceDE w:val="0"/>
        <w:autoSpaceDN w:val="0"/>
        <w:adjustRightInd w:val="0"/>
        <w:spacing w:after="0" w:line="240" w:lineRule="auto"/>
        <w:rPr>
          <w:rFonts w:ascii="Times New Roman" w:hAnsi="Times New Roman"/>
          <w:b/>
          <w:bCs/>
        </w:rPr>
      </w:pPr>
    </w:p>
    <w:p w14:paraId="39B6FA0A" w14:textId="77777777" w:rsidR="00574C6D" w:rsidRPr="00574C6D" w:rsidRDefault="00574C6D" w:rsidP="00574C6D">
      <w:pPr>
        <w:autoSpaceDE w:val="0"/>
        <w:autoSpaceDN w:val="0"/>
        <w:adjustRightInd w:val="0"/>
        <w:spacing w:after="0" w:line="240" w:lineRule="auto"/>
        <w:ind w:left="720"/>
        <w:rPr>
          <w:rFonts w:ascii="Times New Roman" w:hAnsi="Times New Roman"/>
          <w:b/>
          <w:bCs/>
          <w:i/>
        </w:rPr>
      </w:pPr>
      <w:r w:rsidRPr="00574C6D">
        <w:rPr>
          <w:rFonts w:ascii="Times New Roman" w:hAnsi="Times New Roman"/>
          <w:b/>
          <w:bCs/>
          <w:i/>
        </w:rPr>
        <w:t>The Chair of each Faculty Senate Committee shall report at least once each semester to the chair of the Executive Committee regarding the business conducted by the Faculty Senate Committee….</w:t>
      </w:r>
    </w:p>
    <w:p w14:paraId="3BA320E8" w14:textId="77777777" w:rsidR="00574C6D" w:rsidRPr="00574C6D" w:rsidRDefault="00574C6D" w:rsidP="00574C6D">
      <w:pPr>
        <w:autoSpaceDE w:val="0"/>
        <w:autoSpaceDN w:val="0"/>
        <w:adjustRightInd w:val="0"/>
        <w:spacing w:after="0" w:line="240" w:lineRule="auto"/>
        <w:ind w:left="720"/>
        <w:rPr>
          <w:rFonts w:ascii="Times New Roman" w:hAnsi="Times New Roman"/>
          <w:b/>
          <w:bCs/>
          <w:i/>
        </w:rPr>
      </w:pPr>
    </w:p>
    <w:p w14:paraId="7C3244DC" w14:textId="77777777" w:rsidR="00574C6D" w:rsidRPr="00574C6D" w:rsidRDefault="00574C6D" w:rsidP="00574C6D">
      <w:pPr>
        <w:autoSpaceDE w:val="0"/>
        <w:autoSpaceDN w:val="0"/>
        <w:adjustRightInd w:val="0"/>
        <w:spacing w:after="0" w:line="240" w:lineRule="auto"/>
        <w:ind w:left="720"/>
        <w:rPr>
          <w:rFonts w:ascii="Times New Roman" w:hAnsi="Times New Roman"/>
          <w:b/>
          <w:bCs/>
          <w:i/>
        </w:rPr>
      </w:pPr>
      <w:r w:rsidRPr="00574C6D">
        <w:rPr>
          <w:rFonts w:ascii="Times New Roman" w:hAnsi="Times New Roman"/>
          <w:b/>
          <w:bCs/>
          <w:i/>
          <w:highlight w:val="yellow"/>
        </w:rPr>
        <w:t>It shall be the responsibility of committee chairs to monitor their committee membership’s status and any vacancies (whether occurring by repeated absence, leave of absence, resignation or retirement), and promptly report any occurring vacancies to the Senate leadership.</w:t>
      </w:r>
    </w:p>
    <w:p w14:paraId="2F88B14C" w14:textId="77777777" w:rsidR="00574C6D" w:rsidRPr="00574C6D" w:rsidRDefault="00574C6D" w:rsidP="00574C6D">
      <w:pPr>
        <w:autoSpaceDE w:val="0"/>
        <w:autoSpaceDN w:val="0"/>
        <w:adjustRightInd w:val="0"/>
        <w:spacing w:after="0" w:line="240" w:lineRule="auto"/>
        <w:rPr>
          <w:rFonts w:ascii="Times New Roman" w:hAnsi="Times New Roman"/>
          <w:b/>
          <w:bCs/>
          <w:color w:val="FF0000"/>
        </w:rPr>
      </w:pPr>
    </w:p>
    <w:p w14:paraId="2A067060" w14:textId="0804105F" w:rsidR="00574C6D" w:rsidRPr="00574C6D" w:rsidRDefault="00574C6D" w:rsidP="00574C6D">
      <w:pPr>
        <w:autoSpaceDE w:val="0"/>
        <w:autoSpaceDN w:val="0"/>
        <w:adjustRightInd w:val="0"/>
        <w:spacing w:after="0" w:line="240" w:lineRule="auto"/>
        <w:rPr>
          <w:rFonts w:ascii="Times New Roman" w:hAnsi="Times New Roman"/>
          <w:b/>
          <w:bCs/>
          <w:color w:val="FF0000"/>
        </w:rPr>
      </w:pPr>
      <w:r w:rsidRPr="00574C6D">
        <w:rPr>
          <w:rFonts w:ascii="Times New Roman" w:hAnsi="Times New Roman"/>
          <w:b/>
          <w:bCs/>
        </w:rPr>
        <w:t xml:space="preserve">Email completed reports to </w:t>
      </w:r>
      <w:hyperlink r:id="rId43" w:history="1">
        <w:r w:rsidRPr="00574C6D">
          <w:rPr>
            <w:rStyle w:val="Hyperlink"/>
            <w:b/>
            <w:bCs/>
          </w:rPr>
          <w:t>facultysenate@unt.edu</w:t>
        </w:r>
      </w:hyperlink>
      <w:r w:rsidRPr="00574C6D">
        <w:rPr>
          <w:rFonts w:ascii="Times New Roman" w:hAnsi="Times New Roman"/>
          <w:b/>
          <w:bCs/>
        </w:rPr>
        <w:t xml:space="preserve">. </w:t>
      </w:r>
      <w:r w:rsidRPr="00574C6D">
        <w:rPr>
          <w:rFonts w:ascii="Times New Roman" w:hAnsi="Times New Roman"/>
          <w:b/>
          <w:bCs/>
        </w:rPr>
        <w:tab/>
      </w:r>
      <w:r w:rsidRPr="00574C6D">
        <w:rPr>
          <w:rFonts w:ascii="Times New Roman" w:hAnsi="Times New Roman"/>
          <w:b/>
          <w:bCs/>
        </w:rPr>
        <w:tab/>
      </w:r>
      <w:r w:rsidRPr="00574C6D">
        <w:rPr>
          <w:rFonts w:ascii="Times New Roman" w:hAnsi="Times New Roman"/>
          <w:b/>
          <w:bCs/>
        </w:rPr>
        <w:tab/>
      </w:r>
      <w:r w:rsidRPr="00574C6D">
        <w:rPr>
          <w:rFonts w:ascii="Times New Roman" w:hAnsi="Times New Roman"/>
          <w:b/>
          <w:bCs/>
        </w:rPr>
        <w:tab/>
      </w:r>
      <w:r w:rsidRPr="00574C6D">
        <w:rPr>
          <w:rFonts w:ascii="Times New Roman" w:hAnsi="Times New Roman"/>
          <w:b/>
          <w:bCs/>
        </w:rPr>
        <w:tab/>
        <w:t>Rev. 11-202</w:t>
      </w:r>
      <w:r w:rsidR="00840803">
        <w:rPr>
          <w:rFonts w:ascii="Times New Roman" w:hAnsi="Times New Roman"/>
          <w:b/>
          <w:bCs/>
        </w:rPr>
        <w:t>4</w:t>
      </w:r>
    </w:p>
    <w:p w14:paraId="5411DC74" w14:textId="4020FD77" w:rsidR="00574C6D" w:rsidRPr="00C923CF" w:rsidRDefault="00574C6D" w:rsidP="00574C6D">
      <w:pPr>
        <w:autoSpaceDE w:val="0"/>
        <w:autoSpaceDN w:val="0"/>
        <w:adjustRightInd w:val="0"/>
        <w:spacing w:after="0" w:line="240" w:lineRule="auto"/>
        <w:rPr>
          <w:rFonts w:ascii="Times New Roman" w:hAnsi="Times New Roman"/>
          <w:b/>
          <w:bCs/>
          <w:color w:val="FF0000"/>
          <w:sz w:val="24"/>
          <w:szCs w:val="24"/>
        </w:rPr>
      </w:pPr>
      <w:r>
        <w:rPr>
          <w:rFonts w:ascii="Times New Roman" w:hAnsi="Times New Roman"/>
          <w:b/>
          <w:bCs/>
          <w:color w:val="FF0000"/>
          <w:sz w:val="24"/>
          <w:szCs w:val="24"/>
        </w:rPr>
        <w:t>********************************************************************************</w:t>
      </w:r>
    </w:p>
    <w:p w14:paraId="4C433637" w14:textId="4CA888B5" w:rsidR="00574C6D" w:rsidRPr="00130C1D" w:rsidRDefault="00574C6D" w:rsidP="00574C6D">
      <w:pPr>
        <w:autoSpaceDE w:val="0"/>
        <w:autoSpaceDN w:val="0"/>
        <w:adjustRightInd w:val="0"/>
        <w:spacing w:after="0" w:line="480" w:lineRule="auto"/>
        <w:rPr>
          <w:rFonts w:ascii="Arial Narrow" w:hAnsi="Arial Narrow"/>
          <w:bCs/>
          <w:u w:val="single"/>
        </w:rPr>
      </w:pPr>
      <w:r w:rsidRPr="00130C1D">
        <w:rPr>
          <w:rFonts w:ascii="Arial Narrow" w:hAnsi="Arial Narrow"/>
          <w:b/>
          <w:bCs/>
          <w:i/>
          <w:sz w:val="28"/>
          <w:szCs w:val="28"/>
        </w:rPr>
        <w:t>Report to the Faculty Senate Executive Committee</w:t>
      </w:r>
      <w:r>
        <w:rPr>
          <w:rFonts w:ascii="Arial Narrow" w:hAnsi="Arial Narrow"/>
          <w:b/>
          <w:bCs/>
          <w:sz w:val="24"/>
          <w:szCs w:val="24"/>
        </w:rPr>
        <w:tab/>
      </w:r>
      <w:r>
        <w:rPr>
          <w:rFonts w:ascii="Arial Narrow" w:hAnsi="Arial Narrow"/>
          <w:b/>
          <w:bCs/>
          <w:sz w:val="24"/>
          <w:szCs w:val="24"/>
        </w:rPr>
        <w:tab/>
      </w:r>
      <w:r w:rsidRPr="00130C1D">
        <w:rPr>
          <w:rFonts w:ascii="Arial Narrow" w:hAnsi="Arial Narrow"/>
          <w:b/>
          <w:bCs/>
        </w:rPr>
        <w:t xml:space="preserve">Date: </w:t>
      </w:r>
      <w:r w:rsidRPr="00130C1D">
        <w:rPr>
          <w:rFonts w:ascii="Arial Narrow" w:hAnsi="Arial Narrow"/>
          <w:bCs/>
          <w:u w:val="single"/>
        </w:rPr>
        <w:tab/>
      </w:r>
      <w:r w:rsidRPr="00130C1D">
        <w:rPr>
          <w:rFonts w:ascii="Arial Narrow" w:hAnsi="Arial Narrow"/>
          <w:bCs/>
          <w:u w:val="single"/>
        </w:rPr>
        <w:tab/>
      </w:r>
      <w:r w:rsidRPr="00130C1D">
        <w:rPr>
          <w:rFonts w:ascii="Arial Narrow" w:hAnsi="Arial Narrow"/>
          <w:bCs/>
          <w:u w:val="single"/>
        </w:rPr>
        <w:tab/>
      </w:r>
      <w:r w:rsidRPr="00130C1D">
        <w:rPr>
          <w:rFonts w:ascii="Arial Narrow" w:hAnsi="Arial Narrow"/>
          <w:bCs/>
          <w:u w:val="single"/>
        </w:rPr>
        <w:tab/>
      </w:r>
    </w:p>
    <w:p w14:paraId="4983C149" w14:textId="77777777" w:rsidR="00574C6D" w:rsidRPr="00130C1D" w:rsidRDefault="00574C6D" w:rsidP="00574C6D">
      <w:pPr>
        <w:autoSpaceDE w:val="0"/>
        <w:autoSpaceDN w:val="0"/>
        <w:adjustRightInd w:val="0"/>
        <w:spacing w:after="0" w:line="240" w:lineRule="auto"/>
        <w:rPr>
          <w:rFonts w:ascii="Arial Narrow" w:hAnsi="Arial Narrow"/>
          <w:b/>
          <w:bCs/>
        </w:rPr>
      </w:pPr>
      <w:r w:rsidRPr="00130C1D">
        <w:rPr>
          <w:rFonts w:ascii="Arial Narrow" w:hAnsi="Arial Narrow"/>
          <w:b/>
          <w:bCs/>
        </w:rPr>
        <w:t>“x” or circle:</w:t>
      </w:r>
      <w:r>
        <w:rPr>
          <w:rFonts w:ascii="Arial Narrow" w:hAnsi="Arial Narrow"/>
          <w:b/>
          <w:bCs/>
        </w:rPr>
        <w:tab/>
      </w:r>
      <w:r w:rsidRPr="00130C1D">
        <w:rPr>
          <w:rFonts w:ascii="Arial Narrow" w:hAnsi="Arial Narrow"/>
          <w:b/>
          <w:bCs/>
        </w:rPr>
        <w:t xml:space="preserve"> </w:t>
      </w:r>
      <w:r w:rsidRPr="00130C1D">
        <w:rPr>
          <w:rFonts w:ascii="Arial Narrow" w:hAnsi="Arial Narrow"/>
          <w:bCs/>
          <w:u w:val="single"/>
        </w:rPr>
        <w:tab/>
      </w:r>
      <w:r w:rsidRPr="00130C1D">
        <w:rPr>
          <w:rFonts w:ascii="Arial Narrow" w:hAnsi="Arial Narrow"/>
          <w:b/>
          <w:bCs/>
        </w:rPr>
        <w:t xml:space="preserve"> Mid-year report</w:t>
      </w:r>
      <w:r w:rsidRPr="00130C1D">
        <w:rPr>
          <w:rFonts w:ascii="Arial Narrow" w:hAnsi="Arial Narrow"/>
          <w:b/>
          <w:bCs/>
        </w:rPr>
        <w:tab/>
      </w:r>
      <w:r w:rsidRPr="00130C1D">
        <w:rPr>
          <w:rFonts w:ascii="Arial Narrow" w:hAnsi="Arial Narrow"/>
          <w:b/>
          <w:bCs/>
        </w:rPr>
        <w:tab/>
      </w:r>
      <w:r w:rsidRPr="00130C1D">
        <w:rPr>
          <w:rFonts w:ascii="Arial Narrow" w:hAnsi="Arial Narrow"/>
          <w:b/>
          <w:bCs/>
        </w:rPr>
        <w:tab/>
      </w:r>
      <w:r w:rsidRPr="00130C1D">
        <w:rPr>
          <w:rFonts w:ascii="Arial Narrow" w:hAnsi="Arial Narrow"/>
          <w:bCs/>
          <w:u w:val="single"/>
        </w:rPr>
        <w:tab/>
      </w:r>
      <w:r w:rsidRPr="00130C1D">
        <w:rPr>
          <w:rFonts w:ascii="Arial Narrow" w:hAnsi="Arial Narrow"/>
          <w:b/>
          <w:bCs/>
        </w:rPr>
        <w:t xml:space="preserve"> Year-end report</w:t>
      </w:r>
    </w:p>
    <w:p w14:paraId="5E9AD72C" w14:textId="77777777" w:rsidR="00574C6D" w:rsidRPr="00130C1D" w:rsidRDefault="00574C6D" w:rsidP="00574C6D">
      <w:pPr>
        <w:pStyle w:val="ListParagraph"/>
        <w:autoSpaceDE w:val="0"/>
        <w:autoSpaceDN w:val="0"/>
        <w:adjustRightInd w:val="0"/>
        <w:spacing w:after="0" w:line="240" w:lineRule="auto"/>
        <w:rPr>
          <w:rFonts w:ascii="Arial Narrow" w:hAnsi="Arial Narrow"/>
          <w:b/>
          <w:bCs/>
        </w:rPr>
      </w:pPr>
    </w:p>
    <w:p w14:paraId="753DA206" w14:textId="77777777" w:rsidR="00574C6D" w:rsidRPr="00130C1D" w:rsidRDefault="00574C6D" w:rsidP="00574C6D">
      <w:pPr>
        <w:autoSpaceDE w:val="0"/>
        <w:autoSpaceDN w:val="0"/>
        <w:adjustRightInd w:val="0"/>
        <w:spacing w:after="0" w:line="480" w:lineRule="auto"/>
        <w:rPr>
          <w:rFonts w:ascii="Arial Narrow" w:hAnsi="Arial Narrow"/>
        </w:rPr>
      </w:pPr>
      <w:r w:rsidRPr="00130C1D">
        <w:rPr>
          <w:rFonts w:ascii="Arial Narrow" w:hAnsi="Arial Narrow"/>
          <w:b/>
          <w:bCs/>
        </w:rPr>
        <w:t>Committee Name</w:t>
      </w:r>
      <w:r w:rsidRPr="00130C1D">
        <w:rPr>
          <w:rFonts w:ascii="Arial Narrow" w:hAnsi="Arial Narrow"/>
        </w:rPr>
        <w:t xml:space="preserve">: </w:t>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rPr>
        <w:tab/>
      </w:r>
    </w:p>
    <w:p w14:paraId="587DC7B9" w14:textId="77777777" w:rsidR="00574C6D" w:rsidRPr="00130C1D" w:rsidRDefault="00574C6D" w:rsidP="00574C6D">
      <w:pPr>
        <w:autoSpaceDE w:val="0"/>
        <w:autoSpaceDN w:val="0"/>
        <w:adjustRightInd w:val="0"/>
        <w:spacing w:after="0" w:line="480" w:lineRule="auto"/>
        <w:rPr>
          <w:rFonts w:ascii="Arial Narrow" w:hAnsi="Arial Narrow"/>
          <w:u w:val="single"/>
        </w:rPr>
      </w:pPr>
      <w:r w:rsidRPr="00130C1D">
        <w:rPr>
          <w:rFonts w:ascii="Arial Narrow" w:hAnsi="Arial Narrow"/>
          <w:b/>
          <w:bCs/>
        </w:rPr>
        <w:t xml:space="preserve">Chair or Co-Chairs: </w:t>
      </w:r>
      <w:r w:rsidRPr="00130C1D">
        <w:rPr>
          <w:rFonts w:ascii="Arial Narrow" w:hAnsi="Arial Narrow"/>
          <w:b/>
          <w:bCs/>
          <w:u w:val="single"/>
        </w:rPr>
        <w:tab/>
      </w:r>
      <w:r w:rsidRPr="00130C1D">
        <w:rPr>
          <w:rFonts w:ascii="Arial Narrow" w:hAnsi="Arial Narrow"/>
          <w:bCs/>
          <w:u w:val="single"/>
        </w:rPr>
        <w:tab/>
      </w:r>
      <w:r w:rsidRPr="00130C1D">
        <w:rPr>
          <w:rFonts w:ascii="Arial Narrow" w:hAnsi="Arial Narrow"/>
          <w:bCs/>
          <w:u w:val="single"/>
        </w:rPr>
        <w:tab/>
      </w:r>
      <w:r w:rsidRPr="00130C1D">
        <w:rPr>
          <w:rFonts w:ascii="Arial Narrow" w:hAnsi="Arial Narrow"/>
          <w:bCs/>
          <w:u w:val="single"/>
        </w:rPr>
        <w:tab/>
      </w:r>
      <w:r w:rsidRPr="00130C1D">
        <w:rPr>
          <w:rFonts w:ascii="Arial Narrow" w:hAnsi="Arial Narrow"/>
          <w:bCs/>
          <w:u w:val="single"/>
        </w:rPr>
        <w:tab/>
      </w:r>
      <w:r w:rsidRPr="00130C1D">
        <w:rPr>
          <w:rFonts w:ascii="Arial Narrow" w:hAnsi="Arial Narrow"/>
          <w:bCs/>
          <w:u w:val="single"/>
        </w:rPr>
        <w:tab/>
      </w:r>
      <w:r w:rsidRPr="00130C1D">
        <w:rPr>
          <w:rFonts w:ascii="Arial Narrow" w:hAnsi="Arial Narrow"/>
          <w:bCs/>
          <w:u w:val="single"/>
        </w:rPr>
        <w:tab/>
      </w:r>
      <w:r w:rsidRPr="00130C1D">
        <w:rPr>
          <w:rFonts w:ascii="Arial Narrow" w:hAnsi="Arial Narrow"/>
          <w:bCs/>
          <w:u w:val="single"/>
        </w:rPr>
        <w:tab/>
      </w:r>
      <w:r w:rsidRPr="00130C1D">
        <w:rPr>
          <w:rFonts w:ascii="Arial Narrow" w:hAnsi="Arial Narrow"/>
          <w:bCs/>
          <w:u w:val="single"/>
        </w:rPr>
        <w:tab/>
      </w:r>
      <w:r w:rsidRPr="00130C1D">
        <w:rPr>
          <w:rFonts w:ascii="Arial Narrow" w:hAnsi="Arial Narrow"/>
          <w:bCs/>
          <w:u w:val="single"/>
        </w:rPr>
        <w:tab/>
      </w:r>
      <w:r w:rsidRPr="00130C1D">
        <w:rPr>
          <w:rFonts w:ascii="Arial Narrow" w:hAnsi="Arial Narrow"/>
          <w:bCs/>
          <w:u w:val="single"/>
        </w:rPr>
        <w:tab/>
      </w:r>
    </w:p>
    <w:p w14:paraId="6C63F4AC" w14:textId="77777777" w:rsidR="00574C6D" w:rsidRPr="00130C1D" w:rsidRDefault="00574C6D" w:rsidP="00574C6D">
      <w:pPr>
        <w:autoSpaceDE w:val="0"/>
        <w:autoSpaceDN w:val="0"/>
        <w:adjustRightInd w:val="0"/>
        <w:spacing w:after="0" w:line="480" w:lineRule="auto"/>
        <w:rPr>
          <w:rFonts w:ascii="Arial Narrow" w:hAnsi="Arial Narrow"/>
        </w:rPr>
      </w:pPr>
      <w:r w:rsidRPr="00130C1D">
        <w:rPr>
          <w:rFonts w:ascii="Arial Narrow" w:hAnsi="Arial Narrow"/>
          <w:b/>
          <w:bCs/>
        </w:rPr>
        <w:t>Meetings</w:t>
      </w:r>
      <w:r w:rsidRPr="00130C1D">
        <w:rPr>
          <w:rFonts w:ascii="Arial Narrow" w:hAnsi="Arial Narrow"/>
          <w:b/>
        </w:rPr>
        <w:t xml:space="preserve"> for the term/year:</w:t>
      </w:r>
      <w:r w:rsidRPr="00130C1D">
        <w:rPr>
          <w:rFonts w:ascii="Arial Narrow" w:hAnsi="Arial Narrow"/>
        </w:rPr>
        <w:t xml:space="preserve"> [insert dates of all meetings to-date, whether electronic or in-person]</w:t>
      </w:r>
    </w:p>
    <w:p w14:paraId="51AE5CF9" w14:textId="7F84716B" w:rsidR="00574C6D" w:rsidRPr="00130C1D" w:rsidRDefault="00574C6D" w:rsidP="00574C6D">
      <w:pPr>
        <w:autoSpaceDE w:val="0"/>
        <w:autoSpaceDN w:val="0"/>
        <w:adjustRightInd w:val="0"/>
        <w:spacing w:after="0" w:line="480" w:lineRule="auto"/>
        <w:rPr>
          <w:rFonts w:ascii="Arial Narrow" w:hAnsi="Arial Narrow"/>
        </w:rPr>
      </w:pP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r w:rsidRPr="00130C1D">
        <w:rPr>
          <w:rFonts w:ascii="Arial Narrow" w:hAnsi="Arial Narrow"/>
          <w:u w:val="single"/>
        </w:rPr>
        <w:tab/>
      </w:r>
    </w:p>
    <w:p w14:paraId="2931AB47" w14:textId="77777777" w:rsidR="00574C6D" w:rsidRPr="00130C1D" w:rsidRDefault="00574C6D" w:rsidP="00574C6D">
      <w:pPr>
        <w:autoSpaceDE w:val="0"/>
        <w:autoSpaceDN w:val="0"/>
        <w:adjustRightInd w:val="0"/>
        <w:spacing w:after="0" w:line="240" w:lineRule="auto"/>
        <w:rPr>
          <w:rFonts w:ascii="Arial Narrow" w:hAnsi="Arial Narrow"/>
        </w:rPr>
      </w:pPr>
      <w:r w:rsidRPr="00130C1D">
        <w:rPr>
          <w:rFonts w:ascii="Arial Narrow" w:hAnsi="Arial Narrow"/>
          <w:b/>
          <w:bCs/>
        </w:rPr>
        <w:t>Membership and Attendance</w:t>
      </w:r>
      <w:r w:rsidRPr="00130C1D">
        <w:rPr>
          <w:rFonts w:ascii="Arial Narrow" w:hAnsi="Arial Narrow"/>
        </w:rPr>
        <w:t xml:space="preserve"> (year-to-date attendance record):</w:t>
      </w:r>
    </w:p>
    <w:p w14:paraId="71848F11" w14:textId="77777777" w:rsidR="00574C6D" w:rsidRPr="00130C1D" w:rsidRDefault="00574C6D" w:rsidP="00574C6D">
      <w:pPr>
        <w:autoSpaceDE w:val="0"/>
        <w:autoSpaceDN w:val="0"/>
        <w:adjustRightInd w:val="0"/>
        <w:spacing w:after="0" w:line="240" w:lineRule="auto"/>
        <w:rPr>
          <w:rFonts w:ascii="Arial Narrow" w:hAnsi="Arial Narrow"/>
          <w:b/>
          <w:color w:val="FF0000"/>
        </w:rPr>
      </w:pPr>
      <w:r w:rsidRPr="00130C1D">
        <w:rPr>
          <w:rFonts w:ascii="Arial Narrow" w:hAnsi="Arial Narrow"/>
          <w:b/>
          <w:color w:val="FF0000"/>
        </w:rPr>
        <w:t>These column and row titles may vary based upon the nature of the committee composition</w:t>
      </w:r>
      <w:r>
        <w:rPr>
          <w:rFonts w:ascii="Arial Narrow" w:hAnsi="Arial Narrow"/>
          <w:b/>
          <w:color w:val="FF0000"/>
        </w:rPr>
        <w:t>. Please highlight names of members missing three or more meetings.</w:t>
      </w:r>
    </w:p>
    <w:p w14:paraId="05717BEF" w14:textId="77777777" w:rsidR="00574C6D" w:rsidRPr="00130C1D" w:rsidRDefault="00574C6D" w:rsidP="00574C6D">
      <w:pPr>
        <w:autoSpaceDE w:val="0"/>
        <w:autoSpaceDN w:val="0"/>
        <w:adjustRightInd w:val="0"/>
        <w:spacing w:after="0" w:line="240" w:lineRule="auto"/>
        <w:ind w:left="720" w:firstLine="720"/>
        <w:rPr>
          <w:rFonts w:ascii="Arial Narrow" w:hAnsi="Arial Narrow"/>
          <w:sz w:val="24"/>
          <w:szCs w:val="24"/>
        </w:rPr>
      </w:pPr>
    </w:p>
    <w:tbl>
      <w:tblPr>
        <w:tblStyle w:val="TableGrid"/>
        <w:tblW w:w="0" w:type="auto"/>
        <w:tblLook w:val="04A0" w:firstRow="1" w:lastRow="0" w:firstColumn="1" w:lastColumn="0" w:noHBand="0" w:noVBand="1"/>
      </w:tblPr>
      <w:tblGrid>
        <w:gridCol w:w="1480"/>
        <w:gridCol w:w="2461"/>
        <w:gridCol w:w="1637"/>
        <w:gridCol w:w="1323"/>
        <w:gridCol w:w="1437"/>
        <w:gridCol w:w="1462"/>
      </w:tblGrid>
      <w:tr w:rsidR="00574C6D" w:rsidRPr="00130C1D" w14:paraId="169B7ACD" w14:textId="77777777" w:rsidTr="00B26769">
        <w:tc>
          <w:tcPr>
            <w:tcW w:w="1486" w:type="dxa"/>
          </w:tcPr>
          <w:p w14:paraId="6DAC43EE" w14:textId="77777777" w:rsidR="00574C6D" w:rsidRPr="00130C1D" w:rsidRDefault="00574C6D" w:rsidP="00B26769">
            <w:pPr>
              <w:autoSpaceDE w:val="0"/>
              <w:autoSpaceDN w:val="0"/>
              <w:adjustRightInd w:val="0"/>
              <w:jc w:val="center"/>
              <w:rPr>
                <w:rFonts w:ascii="Arial Narrow" w:hAnsi="Arial Narrow"/>
                <w:b/>
                <w:sz w:val="24"/>
              </w:rPr>
            </w:pPr>
            <w:r w:rsidRPr="00130C1D">
              <w:rPr>
                <w:rFonts w:ascii="Arial Narrow" w:hAnsi="Arial Narrow"/>
                <w:b/>
                <w:sz w:val="24"/>
              </w:rPr>
              <w:t>Group Represented, committee office, if applicable</w:t>
            </w:r>
          </w:p>
        </w:tc>
        <w:tc>
          <w:tcPr>
            <w:tcW w:w="3026" w:type="dxa"/>
          </w:tcPr>
          <w:p w14:paraId="04B705F0" w14:textId="77777777" w:rsidR="00574C6D" w:rsidRPr="00130C1D" w:rsidRDefault="00574C6D" w:rsidP="00B26769">
            <w:pPr>
              <w:autoSpaceDE w:val="0"/>
              <w:autoSpaceDN w:val="0"/>
              <w:adjustRightInd w:val="0"/>
              <w:jc w:val="center"/>
              <w:rPr>
                <w:rFonts w:ascii="Arial Narrow" w:hAnsi="Arial Narrow"/>
                <w:b/>
                <w:sz w:val="24"/>
              </w:rPr>
            </w:pPr>
            <w:r w:rsidRPr="00130C1D">
              <w:rPr>
                <w:rFonts w:ascii="Arial Narrow" w:hAnsi="Arial Narrow"/>
                <w:b/>
                <w:sz w:val="24"/>
              </w:rPr>
              <w:t>Name</w:t>
            </w:r>
          </w:p>
        </w:tc>
        <w:tc>
          <w:tcPr>
            <w:tcW w:w="1665" w:type="dxa"/>
          </w:tcPr>
          <w:p w14:paraId="7C6B810E" w14:textId="77777777" w:rsidR="00574C6D" w:rsidRPr="00130C1D" w:rsidRDefault="00574C6D" w:rsidP="00B26769">
            <w:pPr>
              <w:autoSpaceDE w:val="0"/>
              <w:autoSpaceDN w:val="0"/>
              <w:adjustRightInd w:val="0"/>
              <w:jc w:val="center"/>
              <w:rPr>
                <w:rFonts w:ascii="Arial Narrow" w:hAnsi="Arial Narrow"/>
                <w:b/>
                <w:sz w:val="24"/>
              </w:rPr>
            </w:pPr>
            <w:r w:rsidRPr="00130C1D">
              <w:rPr>
                <w:rFonts w:ascii="Arial Narrow" w:hAnsi="Arial Narrow"/>
                <w:b/>
                <w:sz w:val="24"/>
              </w:rPr>
              <w:t>Department or administrative unit affiliation</w:t>
            </w:r>
          </w:p>
        </w:tc>
        <w:tc>
          <w:tcPr>
            <w:tcW w:w="1349" w:type="dxa"/>
          </w:tcPr>
          <w:p w14:paraId="4342F11E" w14:textId="77777777" w:rsidR="00574C6D" w:rsidRPr="00130C1D" w:rsidRDefault="00574C6D" w:rsidP="00B26769">
            <w:pPr>
              <w:autoSpaceDE w:val="0"/>
              <w:autoSpaceDN w:val="0"/>
              <w:adjustRightInd w:val="0"/>
              <w:jc w:val="center"/>
              <w:rPr>
                <w:rFonts w:ascii="Arial Narrow" w:hAnsi="Arial Narrow"/>
                <w:b/>
                <w:sz w:val="24"/>
              </w:rPr>
            </w:pPr>
            <w:r w:rsidRPr="00130C1D">
              <w:rPr>
                <w:rFonts w:ascii="Arial Narrow" w:hAnsi="Arial Narrow"/>
                <w:b/>
                <w:sz w:val="24"/>
              </w:rPr>
              <w:t>Term End</w:t>
            </w:r>
          </w:p>
          <w:p w14:paraId="7A28EFA0" w14:textId="77777777" w:rsidR="00574C6D" w:rsidRPr="00130C1D" w:rsidRDefault="00574C6D" w:rsidP="00B26769">
            <w:pPr>
              <w:autoSpaceDE w:val="0"/>
              <w:autoSpaceDN w:val="0"/>
              <w:adjustRightInd w:val="0"/>
              <w:jc w:val="center"/>
              <w:rPr>
                <w:rFonts w:ascii="Arial Narrow" w:hAnsi="Arial Narrow"/>
                <w:b/>
                <w:sz w:val="24"/>
              </w:rPr>
            </w:pPr>
            <w:r w:rsidRPr="00130C1D">
              <w:rPr>
                <w:rFonts w:ascii="Arial Narrow" w:hAnsi="Arial Narrow"/>
                <w:b/>
                <w:sz w:val="24"/>
              </w:rPr>
              <w:t>(if applicable)</w:t>
            </w:r>
          </w:p>
        </w:tc>
        <w:tc>
          <w:tcPr>
            <w:tcW w:w="1559" w:type="dxa"/>
          </w:tcPr>
          <w:p w14:paraId="0F7DC444" w14:textId="77777777" w:rsidR="00574C6D" w:rsidRPr="00130C1D" w:rsidRDefault="00574C6D" w:rsidP="00B26769">
            <w:pPr>
              <w:autoSpaceDE w:val="0"/>
              <w:autoSpaceDN w:val="0"/>
              <w:adjustRightInd w:val="0"/>
              <w:jc w:val="center"/>
              <w:rPr>
                <w:rFonts w:ascii="Arial Narrow" w:hAnsi="Arial Narrow"/>
                <w:b/>
                <w:sz w:val="24"/>
              </w:rPr>
            </w:pPr>
            <w:r w:rsidRPr="00130C1D">
              <w:rPr>
                <w:rFonts w:ascii="Arial Narrow" w:hAnsi="Arial Narrow"/>
                <w:b/>
                <w:sz w:val="24"/>
              </w:rPr>
              <w:t>Meetings Attended</w:t>
            </w:r>
          </w:p>
        </w:tc>
        <w:tc>
          <w:tcPr>
            <w:tcW w:w="1591" w:type="dxa"/>
          </w:tcPr>
          <w:p w14:paraId="66DF10FC" w14:textId="77777777" w:rsidR="00574C6D" w:rsidRPr="00130C1D" w:rsidRDefault="00574C6D" w:rsidP="00B26769">
            <w:pPr>
              <w:autoSpaceDE w:val="0"/>
              <w:autoSpaceDN w:val="0"/>
              <w:adjustRightInd w:val="0"/>
              <w:jc w:val="center"/>
              <w:rPr>
                <w:rFonts w:ascii="Arial Narrow" w:hAnsi="Arial Narrow"/>
                <w:b/>
                <w:sz w:val="24"/>
              </w:rPr>
            </w:pPr>
            <w:r w:rsidRPr="00130C1D">
              <w:rPr>
                <w:rFonts w:ascii="Arial Narrow" w:hAnsi="Arial Narrow"/>
                <w:b/>
                <w:sz w:val="24"/>
              </w:rPr>
              <w:t>Meetings Absent</w:t>
            </w:r>
            <w:r>
              <w:rPr>
                <w:rFonts w:ascii="Arial Narrow" w:hAnsi="Arial Narrow"/>
                <w:b/>
                <w:sz w:val="24"/>
              </w:rPr>
              <w:t xml:space="preserve"> / </w:t>
            </w:r>
            <w:r w:rsidRPr="00130C1D">
              <w:rPr>
                <w:rFonts w:ascii="Arial Narrow" w:hAnsi="Arial Narrow"/>
                <w:b/>
                <w:sz w:val="24"/>
              </w:rPr>
              <w:t># Excused</w:t>
            </w:r>
          </w:p>
        </w:tc>
      </w:tr>
      <w:tr w:rsidR="00574C6D" w:rsidRPr="00130C1D" w14:paraId="3733ECF7" w14:textId="77777777" w:rsidTr="00B26769">
        <w:tc>
          <w:tcPr>
            <w:tcW w:w="1486" w:type="dxa"/>
            <w:tcBorders>
              <w:right w:val="single" w:sz="4" w:space="0" w:color="auto"/>
            </w:tcBorders>
          </w:tcPr>
          <w:p w14:paraId="65C2C97C" w14:textId="77777777" w:rsidR="00574C6D" w:rsidRPr="00130C1D" w:rsidRDefault="00574C6D" w:rsidP="00B26769">
            <w:pPr>
              <w:rPr>
                <w:rFonts w:ascii="Arial Narrow" w:hAnsi="Arial Narrow"/>
              </w:rPr>
            </w:pPr>
            <w:r w:rsidRPr="00130C1D">
              <w:rPr>
                <w:rFonts w:ascii="Arial Narrow" w:hAnsi="Arial Narrow"/>
              </w:rPr>
              <w:t>Chair</w:t>
            </w:r>
          </w:p>
        </w:tc>
        <w:tc>
          <w:tcPr>
            <w:tcW w:w="3026" w:type="dxa"/>
            <w:tcBorders>
              <w:top w:val="single" w:sz="4" w:space="0" w:color="auto"/>
              <w:left w:val="single" w:sz="4" w:space="0" w:color="auto"/>
              <w:bottom w:val="single" w:sz="4" w:space="0" w:color="auto"/>
              <w:right w:val="single" w:sz="4" w:space="0" w:color="auto"/>
            </w:tcBorders>
            <w:vAlign w:val="center"/>
          </w:tcPr>
          <w:p w14:paraId="7CB89108" w14:textId="77777777" w:rsidR="00574C6D" w:rsidRPr="00130C1D" w:rsidRDefault="00574C6D" w:rsidP="00B26769">
            <w:pPr>
              <w:rPr>
                <w:rFonts w:ascii="Arial Narrow" w:hAnsi="Arial Narrow"/>
                <w:color w:val="000000"/>
              </w:rPr>
            </w:pPr>
          </w:p>
        </w:tc>
        <w:tc>
          <w:tcPr>
            <w:tcW w:w="1665" w:type="dxa"/>
          </w:tcPr>
          <w:p w14:paraId="4FA0CAD4" w14:textId="77777777" w:rsidR="00574C6D" w:rsidRPr="00130C1D" w:rsidRDefault="00574C6D" w:rsidP="00B26769">
            <w:pPr>
              <w:autoSpaceDE w:val="0"/>
              <w:autoSpaceDN w:val="0"/>
              <w:adjustRightInd w:val="0"/>
              <w:rPr>
                <w:rFonts w:ascii="Arial Narrow" w:hAnsi="Arial Narrow"/>
              </w:rPr>
            </w:pPr>
          </w:p>
        </w:tc>
        <w:tc>
          <w:tcPr>
            <w:tcW w:w="1349" w:type="dxa"/>
          </w:tcPr>
          <w:p w14:paraId="669208A5" w14:textId="77777777" w:rsidR="00574C6D" w:rsidRPr="00130C1D" w:rsidRDefault="00574C6D" w:rsidP="00B26769">
            <w:pPr>
              <w:autoSpaceDE w:val="0"/>
              <w:autoSpaceDN w:val="0"/>
              <w:adjustRightInd w:val="0"/>
              <w:rPr>
                <w:rFonts w:ascii="Arial Narrow" w:hAnsi="Arial Narrow"/>
              </w:rPr>
            </w:pPr>
          </w:p>
        </w:tc>
        <w:tc>
          <w:tcPr>
            <w:tcW w:w="1559" w:type="dxa"/>
          </w:tcPr>
          <w:p w14:paraId="0B6295C9"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6018EC73" w14:textId="77777777" w:rsidR="00574C6D" w:rsidRPr="00130C1D" w:rsidRDefault="00574C6D" w:rsidP="00B26769">
            <w:pPr>
              <w:autoSpaceDE w:val="0"/>
              <w:autoSpaceDN w:val="0"/>
              <w:adjustRightInd w:val="0"/>
              <w:rPr>
                <w:rFonts w:ascii="Arial Narrow" w:hAnsi="Arial Narrow"/>
              </w:rPr>
            </w:pPr>
          </w:p>
        </w:tc>
      </w:tr>
      <w:tr w:rsidR="00574C6D" w:rsidRPr="00130C1D" w14:paraId="0139AE4E" w14:textId="77777777" w:rsidTr="00B26769">
        <w:tc>
          <w:tcPr>
            <w:tcW w:w="1486" w:type="dxa"/>
            <w:tcBorders>
              <w:right w:val="single" w:sz="4" w:space="0" w:color="auto"/>
            </w:tcBorders>
          </w:tcPr>
          <w:p w14:paraId="5E169CDD" w14:textId="77777777" w:rsidR="00574C6D" w:rsidRPr="00130C1D" w:rsidRDefault="00574C6D" w:rsidP="00B26769">
            <w:pPr>
              <w:rPr>
                <w:rFonts w:ascii="Arial Narrow" w:hAnsi="Arial Narrow"/>
              </w:rPr>
            </w:pPr>
            <w:r w:rsidRPr="00130C1D">
              <w:rPr>
                <w:rFonts w:ascii="Arial Narrow" w:hAnsi="Arial Narrow"/>
              </w:rPr>
              <w:t>Co-chair</w:t>
            </w:r>
          </w:p>
        </w:tc>
        <w:tc>
          <w:tcPr>
            <w:tcW w:w="3026" w:type="dxa"/>
            <w:tcBorders>
              <w:top w:val="single" w:sz="4" w:space="0" w:color="auto"/>
              <w:left w:val="single" w:sz="4" w:space="0" w:color="auto"/>
              <w:bottom w:val="single" w:sz="4" w:space="0" w:color="auto"/>
              <w:right w:val="single" w:sz="4" w:space="0" w:color="auto"/>
            </w:tcBorders>
            <w:vAlign w:val="center"/>
          </w:tcPr>
          <w:p w14:paraId="248CC206" w14:textId="77777777" w:rsidR="00574C6D" w:rsidRPr="00130C1D" w:rsidRDefault="00574C6D" w:rsidP="00B26769">
            <w:pPr>
              <w:rPr>
                <w:rFonts w:ascii="Arial Narrow" w:hAnsi="Arial Narrow"/>
                <w:color w:val="000000"/>
              </w:rPr>
            </w:pPr>
          </w:p>
        </w:tc>
        <w:tc>
          <w:tcPr>
            <w:tcW w:w="1665" w:type="dxa"/>
          </w:tcPr>
          <w:p w14:paraId="46FC1DB2" w14:textId="77777777" w:rsidR="00574C6D" w:rsidRPr="00130C1D" w:rsidRDefault="00574C6D" w:rsidP="00B26769">
            <w:pPr>
              <w:autoSpaceDE w:val="0"/>
              <w:autoSpaceDN w:val="0"/>
              <w:adjustRightInd w:val="0"/>
              <w:rPr>
                <w:rFonts w:ascii="Arial Narrow" w:hAnsi="Arial Narrow"/>
              </w:rPr>
            </w:pPr>
          </w:p>
        </w:tc>
        <w:tc>
          <w:tcPr>
            <w:tcW w:w="1349" w:type="dxa"/>
          </w:tcPr>
          <w:p w14:paraId="510C145F" w14:textId="77777777" w:rsidR="00574C6D" w:rsidRPr="00130C1D" w:rsidRDefault="00574C6D" w:rsidP="00B26769">
            <w:pPr>
              <w:autoSpaceDE w:val="0"/>
              <w:autoSpaceDN w:val="0"/>
              <w:adjustRightInd w:val="0"/>
              <w:rPr>
                <w:rFonts w:ascii="Arial Narrow" w:hAnsi="Arial Narrow"/>
              </w:rPr>
            </w:pPr>
          </w:p>
        </w:tc>
        <w:tc>
          <w:tcPr>
            <w:tcW w:w="1559" w:type="dxa"/>
          </w:tcPr>
          <w:p w14:paraId="57767121"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75DED90D" w14:textId="77777777" w:rsidR="00574C6D" w:rsidRPr="00130C1D" w:rsidRDefault="00574C6D" w:rsidP="00B26769">
            <w:pPr>
              <w:autoSpaceDE w:val="0"/>
              <w:autoSpaceDN w:val="0"/>
              <w:adjustRightInd w:val="0"/>
              <w:rPr>
                <w:rFonts w:ascii="Arial Narrow" w:hAnsi="Arial Narrow"/>
              </w:rPr>
            </w:pPr>
          </w:p>
        </w:tc>
      </w:tr>
      <w:tr w:rsidR="00574C6D" w:rsidRPr="00130C1D" w14:paraId="14AD78CA" w14:textId="77777777" w:rsidTr="00B26769">
        <w:tc>
          <w:tcPr>
            <w:tcW w:w="1486" w:type="dxa"/>
            <w:tcBorders>
              <w:right w:val="single" w:sz="4" w:space="0" w:color="auto"/>
            </w:tcBorders>
          </w:tcPr>
          <w:p w14:paraId="1CE08D14" w14:textId="77777777" w:rsidR="00574C6D" w:rsidRPr="00130C1D" w:rsidRDefault="00574C6D" w:rsidP="00B26769">
            <w:pPr>
              <w:rPr>
                <w:rFonts w:ascii="Arial Narrow" w:hAnsi="Arial Narrow"/>
              </w:rPr>
            </w:pPr>
            <w:r w:rsidRPr="00130C1D">
              <w:rPr>
                <w:rFonts w:ascii="Arial Narrow" w:hAnsi="Arial Narrow"/>
              </w:rPr>
              <w:t>Secretary</w:t>
            </w:r>
          </w:p>
        </w:tc>
        <w:tc>
          <w:tcPr>
            <w:tcW w:w="3026" w:type="dxa"/>
            <w:tcBorders>
              <w:top w:val="single" w:sz="4" w:space="0" w:color="auto"/>
              <w:left w:val="single" w:sz="4" w:space="0" w:color="auto"/>
              <w:bottom w:val="single" w:sz="4" w:space="0" w:color="auto"/>
              <w:right w:val="single" w:sz="4" w:space="0" w:color="auto"/>
            </w:tcBorders>
            <w:vAlign w:val="center"/>
          </w:tcPr>
          <w:p w14:paraId="6D90E838" w14:textId="77777777" w:rsidR="00574C6D" w:rsidRPr="00130C1D" w:rsidRDefault="00574C6D" w:rsidP="00B26769">
            <w:pPr>
              <w:rPr>
                <w:rFonts w:ascii="Arial Narrow" w:hAnsi="Arial Narrow"/>
                <w:color w:val="000000"/>
              </w:rPr>
            </w:pPr>
          </w:p>
        </w:tc>
        <w:tc>
          <w:tcPr>
            <w:tcW w:w="1665" w:type="dxa"/>
          </w:tcPr>
          <w:p w14:paraId="6B299B46" w14:textId="77777777" w:rsidR="00574C6D" w:rsidRPr="00130C1D" w:rsidRDefault="00574C6D" w:rsidP="00B26769">
            <w:pPr>
              <w:autoSpaceDE w:val="0"/>
              <w:autoSpaceDN w:val="0"/>
              <w:adjustRightInd w:val="0"/>
              <w:rPr>
                <w:rFonts w:ascii="Arial Narrow" w:hAnsi="Arial Narrow"/>
              </w:rPr>
            </w:pPr>
          </w:p>
        </w:tc>
        <w:tc>
          <w:tcPr>
            <w:tcW w:w="1349" w:type="dxa"/>
          </w:tcPr>
          <w:p w14:paraId="3636B674" w14:textId="77777777" w:rsidR="00574C6D" w:rsidRPr="00130C1D" w:rsidRDefault="00574C6D" w:rsidP="00B26769">
            <w:pPr>
              <w:autoSpaceDE w:val="0"/>
              <w:autoSpaceDN w:val="0"/>
              <w:adjustRightInd w:val="0"/>
              <w:rPr>
                <w:rFonts w:ascii="Arial Narrow" w:hAnsi="Arial Narrow"/>
              </w:rPr>
            </w:pPr>
          </w:p>
        </w:tc>
        <w:tc>
          <w:tcPr>
            <w:tcW w:w="1559" w:type="dxa"/>
          </w:tcPr>
          <w:p w14:paraId="6C025AE0"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3165424E" w14:textId="77777777" w:rsidR="00574C6D" w:rsidRPr="00130C1D" w:rsidRDefault="00574C6D" w:rsidP="00B26769">
            <w:pPr>
              <w:autoSpaceDE w:val="0"/>
              <w:autoSpaceDN w:val="0"/>
              <w:adjustRightInd w:val="0"/>
              <w:rPr>
                <w:rFonts w:ascii="Arial Narrow" w:hAnsi="Arial Narrow"/>
              </w:rPr>
            </w:pPr>
          </w:p>
        </w:tc>
      </w:tr>
      <w:tr w:rsidR="00574C6D" w:rsidRPr="00130C1D" w14:paraId="52273BC9" w14:textId="77777777" w:rsidTr="00B26769">
        <w:tc>
          <w:tcPr>
            <w:tcW w:w="1486" w:type="dxa"/>
            <w:tcBorders>
              <w:right w:val="single" w:sz="4" w:space="0" w:color="auto"/>
            </w:tcBorders>
          </w:tcPr>
          <w:p w14:paraId="5DFF97AD" w14:textId="77777777" w:rsidR="00574C6D" w:rsidRPr="00130C1D" w:rsidRDefault="00574C6D" w:rsidP="00B26769">
            <w:pPr>
              <w:rPr>
                <w:rFonts w:ascii="Arial Narrow" w:hAnsi="Arial Narrow"/>
              </w:rPr>
            </w:pPr>
            <w:r w:rsidRPr="00130C1D">
              <w:rPr>
                <w:rFonts w:ascii="Arial Narrow" w:hAnsi="Arial Narrow"/>
              </w:rPr>
              <w:t>Group I</w:t>
            </w:r>
          </w:p>
        </w:tc>
        <w:tc>
          <w:tcPr>
            <w:tcW w:w="3026" w:type="dxa"/>
            <w:tcBorders>
              <w:top w:val="single" w:sz="4" w:space="0" w:color="auto"/>
              <w:left w:val="single" w:sz="4" w:space="0" w:color="auto"/>
              <w:bottom w:val="single" w:sz="4" w:space="0" w:color="auto"/>
              <w:right w:val="single" w:sz="4" w:space="0" w:color="auto"/>
            </w:tcBorders>
            <w:vAlign w:val="center"/>
          </w:tcPr>
          <w:p w14:paraId="316AADD4" w14:textId="77777777" w:rsidR="00574C6D" w:rsidRPr="00130C1D" w:rsidRDefault="00574C6D" w:rsidP="00B26769">
            <w:pPr>
              <w:rPr>
                <w:rFonts w:ascii="Arial Narrow" w:hAnsi="Arial Narrow"/>
                <w:color w:val="000000"/>
              </w:rPr>
            </w:pPr>
          </w:p>
        </w:tc>
        <w:tc>
          <w:tcPr>
            <w:tcW w:w="1665" w:type="dxa"/>
          </w:tcPr>
          <w:p w14:paraId="649B59A8" w14:textId="77777777" w:rsidR="00574C6D" w:rsidRPr="00130C1D" w:rsidRDefault="00574C6D" w:rsidP="00B26769">
            <w:pPr>
              <w:autoSpaceDE w:val="0"/>
              <w:autoSpaceDN w:val="0"/>
              <w:adjustRightInd w:val="0"/>
              <w:rPr>
                <w:rFonts w:ascii="Arial Narrow" w:hAnsi="Arial Narrow"/>
              </w:rPr>
            </w:pPr>
          </w:p>
        </w:tc>
        <w:tc>
          <w:tcPr>
            <w:tcW w:w="1349" w:type="dxa"/>
          </w:tcPr>
          <w:p w14:paraId="36CB725A" w14:textId="77777777" w:rsidR="00574C6D" w:rsidRPr="00130C1D" w:rsidRDefault="00574C6D" w:rsidP="00B26769">
            <w:pPr>
              <w:autoSpaceDE w:val="0"/>
              <w:autoSpaceDN w:val="0"/>
              <w:adjustRightInd w:val="0"/>
              <w:rPr>
                <w:rFonts w:ascii="Arial Narrow" w:hAnsi="Arial Narrow"/>
              </w:rPr>
            </w:pPr>
          </w:p>
        </w:tc>
        <w:tc>
          <w:tcPr>
            <w:tcW w:w="1559" w:type="dxa"/>
          </w:tcPr>
          <w:p w14:paraId="35EEA4E3"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1F38692A" w14:textId="77777777" w:rsidR="00574C6D" w:rsidRPr="00130C1D" w:rsidRDefault="00574C6D" w:rsidP="00B26769">
            <w:pPr>
              <w:autoSpaceDE w:val="0"/>
              <w:autoSpaceDN w:val="0"/>
              <w:adjustRightInd w:val="0"/>
              <w:rPr>
                <w:rFonts w:ascii="Arial Narrow" w:hAnsi="Arial Narrow"/>
              </w:rPr>
            </w:pPr>
          </w:p>
        </w:tc>
      </w:tr>
      <w:tr w:rsidR="00574C6D" w:rsidRPr="00130C1D" w14:paraId="43D4F44B" w14:textId="77777777" w:rsidTr="00B26769">
        <w:tc>
          <w:tcPr>
            <w:tcW w:w="1486" w:type="dxa"/>
            <w:tcBorders>
              <w:right w:val="single" w:sz="4" w:space="0" w:color="auto"/>
            </w:tcBorders>
          </w:tcPr>
          <w:p w14:paraId="462D6B74" w14:textId="77777777" w:rsidR="00574C6D" w:rsidRPr="00130C1D" w:rsidRDefault="00574C6D" w:rsidP="00B26769">
            <w:pPr>
              <w:rPr>
                <w:rFonts w:ascii="Arial Narrow" w:hAnsi="Arial Narrow"/>
              </w:rPr>
            </w:pPr>
            <w:r w:rsidRPr="00130C1D">
              <w:rPr>
                <w:rFonts w:ascii="Arial Narrow" w:hAnsi="Arial Narrow"/>
              </w:rPr>
              <w:t>Group II</w:t>
            </w:r>
          </w:p>
        </w:tc>
        <w:tc>
          <w:tcPr>
            <w:tcW w:w="3026" w:type="dxa"/>
            <w:tcBorders>
              <w:top w:val="single" w:sz="4" w:space="0" w:color="auto"/>
              <w:left w:val="single" w:sz="4" w:space="0" w:color="auto"/>
              <w:bottom w:val="single" w:sz="4" w:space="0" w:color="auto"/>
              <w:right w:val="single" w:sz="4" w:space="0" w:color="auto"/>
            </w:tcBorders>
            <w:vAlign w:val="center"/>
          </w:tcPr>
          <w:p w14:paraId="57802E63" w14:textId="77777777" w:rsidR="00574C6D" w:rsidRPr="00130C1D" w:rsidRDefault="00574C6D" w:rsidP="00B26769">
            <w:pPr>
              <w:rPr>
                <w:rFonts w:ascii="Arial Narrow" w:hAnsi="Arial Narrow"/>
                <w:color w:val="000000"/>
              </w:rPr>
            </w:pPr>
          </w:p>
        </w:tc>
        <w:tc>
          <w:tcPr>
            <w:tcW w:w="1665" w:type="dxa"/>
          </w:tcPr>
          <w:p w14:paraId="6B805F5C" w14:textId="77777777" w:rsidR="00574C6D" w:rsidRPr="00130C1D" w:rsidRDefault="00574C6D" w:rsidP="00B26769">
            <w:pPr>
              <w:autoSpaceDE w:val="0"/>
              <w:autoSpaceDN w:val="0"/>
              <w:adjustRightInd w:val="0"/>
              <w:rPr>
                <w:rFonts w:ascii="Arial Narrow" w:hAnsi="Arial Narrow"/>
              </w:rPr>
            </w:pPr>
          </w:p>
        </w:tc>
        <w:tc>
          <w:tcPr>
            <w:tcW w:w="1349" w:type="dxa"/>
          </w:tcPr>
          <w:p w14:paraId="36D72CA1" w14:textId="77777777" w:rsidR="00574C6D" w:rsidRPr="00130C1D" w:rsidRDefault="00574C6D" w:rsidP="00B26769">
            <w:pPr>
              <w:autoSpaceDE w:val="0"/>
              <w:autoSpaceDN w:val="0"/>
              <w:adjustRightInd w:val="0"/>
              <w:rPr>
                <w:rFonts w:ascii="Arial Narrow" w:hAnsi="Arial Narrow"/>
              </w:rPr>
            </w:pPr>
          </w:p>
        </w:tc>
        <w:tc>
          <w:tcPr>
            <w:tcW w:w="1559" w:type="dxa"/>
          </w:tcPr>
          <w:p w14:paraId="77D7FF04"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345F3730" w14:textId="77777777" w:rsidR="00574C6D" w:rsidRPr="00130C1D" w:rsidRDefault="00574C6D" w:rsidP="00B26769">
            <w:pPr>
              <w:autoSpaceDE w:val="0"/>
              <w:autoSpaceDN w:val="0"/>
              <w:adjustRightInd w:val="0"/>
              <w:rPr>
                <w:rFonts w:ascii="Arial Narrow" w:hAnsi="Arial Narrow"/>
              </w:rPr>
            </w:pPr>
          </w:p>
        </w:tc>
      </w:tr>
      <w:tr w:rsidR="00574C6D" w:rsidRPr="00130C1D" w14:paraId="396DE694" w14:textId="77777777" w:rsidTr="00B26769">
        <w:tc>
          <w:tcPr>
            <w:tcW w:w="1486" w:type="dxa"/>
            <w:tcBorders>
              <w:right w:val="single" w:sz="4" w:space="0" w:color="auto"/>
            </w:tcBorders>
          </w:tcPr>
          <w:p w14:paraId="5BACC280" w14:textId="77777777" w:rsidR="00574C6D" w:rsidRPr="00130C1D" w:rsidRDefault="00574C6D" w:rsidP="00B26769">
            <w:pPr>
              <w:rPr>
                <w:rFonts w:ascii="Arial Narrow" w:hAnsi="Arial Narrow"/>
              </w:rPr>
            </w:pPr>
            <w:r w:rsidRPr="00130C1D">
              <w:rPr>
                <w:rFonts w:ascii="Arial Narrow" w:hAnsi="Arial Narrow"/>
              </w:rPr>
              <w:t>Group III</w:t>
            </w:r>
          </w:p>
        </w:tc>
        <w:tc>
          <w:tcPr>
            <w:tcW w:w="3026" w:type="dxa"/>
            <w:tcBorders>
              <w:top w:val="single" w:sz="4" w:space="0" w:color="auto"/>
              <w:left w:val="single" w:sz="4" w:space="0" w:color="auto"/>
              <w:bottom w:val="single" w:sz="4" w:space="0" w:color="auto"/>
              <w:right w:val="single" w:sz="4" w:space="0" w:color="auto"/>
            </w:tcBorders>
            <w:vAlign w:val="center"/>
          </w:tcPr>
          <w:p w14:paraId="0DAE9FDD" w14:textId="77777777" w:rsidR="00574C6D" w:rsidRPr="00130C1D" w:rsidRDefault="00574C6D" w:rsidP="00B26769">
            <w:pPr>
              <w:rPr>
                <w:rFonts w:ascii="Arial Narrow" w:hAnsi="Arial Narrow"/>
                <w:color w:val="000000"/>
              </w:rPr>
            </w:pPr>
          </w:p>
        </w:tc>
        <w:tc>
          <w:tcPr>
            <w:tcW w:w="1665" w:type="dxa"/>
          </w:tcPr>
          <w:p w14:paraId="7F37A252" w14:textId="77777777" w:rsidR="00574C6D" w:rsidRPr="00130C1D" w:rsidRDefault="00574C6D" w:rsidP="00B26769">
            <w:pPr>
              <w:autoSpaceDE w:val="0"/>
              <w:autoSpaceDN w:val="0"/>
              <w:adjustRightInd w:val="0"/>
              <w:rPr>
                <w:rFonts w:ascii="Arial Narrow" w:hAnsi="Arial Narrow"/>
              </w:rPr>
            </w:pPr>
          </w:p>
        </w:tc>
        <w:tc>
          <w:tcPr>
            <w:tcW w:w="1349" w:type="dxa"/>
          </w:tcPr>
          <w:p w14:paraId="145B171B" w14:textId="77777777" w:rsidR="00574C6D" w:rsidRPr="00130C1D" w:rsidRDefault="00574C6D" w:rsidP="00B26769">
            <w:pPr>
              <w:autoSpaceDE w:val="0"/>
              <w:autoSpaceDN w:val="0"/>
              <w:adjustRightInd w:val="0"/>
              <w:rPr>
                <w:rFonts w:ascii="Arial Narrow" w:hAnsi="Arial Narrow"/>
              </w:rPr>
            </w:pPr>
          </w:p>
        </w:tc>
        <w:tc>
          <w:tcPr>
            <w:tcW w:w="1559" w:type="dxa"/>
          </w:tcPr>
          <w:p w14:paraId="05922F45"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542C0FFB" w14:textId="77777777" w:rsidR="00574C6D" w:rsidRPr="00130C1D" w:rsidRDefault="00574C6D" w:rsidP="00B26769">
            <w:pPr>
              <w:autoSpaceDE w:val="0"/>
              <w:autoSpaceDN w:val="0"/>
              <w:adjustRightInd w:val="0"/>
              <w:rPr>
                <w:rFonts w:ascii="Arial Narrow" w:hAnsi="Arial Narrow"/>
              </w:rPr>
            </w:pPr>
          </w:p>
        </w:tc>
      </w:tr>
      <w:tr w:rsidR="00574C6D" w:rsidRPr="00130C1D" w14:paraId="7DF3C7D6" w14:textId="77777777" w:rsidTr="00B26769">
        <w:tc>
          <w:tcPr>
            <w:tcW w:w="1486" w:type="dxa"/>
            <w:tcBorders>
              <w:right w:val="single" w:sz="4" w:space="0" w:color="auto"/>
            </w:tcBorders>
          </w:tcPr>
          <w:p w14:paraId="48337FCD" w14:textId="77777777" w:rsidR="00574C6D" w:rsidRPr="00130C1D" w:rsidRDefault="00574C6D" w:rsidP="00B26769">
            <w:pPr>
              <w:rPr>
                <w:rFonts w:ascii="Arial Narrow" w:hAnsi="Arial Narrow"/>
              </w:rPr>
            </w:pPr>
            <w:r w:rsidRPr="00130C1D">
              <w:rPr>
                <w:rFonts w:ascii="Arial Narrow" w:hAnsi="Arial Narrow"/>
              </w:rPr>
              <w:t>Group IV</w:t>
            </w:r>
          </w:p>
        </w:tc>
        <w:tc>
          <w:tcPr>
            <w:tcW w:w="3026" w:type="dxa"/>
            <w:tcBorders>
              <w:top w:val="single" w:sz="4" w:space="0" w:color="auto"/>
              <w:left w:val="single" w:sz="4" w:space="0" w:color="auto"/>
              <w:bottom w:val="single" w:sz="4" w:space="0" w:color="auto"/>
              <w:right w:val="single" w:sz="4" w:space="0" w:color="auto"/>
            </w:tcBorders>
            <w:vAlign w:val="center"/>
          </w:tcPr>
          <w:p w14:paraId="7ABAB29C" w14:textId="77777777" w:rsidR="00574C6D" w:rsidRPr="00130C1D" w:rsidRDefault="00574C6D" w:rsidP="00B26769">
            <w:pPr>
              <w:rPr>
                <w:rFonts w:ascii="Arial Narrow" w:hAnsi="Arial Narrow"/>
                <w:color w:val="000000"/>
              </w:rPr>
            </w:pPr>
          </w:p>
        </w:tc>
        <w:tc>
          <w:tcPr>
            <w:tcW w:w="1665" w:type="dxa"/>
          </w:tcPr>
          <w:p w14:paraId="67631463" w14:textId="77777777" w:rsidR="00574C6D" w:rsidRPr="00130C1D" w:rsidRDefault="00574C6D" w:rsidP="00B26769">
            <w:pPr>
              <w:autoSpaceDE w:val="0"/>
              <w:autoSpaceDN w:val="0"/>
              <w:adjustRightInd w:val="0"/>
              <w:rPr>
                <w:rFonts w:ascii="Arial Narrow" w:hAnsi="Arial Narrow"/>
              </w:rPr>
            </w:pPr>
          </w:p>
        </w:tc>
        <w:tc>
          <w:tcPr>
            <w:tcW w:w="1349" w:type="dxa"/>
          </w:tcPr>
          <w:p w14:paraId="5F1214C5" w14:textId="77777777" w:rsidR="00574C6D" w:rsidRPr="00130C1D" w:rsidRDefault="00574C6D" w:rsidP="00B26769">
            <w:pPr>
              <w:autoSpaceDE w:val="0"/>
              <w:autoSpaceDN w:val="0"/>
              <w:adjustRightInd w:val="0"/>
              <w:rPr>
                <w:rFonts w:ascii="Arial Narrow" w:hAnsi="Arial Narrow"/>
              </w:rPr>
            </w:pPr>
          </w:p>
        </w:tc>
        <w:tc>
          <w:tcPr>
            <w:tcW w:w="1559" w:type="dxa"/>
          </w:tcPr>
          <w:p w14:paraId="53B3BE9B"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31A40F82" w14:textId="77777777" w:rsidR="00574C6D" w:rsidRPr="00130C1D" w:rsidRDefault="00574C6D" w:rsidP="00B26769">
            <w:pPr>
              <w:autoSpaceDE w:val="0"/>
              <w:autoSpaceDN w:val="0"/>
              <w:adjustRightInd w:val="0"/>
              <w:rPr>
                <w:rFonts w:ascii="Arial Narrow" w:hAnsi="Arial Narrow"/>
              </w:rPr>
            </w:pPr>
          </w:p>
        </w:tc>
      </w:tr>
      <w:tr w:rsidR="00574C6D" w:rsidRPr="00130C1D" w14:paraId="12641204" w14:textId="77777777" w:rsidTr="00B26769">
        <w:tc>
          <w:tcPr>
            <w:tcW w:w="1486" w:type="dxa"/>
            <w:tcBorders>
              <w:right w:val="single" w:sz="4" w:space="0" w:color="auto"/>
            </w:tcBorders>
          </w:tcPr>
          <w:p w14:paraId="0C46663D" w14:textId="77777777" w:rsidR="00574C6D" w:rsidRPr="00130C1D" w:rsidRDefault="00574C6D" w:rsidP="00B26769">
            <w:pPr>
              <w:rPr>
                <w:rFonts w:ascii="Arial Narrow" w:hAnsi="Arial Narrow"/>
              </w:rPr>
            </w:pPr>
            <w:r w:rsidRPr="00130C1D">
              <w:rPr>
                <w:rFonts w:ascii="Arial Narrow" w:hAnsi="Arial Narrow"/>
              </w:rPr>
              <w:t>Group V</w:t>
            </w:r>
          </w:p>
        </w:tc>
        <w:tc>
          <w:tcPr>
            <w:tcW w:w="3026" w:type="dxa"/>
            <w:tcBorders>
              <w:top w:val="single" w:sz="4" w:space="0" w:color="auto"/>
              <w:left w:val="single" w:sz="4" w:space="0" w:color="auto"/>
              <w:bottom w:val="single" w:sz="4" w:space="0" w:color="auto"/>
              <w:right w:val="single" w:sz="4" w:space="0" w:color="auto"/>
            </w:tcBorders>
            <w:vAlign w:val="center"/>
          </w:tcPr>
          <w:p w14:paraId="03CCF1A1" w14:textId="77777777" w:rsidR="00574C6D" w:rsidRPr="00130C1D" w:rsidRDefault="00574C6D" w:rsidP="00B26769">
            <w:pPr>
              <w:rPr>
                <w:rFonts w:ascii="Arial Narrow" w:hAnsi="Arial Narrow"/>
                <w:color w:val="000000"/>
              </w:rPr>
            </w:pPr>
          </w:p>
        </w:tc>
        <w:tc>
          <w:tcPr>
            <w:tcW w:w="1665" w:type="dxa"/>
          </w:tcPr>
          <w:p w14:paraId="685E5B31" w14:textId="77777777" w:rsidR="00574C6D" w:rsidRPr="00130C1D" w:rsidRDefault="00574C6D" w:rsidP="00B26769">
            <w:pPr>
              <w:autoSpaceDE w:val="0"/>
              <w:autoSpaceDN w:val="0"/>
              <w:adjustRightInd w:val="0"/>
              <w:rPr>
                <w:rFonts w:ascii="Arial Narrow" w:hAnsi="Arial Narrow"/>
              </w:rPr>
            </w:pPr>
          </w:p>
        </w:tc>
        <w:tc>
          <w:tcPr>
            <w:tcW w:w="1349" w:type="dxa"/>
          </w:tcPr>
          <w:p w14:paraId="06DD5F5D" w14:textId="77777777" w:rsidR="00574C6D" w:rsidRPr="00130C1D" w:rsidRDefault="00574C6D" w:rsidP="00B26769">
            <w:pPr>
              <w:autoSpaceDE w:val="0"/>
              <w:autoSpaceDN w:val="0"/>
              <w:adjustRightInd w:val="0"/>
              <w:rPr>
                <w:rFonts w:ascii="Arial Narrow" w:hAnsi="Arial Narrow"/>
              </w:rPr>
            </w:pPr>
          </w:p>
        </w:tc>
        <w:tc>
          <w:tcPr>
            <w:tcW w:w="1559" w:type="dxa"/>
          </w:tcPr>
          <w:p w14:paraId="75A03039"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1D66F8D0" w14:textId="77777777" w:rsidR="00574C6D" w:rsidRPr="00130C1D" w:rsidRDefault="00574C6D" w:rsidP="00B26769">
            <w:pPr>
              <w:autoSpaceDE w:val="0"/>
              <w:autoSpaceDN w:val="0"/>
              <w:adjustRightInd w:val="0"/>
              <w:rPr>
                <w:rFonts w:ascii="Arial Narrow" w:hAnsi="Arial Narrow"/>
              </w:rPr>
            </w:pPr>
          </w:p>
        </w:tc>
      </w:tr>
      <w:tr w:rsidR="00574C6D" w:rsidRPr="00130C1D" w14:paraId="626AB38B" w14:textId="77777777" w:rsidTr="00B26769">
        <w:tc>
          <w:tcPr>
            <w:tcW w:w="1486" w:type="dxa"/>
            <w:tcBorders>
              <w:right w:val="single" w:sz="4" w:space="0" w:color="auto"/>
            </w:tcBorders>
          </w:tcPr>
          <w:p w14:paraId="2413DDC0" w14:textId="77777777" w:rsidR="00574C6D" w:rsidRPr="00130C1D" w:rsidRDefault="00574C6D" w:rsidP="00B26769">
            <w:pPr>
              <w:rPr>
                <w:rFonts w:ascii="Arial Narrow" w:hAnsi="Arial Narrow"/>
              </w:rPr>
            </w:pPr>
            <w:r w:rsidRPr="00130C1D">
              <w:rPr>
                <w:rFonts w:ascii="Arial Narrow" w:hAnsi="Arial Narrow"/>
              </w:rPr>
              <w:t>Group VI</w:t>
            </w:r>
          </w:p>
        </w:tc>
        <w:tc>
          <w:tcPr>
            <w:tcW w:w="3026" w:type="dxa"/>
            <w:tcBorders>
              <w:top w:val="single" w:sz="4" w:space="0" w:color="auto"/>
              <w:left w:val="single" w:sz="4" w:space="0" w:color="auto"/>
              <w:bottom w:val="single" w:sz="4" w:space="0" w:color="auto"/>
              <w:right w:val="single" w:sz="4" w:space="0" w:color="auto"/>
            </w:tcBorders>
            <w:vAlign w:val="center"/>
          </w:tcPr>
          <w:p w14:paraId="292ECE5E" w14:textId="77777777" w:rsidR="00574C6D" w:rsidRPr="00130C1D" w:rsidRDefault="00574C6D" w:rsidP="00B26769">
            <w:pPr>
              <w:rPr>
                <w:rFonts w:ascii="Arial Narrow" w:hAnsi="Arial Narrow"/>
                <w:color w:val="000000"/>
              </w:rPr>
            </w:pPr>
          </w:p>
        </w:tc>
        <w:tc>
          <w:tcPr>
            <w:tcW w:w="1665" w:type="dxa"/>
          </w:tcPr>
          <w:p w14:paraId="03AFA7CC" w14:textId="77777777" w:rsidR="00574C6D" w:rsidRPr="00130C1D" w:rsidRDefault="00574C6D" w:rsidP="00B26769">
            <w:pPr>
              <w:autoSpaceDE w:val="0"/>
              <w:autoSpaceDN w:val="0"/>
              <w:adjustRightInd w:val="0"/>
              <w:rPr>
                <w:rFonts w:ascii="Arial Narrow" w:hAnsi="Arial Narrow"/>
              </w:rPr>
            </w:pPr>
          </w:p>
        </w:tc>
        <w:tc>
          <w:tcPr>
            <w:tcW w:w="1349" w:type="dxa"/>
          </w:tcPr>
          <w:p w14:paraId="04C4E0B4" w14:textId="77777777" w:rsidR="00574C6D" w:rsidRPr="00130C1D" w:rsidRDefault="00574C6D" w:rsidP="00B26769">
            <w:pPr>
              <w:autoSpaceDE w:val="0"/>
              <w:autoSpaceDN w:val="0"/>
              <w:adjustRightInd w:val="0"/>
              <w:rPr>
                <w:rFonts w:ascii="Arial Narrow" w:hAnsi="Arial Narrow"/>
              </w:rPr>
            </w:pPr>
          </w:p>
        </w:tc>
        <w:tc>
          <w:tcPr>
            <w:tcW w:w="1559" w:type="dxa"/>
          </w:tcPr>
          <w:p w14:paraId="0FED1796"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15AE7FD4" w14:textId="77777777" w:rsidR="00574C6D" w:rsidRPr="00130C1D" w:rsidRDefault="00574C6D" w:rsidP="00B26769">
            <w:pPr>
              <w:autoSpaceDE w:val="0"/>
              <w:autoSpaceDN w:val="0"/>
              <w:adjustRightInd w:val="0"/>
              <w:rPr>
                <w:rFonts w:ascii="Arial Narrow" w:hAnsi="Arial Narrow"/>
              </w:rPr>
            </w:pPr>
          </w:p>
        </w:tc>
      </w:tr>
      <w:tr w:rsidR="00574C6D" w:rsidRPr="00130C1D" w14:paraId="5E52A50E" w14:textId="77777777" w:rsidTr="00B26769">
        <w:tc>
          <w:tcPr>
            <w:tcW w:w="1486" w:type="dxa"/>
            <w:tcBorders>
              <w:right w:val="single" w:sz="4" w:space="0" w:color="auto"/>
            </w:tcBorders>
          </w:tcPr>
          <w:p w14:paraId="3276B8EF" w14:textId="77777777" w:rsidR="00574C6D" w:rsidRPr="00130C1D" w:rsidRDefault="00574C6D" w:rsidP="00B26769">
            <w:pPr>
              <w:rPr>
                <w:rFonts w:ascii="Arial Narrow" w:hAnsi="Arial Narrow"/>
                <w:highlight w:val="yellow"/>
              </w:rPr>
            </w:pPr>
            <w:r w:rsidRPr="00130C1D">
              <w:rPr>
                <w:rFonts w:ascii="Arial Narrow" w:hAnsi="Arial Narrow"/>
              </w:rPr>
              <w:t>Group VII</w:t>
            </w:r>
          </w:p>
        </w:tc>
        <w:tc>
          <w:tcPr>
            <w:tcW w:w="3026" w:type="dxa"/>
            <w:tcBorders>
              <w:top w:val="single" w:sz="4" w:space="0" w:color="auto"/>
              <w:left w:val="single" w:sz="4" w:space="0" w:color="auto"/>
              <w:bottom w:val="single" w:sz="4" w:space="0" w:color="auto"/>
              <w:right w:val="single" w:sz="4" w:space="0" w:color="auto"/>
            </w:tcBorders>
            <w:vAlign w:val="center"/>
          </w:tcPr>
          <w:p w14:paraId="0FA16FB6" w14:textId="77777777" w:rsidR="00574C6D" w:rsidRPr="00130C1D" w:rsidRDefault="00574C6D" w:rsidP="00B26769">
            <w:pPr>
              <w:rPr>
                <w:rFonts w:ascii="Arial Narrow" w:hAnsi="Arial Narrow"/>
                <w:color w:val="000000"/>
              </w:rPr>
            </w:pPr>
          </w:p>
        </w:tc>
        <w:tc>
          <w:tcPr>
            <w:tcW w:w="1665" w:type="dxa"/>
          </w:tcPr>
          <w:p w14:paraId="3F474626" w14:textId="77777777" w:rsidR="00574C6D" w:rsidRPr="00130C1D" w:rsidRDefault="00574C6D" w:rsidP="00B26769">
            <w:pPr>
              <w:autoSpaceDE w:val="0"/>
              <w:autoSpaceDN w:val="0"/>
              <w:adjustRightInd w:val="0"/>
              <w:rPr>
                <w:rFonts w:ascii="Arial Narrow" w:hAnsi="Arial Narrow"/>
              </w:rPr>
            </w:pPr>
          </w:p>
        </w:tc>
        <w:tc>
          <w:tcPr>
            <w:tcW w:w="1349" w:type="dxa"/>
          </w:tcPr>
          <w:p w14:paraId="2C5B0004" w14:textId="77777777" w:rsidR="00574C6D" w:rsidRPr="00130C1D" w:rsidRDefault="00574C6D" w:rsidP="00B26769">
            <w:pPr>
              <w:autoSpaceDE w:val="0"/>
              <w:autoSpaceDN w:val="0"/>
              <w:adjustRightInd w:val="0"/>
              <w:rPr>
                <w:rFonts w:ascii="Arial Narrow" w:hAnsi="Arial Narrow"/>
              </w:rPr>
            </w:pPr>
          </w:p>
        </w:tc>
        <w:tc>
          <w:tcPr>
            <w:tcW w:w="1559" w:type="dxa"/>
          </w:tcPr>
          <w:p w14:paraId="3A1C559F"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6C0D8921" w14:textId="77777777" w:rsidR="00574C6D" w:rsidRPr="00130C1D" w:rsidRDefault="00574C6D" w:rsidP="00B26769">
            <w:pPr>
              <w:autoSpaceDE w:val="0"/>
              <w:autoSpaceDN w:val="0"/>
              <w:adjustRightInd w:val="0"/>
              <w:rPr>
                <w:rFonts w:ascii="Arial Narrow" w:hAnsi="Arial Narrow"/>
              </w:rPr>
            </w:pPr>
          </w:p>
        </w:tc>
      </w:tr>
      <w:tr w:rsidR="00574C6D" w:rsidRPr="00130C1D" w14:paraId="15049C31" w14:textId="77777777" w:rsidTr="00B26769">
        <w:tc>
          <w:tcPr>
            <w:tcW w:w="1486" w:type="dxa"/>
            <w:tcBorders>
              <w:right w:val="single" w:sz="4" w:space="0" w:color="auto"/>
            </w:tcBorders>
          </w:tcPr>
          <w:p w14:paraId="239303D9" w14:textId="77777777" w:rsidR="00574C6D" w:rsidRPr="00130C1D" w:rsidRDefault="00574C6D" w:rsidP="00B26769">
            <w:pPr>
              <w:rPr>
                <w:rFonts w:ascii="Arial Narrow" w:hAnsi="Arial Narrow"/>
              </w:rPr>
            </w:pPr>
            <w:r w:rsidRPr="00130C1D">
              <w:rPr>
                <w:rFonts w:ascii="Arial Narrow" w:hAnsi="Arial Narrow"/>
              </w:rPr>
              <w:t>Group VIII</w:t>
            </w:r>
          </w:p>
        </w:tc>
        <w:tc>
          <w:tcPr>
            <w:tcW w:w="3026" w:type="dxa"/>
            <w:tcBorders>
              <w:top w:val="single" w:sz="4" w:space="0" w:color="auto"/>
              <w:left w:val="single" w:sz="4" w:space="0" w:color="auto"/>
              <w:bottom w:val="single" w:sz="4" w:space="0" w:color="auto"/>
              <w:right w:val="single" w:sz="4" w:space="0" w:color="auto"/>
            </w:tcBorders>
            <w:vAlign w:val="center"/>
          </w:tcPr>
          <w:p w14:paraId="5A0755AD" w14:textId="77777777" w:rsidR="00574C6D" w:rsidRPr="00130C1D" w:rsidRDefault="00574C6D" w:rsidP="00B26769">
            <w:pPr>
              <w:rPr>
                <w:rFonts w:ascii="Arial Narrow" w:hAnsi="Arial Narrow"/>
                <w:color w:val="000000"/>
              </w:rPr>
            </w:pPr>
          </w:p>
        </w:tc>
        <w:tc>
          <w:tcPr>
            <w:tcW w:w="1665" w:type="dxa"/>
          </w:tcPr>
          <w:p w14:paraId="666EB060" w14:textId="77777777" w:rsidR="00574C6D" w:rsidRPr="00130C1D" w:rsidRDefault="00574C6D" w:rsidP="00B26769">
            <w:pPr>
              <w:autoSpaceDE w:val="0"/>
              <w:autoSpaceDN w:val="0"/>
              <w:adjustRightInd w:val="0"/>
              <w:rPr>
                <w:rFonts w:ascii="Arial Narrow" w:hAnsi="Arial Narrow"/>
              </w:rPr>
            </w:pPr>
          </w:p>
        </w:tc>
        <w:tc>
          <w:tcPr>
            <w:tcW w:w="1349" w:type="dxa"/>
          </w:tcPr>
          <w:p w14:paraId="3F714D9C" w14:textId="77777777" w:rsidR="00574C6D" w:rsidRPr="00130C1D" w:rsidRDefault="00574C6D" w:rsidP="00B26769">
            <w:pPr>
              <w:autoSpaceDE w:val="0"/>
              <w:autoSpaceDN w:val="0"/>
              <w:adjustRightInd w:val="0"/>
              <w:rPr>
                <w:rFonts w:ascii="Arial Narrow" w:hAnsi="Arial Narrow"/>
              </w:rPr>
            </w:pPr>
          </w:p>
        </w:tc>
        <w:tc>
          <w:tcPr>
            <w:tcW w:w="1559" w:type="dxa"/>
          </w:tcPr>
          <w:p w14:paraId="78BB2160"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3DFC598F" w14:textId="77777777" w:rsidR="00574C6D" w:rsidRPr="00130C1D" w:rsidRDefault="00574C6D" w:rsidP="00B26769">
            <w:pPr>
              <w:autoSpaceDE w:val="0"/>
              <w:autoSpaceDN w:val="0"/>
              <w:adjustRightInd w:val="0"/>
              <w:rPr>
                <w:rFonts w:ascii="Arial Narrow" w:hAnsi="Arial Narrow"/>
              </w:rPr>
            </w:pPr>
          </w:p>
        </w:tc>
      </w:tr>
      <w:tr w:rsidR="00574C6D" w:rsidRPr="00130C1D" w14:paraId="6CD6CFF5" w14:textId="77777777" w:rsidTr="00B26769">
        <w:tc>
          <w:tcPr>
            <w:tcW w:w="1486" w:type="dxa"/>
            <w:tcBorders>
              <w:right w:val="single" w:sz="4" w:space="0" w:color="auto"/>
            </w:tcBorders>
          </w:tcPr>
          <w:p w14:paraId="6CE8C416" w14:textId="77777777" w:rsidR="00574C6D" w:rsidRPr="00130C1D" w:rsidRDefault="00574C6D" w:rsidP="00B26769">
            <w:pPr>
              <w:rPr>
                <w:rFonts w:ascii="Arial Narrow" w:hAnsi="Arial Narrow"/>
              </w:rPr>
            </w:pPr>
            <w:r w:rsidRPr="00130C1D">
              <w:rPr>
                <w:rFonts w:ascii="Arial Narrow" w:hAnsi="Arial Narrow"/>
              </w:rPr>
              <w:t>At-large</w:t>
            </w:r>
          </w:p>
        </w:tc>
        <w:tc>
          <w:tcPr>
            <w:tcW w:w="3026" w:type="dxa"/>
            <w:tcBorders>
              <w:top w:val="single" w:sz="4" w:space="0" w:color="auto"/>
              <w:left w:val="single" w:sz="4" w:space="0" w:color="auto"/>
              <w:bottom w:val="single" w:sz="4" w:space="0" w:color="auto"/>
              <w:right w:val="single" w:sz="4" w:space="0" w:color="auto"/>
            </w:tcBorders>
            <w:vAlign w:val="center"/>
          </w:tcPr>
          <w:p w14:paraId="38B77A5A" w14:textId="77777777" w:rsidR="00574C6D" w:rsidRPr="00130C1D" w:rsidRDefault="00574C6D" w:rsidP="00B26769">
            <w:pPr>
              <w:rPr>
                <w:rFonts w:ascii="Arial Narrow" w:hAnsi="Arial Narrow"/>
                <w:color w:val="000000"/>
              </w:rPr>
            </w:pPr>
          </w:p>
        </w:tc>
        <w:tc>
          <w:tcPr>
            <w:tcW w:w="1665" w:type="dxa"/>
          </w:tcPr>
          <w:p w14:paraId="71DD99FF" w14:textId="77777777" w:rsidR="00574C6D" w:rsidRPr="00130C1D" w:rsidRDefault="00574C6D" w:rsidP="00B26769">
            <w:pPr>
              <w:autoSpaceDE w:val="0"/>
              <w:autoSpaceDN w:val="0"/>
              <w:adjustRightInd w:val="0"/>
              <w:rPr>
                <w:rFonts w:ascii="Arial Narrow" w:hAnsi="Arial Narrow"/>
              </w:rPr>
            </w:pPr>
          </w:p>
        </w:tc>
        <w:tc>
          <w:tcPr>
            <w:tcW w:w="1349" w:type="dxa"/>
          </w:tcPr>
          <w:p w14:paraId="5D69BA87" w14:textId="77777777" w:rsidR="00574C6D" w:rsidRPr="00130C1D" w:rsidRDefault="00574C6D" w:rsidP="00B26769">
            <w:pPr>
              <w:autoSpaceDE w:val="0"/>
              <w:autoSpaceDN w:val="0"/>
              <w:adjustRightInd w:val="0"/>
              <w:rPr>
                <w:rFonts w:ascii="Arial Narrow" w:hAnsi="Arial Narrow"/>
              </w:rPr>
            </w:pPr>
          </w:p>
        </w:tc>
        <w:tc>
          <w:tcPr>
            <w:tcW w:w="1559" w:type="dxa"/>
          </w:tcPr>
          <w:p w14:paraId="3C25C6A7" w14:textId="77777777" w:rsidR="00574C6D" w:rsidRPr="00130C1D" w:rsidRDefault="00574C6D" w:rsidP="00B26769">
            <w:pPr>
              <w:autoSpaceDE w:val="0"/>
              <w:autoSpaceDN w:val="0"/>
              <w:adjustRightInd w:val="0"/>
              <w:jc w:val="center"/>
              <w:rPr>
                <w:rFonts w:ascii="Arial Narrow" w:hAnsi="Arial Narrow"/>
              </w:rPr>
            </w:pPr>
          </w:p>
        </w:tc>
        <w:tc>
          <w:tcPr>
            <w:tcW w:w="1591" w:type="dxa"/>
          </w:tcPr>
          <w:p w14:paraId="1042C6F1" w14:textId="77777777" w:rsidR="00574C6D" w:rsidRPr="00130C1D" w:rsidRDefault="00574C6D" w:rsidP="00B26769">
            <w:pPr>
              <w:autoSpaceDE w:val="0"/>
              <w:autoSpaceDN w:val="0"/>
              <w:adjustRightInd w:val="0"/>
              <w:rPr>
                <w:rFonts w:ascii="Arial Narrow" w:hAnsi="Arial Narrow"/>
              </w:rPr>
            </w:pPr>
          </w:p>
        </w:tc>
      </w:tr>
    </w:tbl>
    <w:p w14:paraId="07F4E3FE" w14:textId="77777777" w:rsidR="00574C6D" w:rsidRPr="00130C1D" w:rsidRDefault="00574C6D" w:rsidP="00574C6D">
      <w:pPr>
        <w:autoSpaceDE w:val="0"/>
        <w:autoSpaceDN w:val="0"/>
        <w:adjustRightInd w:val="0"/>
        <w:spacing w:after="0" w:line="240" w:lineRule="auto"/>
        <w:rPr>
          <w:rFonts w:ascii="Arial Narrow" w:hAnsi="Arial Narrow"/>
        </w:rPr>
      </w:pPr>
    </w:p>
    <w:p w14:paraId="2646955C" w14:textId="77777777" w:rsidR="00840803" w:rsidRPr="00840803" w:rsidRDefault="00840803" w:rsidP="00840803">
      <w:pPr>
        <w:autoSpaceDE w:val="0"/>
        <w:autoSpaceDN w:val="0"/>
        <w:adjustRightInd w:val="0"/>
        <w:spacing w:after="0" w:line="240" w:lineRule="auto"/>
        <w:rPr>
          <w:rFonts w:ascii="Arial Narrow" w:hAnsi="Arial Narrow"/>
          <w:b/>
          <w:bCs/>
        </w:rPr>
      </w:pPr>
      <w:r w:rsidRPr="00840803">
        <w:rPr>
          <w:rFonts w:ascii="Arial Narrow" w:hAnsi="Arial Narrow"/>
          <w:b/>
          <w:bCs/>
        </w:rPr>
        <w:lastRenderedPageBreak/>
        <w:t xml:space="preserve">Do any membership positions need to be replaced at this time due to non-attendance or a leave of members? If so, which positions? (This assumes proper notice was provided per the Procedures Manual; example correspondence and explanation of notice may be found in the </w:t>
      </w:r>
      <w:hyperlink r:id="rId44" w:history="1">
        <w:r w:rsidRPr="00840803">
          <w:rPr>
            <w:rStyle w:val="Hyperlink"/>
            <w:rFonts w:ascii="Arial Narrow" w:hAnsi="Arial Narrow"/>
            <w:b/>
            <w:bCs/>
          </w:rPr>
          <w:t>Committee Chair Tool Kit.)</w:t>
        </w:r>
      </w:hyperlink>
    </w:p>
    <w:p w14:paraId="2E0BC35E" w14:textId="77777777" w:rsidR="00840803" w:rsidRDefault="00840803" w:rsidP="00574C6D">
      <w:pPr>
        <w:autoSpaceDE w:val="0"/>
        <w:autoSpaceDN w:val="0"/>
        <w:adjustRightInd w:val="0"/>
        <w:spacing w:after="0" w:line="240" w:lineRule="auto"/>
        <w:rPr>
          <w:rFonts w:ascii="Arial Narrow" w:hAnsi="Arial Narrow"/>
          <w:b/>
          <w:bCs/>
        </w:rPr>
      </w:pPr>
    </w:p>
    <w:p w14:paraId="58DB2FA9" w14:textId="1EF4BD38" w:rsidR="00574C6D" w:rsidRDefault="00574C6D" w:rsidP="00574C6D">
      <w:pPr>
        <w:autoSpaceDE w:val="0"/>
        <w:autoSpaceDN w:val="0"/>
        <w:adjustRightInd w:val="0"/>
        <w:spacing w:after="0" w:line="240" w:lineRule="auto"/>
        <w:rPr>
          <w:rFonts w:ascii="Arial Narrow" w:hAnsi="Arial Narrow"/>
          <w:b/>
          <w:bCs/>
        </w:rPr>
      </w:pPr>
      <w:r>
        <w:rPr>
          <w:rFonts w:ascii="Arial Narrow" w:hAnsi="Arial Narrow"/>
          <w:b/>
          <w:bCs/>
        </w:rPr>
        <w:t>T</w:t>
      </w:r>
      <w:r w:rsidRPr="00130C1D">
        <w:rPr>
          <w:rFonts w:ascii="Arial Narrow" w:hAnsi="Arial Narrow"/>
          <w:b/>
          <w:bCs/>
        </w:rPr>
        <w:t>he Executive Committee establishes charges for each standing committee and may amend them as needed</w:t>
      </w:r>
      <w:r>
        <w:rPr>
          <w:rFonts w:ascii="Arial Narrow" w:hAnsi="Arial Narrow"/>
          <w:b/>
          <w:bCs/>
        </w:rPr>
        <w:t xml:space="preserve">; alternatively, the standing committee may propose amended charges, composition, etc., by making a written proposal and sending to the Faculty Senate office </w:t>
      </w:r>
      <w:hyperlink r:id="rId45" w:history="1">
        <w:r w:rsidRPr="002B4A15">
          <w:rPr>
            <w:rStyle w:val="Hyperlink"/>
            <w:rFonts w:ascii="Arial Narrow" w:hAnsi="Arial Narrow"/>
            <w:b/>
            <w:bCs/>
          </w:rPr>
          <w:t>facultysenate@unt.edu</w:t>
        </w:r>
      </w:hyperlink>
      <w:r>
        <w:rPr>
          <w:rFonts w:ascii="Arial Narrow" w:hAnsi="Arial Narrow"/>
          <w:b/>
          <w:bCs/>
        </w:rPr>
        <w:t xml:space="preserve">.) </w:t>
      </w:r>
      <w:r w:rsidRPr="00130C1D">
        <w:rPr>
          <w:rFonts w:ascii="Arial Narrow" w:hAnsi="Arial Narrow"/>
          <w:b/>
          <w:bCs/>
        </w:rPr>
        <w:t>Do your committee charges remain relevant?  If not, what changes to the charges do you propose</w:t>
      </w:r>
      <w:r>
        <w:rPr>
          <w:rFonts w:ascii="Arial Narrow" w:hAnsi="Arial Narrow"/>
          <w:b/>
          <w:bCs/>
        </w:rPr>
        <w:t>?</w:t>
      </w:r>
      <w:r w:rsidRPr="00130C1D">
        <w:rPr>
          <w:rFonts w:ascii="Arial Narrow" w:hAnsi="Arial Narrow"/>
          <w:b/>
          <w:bCs/>
        </w:rPr>
        <w:t xml:space="preserve"> </w:t>
      </w:r>
    </w:p>
    <w:p w14:paraId="6BC03C8F" w14:textId="77777777" w:rsidR="00574C6D" w:rsidRPr="00130C1D" w:rsidRDefault="00574C6D" w:rsidP="00574C6D">
      <w:pPr>
        <w:autoSpaceDE w:val="0"/>
        <w:autoSpaceDN w:val="0"/>
        <w:adjustRightInd w:val="0"/>
        <w:spacing w:after="0" w:line="240" w:lineRule="auto"/>
        <w:rPr>
          <w:rFonts w:ascii="Arial Narrow" w:hAnsi="Arial Narrow"/>
        </w:rPr>
      </w:pPr>
    </w:p>
    <w:p w14:paraId="48E035CE" w14:textId="77777777" w:rsidR="00574C6D" w:rsidRPr="00130C1D" w:rsidRDefault="00574C6D" w:rsidP="00574C6D">
      <w:pPr>
        <w:autoSpaceDE w:val="0"/>
        <w:autoSpaceDN w:val="0"/>
        <w:adjustRightInd w:val="0"/>
        <w:spacing w:after="0" w:line="240" w:lineRule="auto"/>
        <w:rPr>
          <w:rFonts w:ascii="Arial Narrow" w:hAnsi="Arial Narrow"/>
          <w:b/>
          <w:bCs/>
        </w:rPr>
      </w:pPr>
      <w:r w:rsidRPr="00130C1D">
        <w:rPr>
          <w:rFonts w:ascii="Arial Narrow" w:hAnsi="Arial Narrow"/>
          <w:b/>
          <w:bCs/>
        </w:rPr>
        <w:t xml:space="preserve">Accomplishments (including items submitted for review or approval to the Executive Committee or Faculty Senate): </w:t>
      </w:r>
      <w:r w:rsidRPr="00130C1D">
        <w:rPr>
          <w:rFonts w:ascii="Arial Narrow" w:hAnsi="Arial Narrow"/>
          <w:b/>
          <w:bCs/>
          <w:color w:val="FF0000"/>
        </w:rPr>
        <w:t>[</w:t>
      </w:r>
      <w:proofErr w:type="gramStart"/>
      <w:r w:rsidRPr="00130C1D">
        <w:rPr>
          <w:rFonts w:ascii="Arial Narrow" w:hAnsi="Arial Narrow"/>
          <w:b/>
          <w:bCs/>
          <w:color w:val="FF0000"/>
        </w:rPr>
        <w:t>bulleted</w:t>
      </w:r>
      <w:proofErr w:type="gramEnd"/>
      <w:r w:rsidRPr="00130C1D">
        <w:rPr>
          <w:rFonts w:ascii="Arial Narrow" w:hAnsi="Arial Narrow"/>
          <w:b/>
          <w:bCs/>
          <w:color w:val="FF0000"/>
        </w:rPr>
        <w:t xml:space="preserve"> list or narrative]</w:t>
      </w:r>
    </w:p>
    <w:p w14:paraId="5C7D036A" w14:textId="77777777" w:rsidR="00574C6D" w:rsidRPr="00130C1D" w:rsidRDefault="00574C6D" w:rsidP="00574C6D">
      <w:pPr>
        <w:autoSpaceDE w:val="0"/>
        <w:autoSpaceDN w:val="0"/>
        <w:adjustRightInd w:val="0"/>
        <w:spacing w:after="0" w:line="240" w:lineRule="auto"/>
        <w:rPr>
          <w:rFonts w:ascii="Arial Narrow" w:hAnsi="Arial Narrow"/>
          <w:b/>
          <w:bCs/>
        </w:rPr>
      </w:pPr>
    </w:p>
    <w:p w14:paraId="42F8E2B5" w14:textId="77777777" w:rsidR="00574C6D" w:rsidRPr="00130C1D" w:rsidRDefault="00574C6D" w:rsidP="00574C6D">
      <w:pPr>
        <w:autoSpaceDE w:val="0"/>
        <w:autoSpaceDN w:val="0"/>
        <w:adjustRightInd w:val="0"/>
        <w:spacing w:after="0" w:line="240" w:lineRule="auto"/>
        <w:rPr>
          <w:rFonts w:ascii="Arial Narrow" w:hAnsi="Arial Narrow"/>
          <w:b/>
          <w:bCs/>
        </w:rPr>
      </w:pPr>
      <w:r w:rsidRPr="00130C1D">
        <w:rPr>
          <w:rFonts w:ascii="Arial Narrow" w:hAnsi="Arial Narrow"/>
          <w:b/>
          <w:bCs/>
        </w:rPr>
        <w:t xml:space="preserve">Ongoing/future projects: </w:t>
      </w:r>
      <w:r w:rsidRPr="00130C1D">
        <w:rPr>
          <w:rFonts w:ascii="Arial Narrow" w:hAnsi="Arial Narrow"/>
          <w:b/>
          <w:bCs/>
          <w:color w:val="FF0000"/>
        </w:rPr>
        <w:t>[</w:t>
      </w:r>
      <w:proofErr w:type="gramStart"/>
      <w:r w:rsidRPr="00130C1D">
        <w:rPr>
          <w:rFonts w:ascii="Arial Narrow" w:hAnsi="Arial Narrow"/>
          <w:b/>
          <w:bCs/>
          <w:color w:val="FF0000"/>
        </w:rPr>
        <w:t>bulleted</w:t>
      </w:r>
      <w:proofErr w:type="gramEnd"/>
      <w:r w:rsidRPr="00130C1D">
        <w:rPr>
          <w:rFonts w:ascii="Arial Narrow" w:hAnsi="Arial Narrow"/>
          <w:b/>
          <w:bCs/>
          <w:color w:val="FF0000"/>
        </w:rPr>
        <w:t xml:space="preserve"> list or narrative]</w:t>
      </w:r>
    </w:p>
    <w:p w14:paraId="611E147E" w14:textId="77777777" w:rsidR="00574C6D" w:rsidRPr="00130C1D" w:rsidRDefault="00574C6D" w:rsidP="00574C6D">
      <w:pPr>
        <w:autoSpaceDE w:val="0"/>
        <w:autoSpaceDN w:val="0"/>
        <w:adjustRightInd w:val="0"/>
        <w:spacing w:after="0" w:line="240" w:lineRule="auto"/>
        <w:rPr>
          <w:rFonts w:ascii="Arial Narrow" w:hAnsi="Arial Narrow"/>
        </w:rPr>
      </w:pPr>
    </w:p>
    <w:p w14:paraId="5843ED63" w14:textId="77777777" w:rsidR="00F712D3" w:rsidRDefault="00F712D3" w:rsidP="00F712D3">
      <w:pPr>
        <w:rPr>
          <w:rFonts w:ascii="Arial Narrow" w:hAnsi="Arial Narrow"/>
          <w:b/>
          <w:bCs/>
        </w:rPr>
      </w:pPr>
    </w:p>
    <w:p w14:paraId="577C6D41" w14:textId="77777777" w:rsidR="00F712D3" w:rsidRDefault="00F712D3" w:rsidP="00F712D3">
      <w:pPr>
        <w:rPr>
          <w:rFonts w:ascii="Arial Narrow" w:hAnsi="Arial Narrow"/>
          <w:b/>
          <w:bCs/>
        </w:rPr>
      </w:pPr>
    </w:p>
    <w:p w14:paraId="30995944" w14:textId="77777777" w:rsidR="00F712D3" w:rsidRDefault="00F712D3" w:rsidP="00F712D3">
      <w:pPr>
        <w:rPr>
          <w:rFonts w:ascii="Arial Narrow" w:hAnsi="Arial Narrow"/>
          <w:b/>
          <w:bCs/>
        </w:rPr>
      </w:pPr>
    </w:p>
    <w:p w14:paraId="00D37950" w14:textId="34CE98BC" w:rsidR="00F712D3" w:rsidRDefault="00F712D3" w:rsidP="00574C6D">
      <w:pPr>
        <w:spacing w:line="259" w:lineRule="auto"/>
        <w:rPr>
          <w:rFonts w:ascii="Arial Narrow" w:hAnsi="Arial Narrow"/>
          <w:b/>
          <w:bCs/>
        </w:rPr>
      </w:pPr>
      <w:r>
        <w:rPr>
          <w:rFonts w:ascii="Arial Narrow" w:hAnsi="Arial Narrow"/>
          <w:b/>
          <w:bCs/>
        </w:rPr>
        <w:br w:type="page"/>
      </w:r>
    </w:p>
    <w:p w14:paraId="3D79FC9D" w14:textId="1A9C7F7C" w:rsidR="00F712D3" w:rsidRDefault="00F712D3" w:rsidP="00F712D3">
      <w:pPr>
        <w:rPr>
          <w:rFonts w:ascii="Arial Narrow" w:hAnsi="Arial Narrow"/>
          <w:b/>
          <w:bCs/>
        </w:rPr>
      </w:pPr>
      <w:r>
        <w:rPr>
          <w:rFonts w:ascii="Arial Narrow" w:hAnsi="Arial Narrow"/>
          <w:b/>
          <w:bCs/>
          <w:noProof/>
          <w:sz w:val="28"/>
          <w:szCs w:val="28"/>
        </w:rPr>
        <w:lastRenderedPageBreak/>
        <mc:AlternateContent>
          <mc:Choice Requires="wps">
            <w:drawing>
              <wp:anchor distT="0" distB="0" distL="114300" distR="114300" simplePos="0" relativeHeight="251688960" behindDoc="0" locked="0" layoutInCell="1" allowOverlap="1" wp14:anchorId="324F6F94" wp14:editId="4244BDCC">
                <wp:simplePos x="0" y="0"/>
                <wp:positionH relativeFrom="margin">
                  <wp:posOffset>5715000</wp:posOffset>
                </wp:positionH>
                <wp:positionV relativeFrom="paragraph">
                  <wp:posOffset>-319405</wp:posOffset>
                </wp:positionV>
                <wp:extent cx="953311" cy="302150"/>
                <wp:effectExtent l="0" t="0" r="18415" b="22225"/>
                <wp:wrapNone/>
                <wp:docPr id="1966052043" name="Text Box 2"/>
                <wp:cNvGraphicFramePr/>
                <a:graphic xmlns:a="http://schemas.openxmlformats.org/drawingml/2006/main">
                  <a:graphicData uri="http://schemas.microsoft.com/office/word/2010/wordprocessingShape">
                    <wps:wsp>
                      <wps:cNvSpPr txBox="1"/>
                      <wps:spPr>
                        <a:xfrm>
                          <a:off x="0" y="0"/>
                          <a:ext cx="953311" cy="302150"/>
                        </a:xfrm>
                        <a:prstGeom prst="rect">
                          <a:avLst/>
                        </a:prstGeom>
                        <a:solidFill>
                          <a:schemeClr val="lt1"/>
                        </a:solidFill>
                        <a:ln w="6350">
                          <a:solidFill>
                            <a:prstClr val="black"/>
                          </a:solidFill>
                        </a:ln>
                      </wps:spPr>
                      <wps:txbx>
                        <w:txbxContent>
                          <w:p w14:paraId="1545FABE" w14:textId="221BD6B0" w:rsidR="00F712D3" w:rsidRDefault="00E75BFF" w:rsidP="00F712D3">
                            <w:r>
                              <w:t>Addendum</w:t>
                            </w:r>
                            <w:r w:rsidR="00F712D3">
                              <w:t xml:space="preserve"> 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4F6F94" id="_x0000_s1040" type="#_x0000_t202" style="position:absolute;margin-left:450pt;margin-top:-25.15pt;width:75.05pt;height:23.8pt;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" fillcolor="white [3201]" strokeweight=".5pt">
                <v:textbox>
                  <w:txbxContent>
                    <w:p w14:paraId="1545FABE" w14:textId="221BD6B0" w:rsidR="00F712D3" w:rsidRDefault="00E75BFF" w:rsidP="00F712D3">
                      <w:r>
                        <w:t>Addendum</w:t>
                      </w:r>
                      <w:r w:rsidR="00F712D3">
                        <w:t xml:space="preserve"> H</w:t>
                      </w:r>
                    </w:p>
                  </w:txbxContent>
                </v:textbox>
                <w10:wrap anchorx="margin"/>
              </v:shape>
            </w:pict>
          </mc:Fallback>
        </mc:AlternateContent>
      </w:r>
    </w:p>
    <w:p w14:paraId="2BCC02F8" w14:textId="77777777" w:rsidR="00F712D3" w:rsidRDefault="00F712D3" w:rsidP="00F712D3">
      <w:pPr>
        <w:rPr>
          <w:rFonts w:ascii="Arial Narrow" w:hAnsi="Arial Narrow"/>
          <w:b/>
          <w:bCs/>
        </w:rPr>
      </w:pPr>
    </w:p>
    <w:p w14:paraId="71E3917C" w14:textId="2E0B56E9" w:rsidR="00F712D3" w:rsidRPr="007B4374" w:rsidRDefault="00F712D3" w:rsidP="00F712D3">
      <w:pPr>
        <w:jc w:val="center"/>
        <w:rPr>
          <w:rFonts w:ascii="Arial Narrow" w:hAnsi="Arial Narrow"/>
          <w:b/>
          <w:bCs/>
        </w:rPr>
      </w:pPr>
      <w:r w:rsidRPr="007B4374">
        <w:rPr>
          <w:rFonts w:ascii="Arial Narrow" w:hAnsi="Arial Narrow"/>
          <w:b/>
          <w:bCs/>
        </w:rPr>
        <w:t>EXAMPLE EMAILS FOR COMMITTEE CHAIRS (CUSTOMIZE AS NEEDED/DESIRED)</w:t>
      </w:r>
    </w:p>
    <w:p w14:paraId="503520AF" w14:textId="77777777" w:rsidR="00F712D3" w:rsidRPr="007B4374" w:rsidRDefault="00F712D3" w:rsidP="00F712D3">
      <w:pPr>
        <w:rPr>
          <w:rFonts w:ascii="Arial Narrow" w:hAnsi="Arial Narrow"/>
        </w:rPr>
      </w:pPr>
    </w:p>
    <w:p w14:paraId="595F6531" w14:textId="42C94430" w:rsidR="00F712D3" w:rsidRPr="00F712D3" w:rsidRDefault="00F712D3" w:rsidP="00F712D3">
      <w:pPr>
        <w:rPr>
          <w:rFonts w:ascii="Arial Narrow" w:hAnsi="Arial Narrow"/>
          <w:b/>
          <w:bCs/>
        </w:rPr>
      </w:pPr>
      <w:r w:rsidRPr="00F712D3">
        <w:rPr>
          <w:rFonts w:ascii="Arial Narrow" w:hAnsi="Arial Narrow"/>
          <w:b/>
          <w:bCs/>
        </w:rPr>
        <w:t>Subject:  Required committee absence notice (two absences)</w:t>
      </w:r>
    </w:p>
    <w:p w14:paraId="3BB9FE84" w14:textId="402B2B47" w:rsidR="00F712D3" w:rsidRPr="007B4374" w:rsidRDefault="00F712D3" w:rsidP="00F712D3">
      <w:pPr>
        <w:rPr>
          <w:rFonts w:ascii="Arial Narrow" w:hAnsi="Arial Narrow"/>
        </w:rPr>
      </w:pPr>
      <w:r w:rsidRPr="007B4374">
        <w:rPr>
          <w:rFonts w:ascii="Arial Narrow" w:hAnsi="Arial Narrow"/>
        </w:rPr>
        <w:t>Hello,</w:t>
      </w:r>
      <w:r>
        <w:rPr>
          <w:rFonts w:ascii="Arial Narrow" w:hAnsi="Arial Narrow"/>
        </w:rPr>
        <w:t xml:space="preserve">    </w:t>
      </w:r>
      <w:r w:rsidRPr="00F712D3">
        <w:rPr>
          <w:rFonts w:ascii="Arial Narrow" w:hAnsi="Arial Narrow"/>
          <w:highlight w:val="yellow"/>
        </w:rPr>
        <w:t>committee member</w:t>
      </w:r>
      <w:r>
        <w:rPr>
          <w:rFonts w:ascii="Arial Narrow" w:hAnsi="Arial Narrow"/>
        </w:rPr>
        <w:t xml:space="preserve">  </w:t>
      </w:r>
      <w:r w:rsidRPr="007B4374">
        <w:rPr>
          <w:rFonts w:ascii="Arial Narrow" w:hAnsi="Arial Narrow"/>
        </w:rPr>
        <w:t>,</w:t>
      </w:r>
    </w:p>
    <w:p w14:paraId="01C872F8" w14:textId="77777777" w:rsidR="00F712D3" w:rsidRPr="007B4374" w:rsidRDefault="00F712D3" w:rsidP="00F712D3">
      <w:pPr>
        <w:rPr>
          <w:rFonts w:ascii="Arial Narrow" w:hAnsi="Arial Narrow"/>
        </w:rPr>
      </w:pPr>
      <w:r w:rsidRPr="007B4374">
        <w:rPr>
          <w:rFonts w:ascii="Arial Narrow" w:hAnsi="Arial Narrow"/>
        </w:rPr>
        <w:t xml:space="preserve">The Faculty Senate Procedures Manual requires that committee standing committee chairs notify committee members who have had two absences of their attendance record, regardless of any excuses that have been provided previously. While I understand how life can get very busy and occasionally interfere with service commitments, attendance at all committee meetings is required so faculty in your constituency group are adequately represented. </w:t>
      </w:r>
    </w:p>
    <w:p w14:paraId="557F47DB" w14:textId="017F8D30" w:rsidR="00F712D3" w:rsidRPr="007B4374" w:rsidRDefault="00F712D3" w:rsidP="00F712D3">
      <w:pPr>
        <w:rPr>
          <w:rFonts w:ascii="Arial Narrow" w:hAnsi="Arial Narrow"/>
        </w:rPr>
      </w:pPr>
      <w:r w:rsidRPr="007B4374">
        <w:rPr>
          <w:rFonts w:ascii="Arial Narrow" w:hAnsi="Arial Narrow"/>
        </w:rPr>
        <w:t xml:space="preserve">Our meeting records indicate you have missed two   </w:t>
      </w:r>
      <w:r w:rsidRPr="007B4374">
        <w:rPr>
          <w:rFonts w:ascii="Arial Narrow" w:hAnsi="Arial Narrow"/>
          <w:highlight w:val="yellow"/>
        </w:rPr>
        <w:t>committee name</w:t>
      </w:r>
      <w:r w:rsidRPr="007B4374">
        <w:rPr>
          <w:rFonts w:ascii="Arial Narrow" w:hAnsi="Arial Narrow"/>
        </w:rPr>
        <w:t xml:space="preserve">   committee meetings this Senate year: </w:t>
      </w:r>
      <w:r w:rsidRPr="007B4374">
        <w:rPr>
          <w:rFonts w:ascii="Arial Narrow" w:hAnsi="Arial Narrow"/>
          <w:highlight w:val="yellow"/>
        </w:rPr>
        <w:t>date and date</w:t>
      </w:r>
      <w:r w:rsidRPr="007B4374">
        <w:rPr>
          <w:rFonts w:ascii="Arial Narrow" w:hAnsi="Arial Narrow"/>
        </w:rPr>
        <w:t>. Should you miss a third meeting, it will be necessary to evaluate the status of your membership on the committee.  Any emails with reasons for your absences you have previously sent to me will be considered in the decision as to whether to declare a vacancy for your position.</w:t>
      </w:r>
    </w:p>
    <w:p w14:paraId="55ECEE02" w14:textId="77777777" w:rsidR="00F712D3" w:rsidRPr="007B4374" w:rsidRDefault="00F712D3" w:rsidP="00F712D3">
      <w:pPr>
        <w:rPr>
          <w:rFonts w:ascii="Arial Narrow" w:hAnsi="Arial Narrow"/>
        </w:rPr>
      </w:pPr>
      <w:r w:rsidRPr="007B4374">
        <w:rPr>
          <w:rFonts w:ascii="Arial Narrow" w:hAnsi="Arial Narrow"/>
        </w:rPr>
        <w:t>If you are temporarily unable to fulfill your duties as a committee member (e.g. FMLA leave, teaching conflict, etc.), it may be possible to take a short leave of absence and still retain your committee seat. If you feel your situation may warrant a temporary leave, feel free to contact me to discuss.</w:t>
      </w:r>
    </w:p>
    <w:p w14:paraId="17BE6964" w14:textId="43A8D27E" w:rsidR="00F712D3" w:rsidRPr="007B4374" w:rsidRDefault="00F712D3" w:rsidP="00F712D3">
      <w:pPr>
        <w:rPr>
          <w:rFonts w:ascii="Arial Narrow" w:hAnsi="Arial Narrow"/>
        </w:rPr>
      </w:pPr>
      <w:r w:rsidRPr="007B4374">
        <w:rPr>
          <w:rFonts w:ascii="Arial Narrow" w:hAnsi="Arial Narrow"/>
        </w:rPr>
        <w:t>If you believe my committee records are incorrect or you have a valid excuse for missing these meetings which you have not already provided, please let me know.</w:t>
      </w:r>
    </w:p>
    <w:p w14:paraId="239DA1F2" w14:textId="3E9FF5E1" w:rsidR="00F712D3" w:rsidRPr="007B4374" w:rsidRDefault="00F712D3" w:rsidP="00F712D3">
      <w:pPr>
        <w:rPr>
          <w:rFonts w:ascii="Arial Narrow" w:hAnsi="Arial Narrow"/>
        </w:rPr>
      </w:pPr>
      <w:r w:rsidRPr="007B4374">
        <w:rPr>
          <w:rFonts w:ascii="Arial Narrow" w:hAnsi="Arial Narrow"/>
        </w:rPr>
        <w:t xml:space="preserve">Thank you for your service on the  </w:t>
      </w:r>
      <w:r w:rsidRPr="007B4374">
        <w:rPr>
          <w:rFonts w:ascii="Arial Narrow" w:hAnsi="Arial Narrow"/>
          <w:highlight w:val="yellow"/>
        </w:rPr>
        <w:t>name</w:t>
      </w:r>
      <w:r w:rsidRPr="007B4374">
        <w:rPr>
          <w:rFonts w:ascii="Arial Narrow" w:hAnsi="Arial Narrow"/>
        </w:rPr>
        <w:t xml:space="preserve"> committee.</w:t>
      </w:r>
    </w:p>
    <w:p w14:paraId="715A73F0" w14:textId="77777777" w:rsidR="00F712D3" w:rsidRPr="007B4374" w:rsidRDefault="00F712D3" w:rsidP="00F712D3">
      <w:pPr>
        <w:rPr>
          <w:rFonts w:ascii="Arial Narrow" w:hAnsi="Arial Narrow"/>
        </w:rPr>
      </w:pPr>
      <w:r w:rsidRPr="007B4374">
        <w:rPr>
          <w:rFonts w:ascii="Arial Narrow" w:hAnsi="Arial Narrow"/>
          <w:highlight w:val="yellow"/>
        </w:rPr>
        <w:t>Chair name</w:t>
      </w:r>
    </w:p>
    <w:p w14:paraId="361EB2C7" w14:textId="77777777" w:rsidR="00F712D3" w:rsidRPr="007B4374" w:rsidRDefault="00F712D3" w:rsidP="00F712D3">
      <w:pPr>
        <w:pBdr>
          <w:bottom w:val="single" w:sz="6" w:space="1" w:color="auto"/>
        </w:pBdr>
        <w:rPr>
          <w:rFonts w:ascii="Arial Narrow" w:hAnsi="Arial Narrow"/>
        </w:rPr>
      </w:pPr>
    </w:p>
    <w:p w14:paraId="52BD480B" w14:textId="77777777" w:rsidR="00F712D3" w:rsidRPr="007B4374" w:rsidRDefault="00F712D3" w:rsidP="00F712D3">
      <w:pPr>
        <w:rPr>
          <w:rFonts w:ascii="Arial Narrow" w:hAnsi="Arial Narrow"/>
        </w:rPr>
      </w:pPr>
    </w:p>
    <w:p w14:paraId="4281C056" w14:textId="77777777" w:rsidR="00F712D3" w:rsidRPr="00F712D3" w:rsidRDefault="00F712D3" w:rsidP="00F712D3">
      <w:pPr>
        <w:rPr>
          <w:rFonts w:ascii="Arial Narrow" w:hAnsi="Arial Narrow"/>
          <w:b/>
          <w:bCs/>
        </w:rPr>
      </w:pPr>
      <w:r w:rsidRPr="00F712D3">
        <w:rPr>
          <w:rFonts w:ascii="Arial Narrow" w:hAnsi="Arial Narrow"/>
          <w:b/>
          <w:bCs/>
        </w:rPr>
        <w:t>Subject:  Notice to Vacate Committee Seat (three or more absences)</w:t>
      </w:r>
    </w:p>
    <w:p w14:paraId="01B12517" w14:textId="129C28DE" w:rsidR="00F712D3" w:rsidRPr="00F712D3" w:rsidRDefault="00F712D3" w:rsidP="00F712D3">
      <w:pPr>
        <w:rPr>
          <w:rFonts w:ascii="Arial Narrow" w:hAnsi="Arial Narrow"/>
        </w:rPr>
      </w:pPr>
      <w:r w:rsidRPr="007B4374">
        <w:rPr>
          <w:rFonts w:ascii="Arial Narrow" w:hAnsi="Arial Narrow"/>
        </w:rPr>
        <w:t xml:space="preserve">Hello, </w:t>
      </w:r>
      <w:r>
        <w:rPr>
          <w:rFonts w:ascii="Arial Narrow" w:hAnsi="Arial Narrow"/>
        </w:rPr>
        <w:t xml:space="preserve"> </w:t>
      </w:r>
      <w:r w:rsidRPr="00F712D3">
        <w:rPr>
          <w:rFonts w:ascii="Arial Narrow" w:hAnsi="Arial Narrow"/>
          <w:highlight w:val="yellow"/>
        </w:rPr>
        <w:t>committee member</w:t>
      </w:r>
      <w:r>
        <w:rPr>
          <w:rFonts w:ascii="Arial Narrow" w:hAnsi="Arial Narrow"/>
        </w:rPr>
        <w:t xml:space="preserve">   </w:t>
      </w:r>
      <w:r w:rsidRPr="007B4374">
        <w:rPr>
          <w:rFonts w:ascii="Arial Narrow" w:hAnsi="Arial Narrow"/>
        </w:rPr>
        <w:t>,</w:t>
      </w:r>
    </w:p>
    <w:p w14:paraId="0AB8F489" w14:textId="0411E890" w:rsidR="00F712D3" w:rsidRPr="007B4374" w:rsidRDefault="00F712D3" w:rsidP="00F712D3">
      <w:pPr>
        <w:rPr>
          <w:rFonts w:ascii="Arial Narrow" w:hAnsi="Arial Narrow"/>
        </w:rPr>
      </w:pPr>
      <w:r w:rsidRPr="007B4374">
        <w:rPr>
          <w:rFonts w:ascii="Arial Narrow" w:hAnsi="Arial Narrow"/>
        </w:rPr>
        <w:t xml:space="preserve">Our   </w:t>
      </w:r>
      <w:r w:rsidRPr="007B4374">
        <w:rPr>
          <w:rFonts w:ascii="Arial Narrow" w:hAnsi="Arial Narrow"/>
          <w:highlight w:val="yellow"/>
        </w:rPr>
        <w:t>committee name</w:t>
      </w:r>
      <w:r w:rsidRPr="007B4374">
        <w:rPr>
          <w:rFonts w:ascii="Arial Narrow" w:hAnsi="Arial Narrow"/>
        </w:rPr>
        <w:t xml:space="preserve">   meeting records indicate you have missed the following scheduled committee meetings this year: </w:t>
      </w:r>
      <w:r w:rsidRPr="007B4374">
        <w:rPr>
          <w:rFonts w:ascii="Arial Narrow" w:hAnsi="Arial Narrow"/>
          <w:highlight w:val="yellow"/>
        </w:rPr>
        <w:t>dates</w:t>
      </w:r>
      <w:r w:rsidRPr="007B4374">
        <w:rPr>
          <w:rFonts w:ascii="Arial Narrow" w:hAnsi="Arial Narrow"/>
        </w:rPr>
        <w:t>.</w:t>
      </w:r>
    </w:p>
    <w:p w14:paraId="66D5FA20" w14:textId="3E138D77" w:rsidR="00F712D3" w:rsidRPr="007B4374" w:rsidRDefault="00F712D3" w:rsidP="00F712D3">
      <w:pPr>
        <w:rPr>
          <w:rFonts w:ascii="Arial Narrow" w:hAnsi="Arial Narrow"/>
        </w:rPr>
      </w:pPr>
      <w:r w:rsidRPr="007B4374">
        <w:rPr>
          <w:rFonts w:ascii="Arial Narrow" w:hAnsi="Arial Narrow"/>
        </w:rPr>
        <w:t xml:space="preserve">As notified previously in my email to you of   </w:t>
      </w:r>
      <w:r w:rsidRPr="007B4374">
        <w:rPr>
          <w:rFonts w:ascii="Arial Narrow" w:hAnsi="Arial Narrow"/>
          <w:highlight w:val="yellow"/>
        </w:rPr>
        <w:t>date</w:t>
      </w:r>
      <w:r w:rsidRPr="007B4374">
        <w:rPr>
          <w:rFonts w:ascii="Arial Narrow" w:hAnsi="Arial Narrow"/>
        </w:rPr>
        <w:t xml:space="preserve">, Faculty Senate procedures require committee members be present at all meetings. When a member has missed three meetings, the chair is required to weigh the member’s reasons for lack of attendance against the ongoing important need for faculty in the member’s constituency group to be adequately represented on the committee. In considering your membership, it is my determination as committee chair that it would be best for the seat to be vacated at this time. </w:t>
      </w:r>
    </w:p>
    <w:p w14:paraId="51A667B4" w14:textId="64FEEE2F" w:rsidR="00F712D3" w:rsidRPr="007B4374" w:rsidRDefault="00F712D3" w:rsidP="00F712D3">
      <w:pPr>
        <w:rPr>
          <w:rFonts w:ascii="Arial Narrow" w:hAnsi="Arial Narrow"/>
        </w:rPr>
      </w:pPr>
      <w:r w:rsidRPr="007B4374">
        <w:rPr>
          <w:rFonts w:ascii="Arial Narrow" w:hAnsi="Arial Narrow"/>
        </w:rPr>
        <w:t>If you believe our committee records are incorrect or you have other information you would like to share with me that you think would weigh in your favor on this matter, please provide that to me by tomorrow. If I do not hear from you by then, I will proceed with notifying the Faculty Senate office of the need to fill the vacancy.</w:t>
      </w:r>
    </w:p>
    <w:p w14:paraId="344B842C" w14:textId="23045E83" w:rsidR="00F712D3" w:rsidRDefault="00F712D3" w:rsidP="00F712D3">
      <w:pPr>
        <w:rPr>
          <w:rFonts w:ascii="Arial Narrow" w:hAnsi="Arial Narrow"/>
        </w:rPr>
      </w:pPr>
      <w:r w:rsidRPr="007B4374">
        <w:rPr>
          <w:rFonts w:ascii="Arial Narrow" w:hAnsi="Arial Narrow"/>
        </w:rPr>
        <w:t>If you have any questions, feel free to contact me.</w:t>
      </w:r>
    </w:p>
    <w:p w14:paraId="0AF97C41" w14:textId="1FD3B1AA" w:rsidR="00F712D3" w:rsidRPr="00F712D3" w:rsidRDefault="00F712D3" w:rsidP="00F712D3">
      <w:pPr>
        <w:rPr>
          <w:rFonts w:ascii="Arial Narrow" w:hAnsi="Arial Narrow"/>
        </w:rPr>
      </w:pPr>
      <w:r w:rsidRPr="007B4374">
        <w:rPr>
          <w:rFonts w:ascii="Arial Narrow" w:hAnsi="Arial Narrow"/>
          <w:highlight w:val="yellow"/>
        </w:rPr>
        <w:t>Chair na</w:t>
      </w:r>
      <w:r w:rsidRPr="00F712D3">
        <w:rPr>
          <w:rFonts w:ascii="Arial Narrow" w:hAnsi="Arial Narrow"/>
          <w:highlight w:val="yellow"/>
        </w:rPr>
        <w:t>me</w:t>
      </w:r>
    </w:p>
    <w:sectPr w:rsidR="00F712D3" w:rsidRPr="00F712D3" w:rsidSect="006C0345">
      <w:headerReference w:type="even" r:id="rId46"/>
      <w:headerReference w:type="default" r:id="rId47"/>
      <w:footerReference w:type="default" r:id="rId48"/>
      <w:headerReference w:type="first" r:id="rId49"/>
      <w:pgSz w:w="12240" w:h="15840"/>
      <w:pgMar w:top="1080" w:right="1170" w:bottom="1080" w:left="1260" w:header="432"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B561F" w14:textId="77777777" w:rsidR="00785ABD" w:rsidRDefault="00785ABD" w:rsidP="00A64418">
      <w:pPr>
        <w:spacing w:after="0" w:line="240" w:lineRule="auto"/>
      </w:pPr>
      <w:r>
        <w:separator/>
      </w:r>
    </w:p>
  </w:endnote>
  <w:endnote w:type="continuationSeparator" w:id="0">
    <w:p w14:paraId="0602835B" w14:textId="77777777" w:rsidR="00785ABD" w:rsidRDefault="00785ABD" w:rsidP="00A64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4889"/>
      <w:docPartObj>
        <w:docPartGallery w:val="Page Numbers (Bottom of Page)"/>
        <w:docPartUnique/>
      </w:docPartObj>
    </w:sdtPr>
    <w:sdtEndPr>
      <w:rPr>
        <w:color w:val="7F7F7F" w:themeColor="background1" w:themeShade="7F"/>
        <w:spacing w:val="60"/>
      </w:rPr>
    </w:sdtEndPr>
    <w:sdtContent>
      <w:p w14:paraId="0F094D88" w14:textId="6B5A387D" w:rsidR="00DD5279" w:rsidRDefault="00DD527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2FD3334" w14:textId="77777777" w:rsidR="00A64418" w:rsidRDefault="00A64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6A10B" w14:textId="77777777" w:rsidR="00785ABD" w:rsidRDefault="00785ABD" w:rsidP="00A64418">
      <w:pPr>
        <w:spacing w:after="0" w:line="240" w:lineRule="auto"/>
      </w:pPr>
      <w:r>
        <w:separator/>
      </w:r>
    </w:p>
  </w:footnote>
  <w:footnote w:type="continuationSeparator" w:id="0">
    <w:p w14:paraId="7AFF08D1" w14:textId="77777777" w:rsidR="00785ABD" w:rsidRDefault="00785ABD" w:rsidP="00A644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A4FF" w14:textId="3A2250B6" w:rsidR="00A64418" w:rsidRDefault="00A644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0B2A" w14:textId="517F1DD3" w:rsidR="00A64418" w:rsidRDefault="00A644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D0CA" w14:textId="495E1A43" w:rsidR="00A64418" w:rsidRDefault="00A64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64AF"/>
    <w:multiLevelType w:val="hybridMultilevel"/>
    <w:tmpl w:val="C16A7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A6123"/>
    <w:multiLevelType w:val="hybridMultilevel"/>
    <w:tmpl w:val="6E681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618F4"/>
    <w:multiLevelType w:val="hybridMultilevel"/>
    <w:tmpl w:val="226033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F278C"/>
    <w:multiLevelType w:val="hybridMultilevel"/>
    <w:tmpl w:val="BC162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95C27"/>
    <w:multiLevelType w:val="hybridMultilevel"/>
    <w:tmpl w:val="338E3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F3B53"/>
    <w:multiLevelType w:val="hybridMultilevel"/>
    <w:tmpl w:val="175685B6"/>
    <w:lvl w:ilvl="0" w:tplc="04090019">
      <w:start w:val="6"/>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76E051E"/>
    <w:multiLevelType w:val="hybridMultilevel"/>
    <w:tmpl w:val="F73EB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C18A5"/>
    <w:multiLevelType w:val="hybridMultilevel"/>
    <w:tmpl w:val="371A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0D728E"/>
    <w:multiLevelType w:val="hybridMultilevel"/>
    <w:tmpl w:val="FFFFFFFF"/>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1D5E5654"/>
    <w:multiLevelType w:val="hybridMultilevel"/>
    <w:tmpl w:val="3DD8D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DE1046"/>
    <w:multiLevelType w:val="hybridMultilevel"/>
    <w:tmpl w:val="F164250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E10930"/>
    <w:multiLevelType w:val="hybridMultilevel"/>
    <w:tmpl w:val="3E386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F77F24"/>
    <w:multiLevelType w:val="hybridMultilevel"/>
    <w:tmpl w:val="9F48F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909B1"/>
    <w:multiLevelType w:val="hybridMultilevel"/>
    <w:tmpl w:val="D6AAB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710E49"/>
    <w:multiLevelType w:val="hybridMultilevel"/>
    <w:tmpl w:val="8D1E1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B2998"/>
    <w:multiLevelType w:val="hybridMultilevel"/>
    <w:tmpl w:val="E94807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D8546F"/>
    <w:multiLevelType w:val="hybridMultilevel"/>
    <w:tmpl w:val="C3424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5728C1"/>
    <w:multiLevelType w:val="hybridMultilevel"/>
    <w:tmpl w:val="10201E4A"/>
    <w:lvl w:ilvl="0" w:tplc="0409000F">
      <w:start w:val="1"/>
      <w:numFmt w:val="decimal"/>
      <w:lvlText w:val="%1."/>
      <w:lvlJc w:val="left"/>
      <w:pPr>
        <w:ind w:left="720" w:hanging="360"/>
      </w:pPr>
      <w:rPr>
        <w:b/>
        <w:i w:val="0"/>
      </w:rPr>
    </w:lvl>
    <w:lvl w:ilvl="1" w:tplc="FFFFFFFF">
      <w:start w:val="1"/>
      <w:numFmt w:val="lowerLetter"/>
      <w:lvlText w:val="%2."/>
      <w:lvlJc w:val="left"/>
      <w:pPr>
        <w:ind w:left="1440" w:hanging="360"/>
      </w:pPr>
    </w:lvl>
    <w:lvl w:ilvl="2" w:tplc="FFFFFFFF">
      <w:start w:val="1"/>
      <w:numFmt w:val="decimal"/>
      <w:lvlText w:val="%3."/>
      <w:lvlJc w:val="left"/>
      <w:pPr>
        <w:ind w:left="2355" w:hanging="37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2E292B"/>
    <w:multiLevelType w:val="hybridMultilevel"/>
    <w:tmpl w:val="27A2C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53988"/>
    <w:multiLevelType w:val="hybridMultilevel"/>
    <w:tmpl w:val="975C0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DE47E3"/>
    <w:multiLevelType w:val="hybridMultilevel"/>
    <w:tmpl w:val="66380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1A4316"/>
    <w:multiLevelType w:val="hybridMultilevel"/>
    <w:tmpl w:val="BB844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1B2EC4"/>
    <w:multiLevelType w:val="hybridMultilevel"/>
    <w:tmpl w:val="13169078"/>
    <w:lvl w:ilvl="0" w:tplc="0409000F">
      <w:start w:val="1"/>
      <w:numFmt w:val="decimal"/>
      <w:lvlText w:val="%1."/>
      <w:lvlJc w:val="left"/>
      <w:pPr>
        <w:ind w:left="810" w:hanging="360"/>
      </w:pPr>
      <w:rPr>
        <w:b w:val="0"/>
      </w:rPr>
    </w:lvl>
    <w:lvl w:ilvl="1" w:tplc="04090019">
      <w:start w:val="1"/>
      <w:numFmt w:val="lowerLetter"/>
      <w:lvlText w:val="%2."/>
      <w:lvlJc w:val="left"/>
      <w:pPr>
        <w:ind w:left="1440" w:hanging="360"/>
      </w:pPr>
    </w:lvl>
    <w:lvl w:ilvl="2" w:tplc="50229E22">
      <w:start w:val="1"/>
      <w:numFmt w:val="decimal"/>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FE22AD"/>
    <w:multiLevelType w:val="hybridMultilevel"/>
    <w:tmpl w:val="6090DCCE"/>
    <w:lvl w:ilvl="0" w:tplc="6576B716">
      <w:start w:val="7"/>
      <w:numFmt w:val="lowerLetter"/>
      <w:lvlText w:val="%1."/>
      <w:lvlJc w:val="left"/>
      <w:pPr>
        <w:ind w:left="360" w:hanging="360"/>
      </w:pPr>
      <w:rPr>
        <w:rFonts w:hint="default"/>
        <w:b/>
        <w:bCs/>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094258B"/>
    <w:multiLevelType w:val="hybridMultilevel"/>
    <w:tmpl w:val="DB5AA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2D6766"/>
    <w:multiLevelType w:val="hybridMultilevel"/>
    <w:tmpl w:val="C4B62E54"/>
    <w:lvl w:ilvl="0" w:tplc="F8C09CFA">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4836B7"/>
    <w:multiLevelType w:val="hybridMultilevel"/>
    <w:tmpl w:val="8D8A4C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2661E9"/>
    <w:multiLevelType w:val="hybridMultilevel"/>
    <w:tmpl w:val="C494F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3E542C"/>
    <w:multiLevelType w:val="hybridMultilevel"/>
    <w:tmpl w:val="A8741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A601CA"/>
    <w:multiLevelType w:val="hybridMultilevel"/>
    <w:tmpl w:val="8CC84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AE5AB2"/>
    <w:multiLevelType w:val="hybridMultilevel"/>
    <w:tmpl w:val="2EA87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73730C"/>
    <w:multiLevelType w:val="hybridMultilevel"/>
    <w:tmpl w:val="A1F84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4C7407"/>
    <w:multiLevelType w:val="hybridMultilevel"/>
    <w:tmpl w:val="E9F27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B5371E"/>
    <w:multiLevelType w:val="hybridMultilevel"/>
    <w:tmpl w:val="750A64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68E4AD3"/>
    <w:multiLevelType w:val="hybridMultilevel"/>
    <w:tmpl w:val="9B603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C568D0"/>
    <w:multiLevelType w:val="hybridMultilevel"/>
    <w:tmpl w:val="700E4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252FB0"/>
    <w:multiLevelType w:val="hybridMultilevel"/>
    <w:tmpl w:val="5044D1D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BD95C36"/>
    <w:multiLevelType w:val="hybridMultilevel"/>
    <w:tmpl w:val="ADE26A5A"/>
    <w:lvl w:ilvl="0" w:tplc="32FAFFF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3D51F02"/>
    <w:multiLevelType w:val="hybridMultilevel"/>
    <w:tmpl w:val="AABA3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791B50"/>
    <w:multiLevelType w:val="hybridMultilevel"/>
    <w:tmpl w:val="0C764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5A4B22"/>
    <w:multiLevelType w:val="hybridMultilevel"/>
    <w:tmpl w:val="2E4ED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0A6106"/>
    <w:multiLevelType w:val="hybridMultilevel"/>
    <w:tmpl w:val="C812D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515CAD"/>
    <w:multiLevelType w:val="hybridMultilevel"/>
    <w:tmpl w:val="4F5E3D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5022CA"/>
    <w:multiLevelType w:val="hybridMultilevel"/>
    <w:tmpl w:val="BF6E7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AA7777"/>
    <w:multiLevelType w:val="multilevel"/>
    <w:tmpl w:val="BD5C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1624FC"/>
    <w:multiLevelType w:val="hybridMultilevel"/>
    <w:tmpl w:val="3D425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4F2577"/>
    <w:multiLevelType w:val="hybridMultilevel"/>
    <w:tmpl w:val="22B26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7378592">
    <w:abstractNumId w:val="8"/>
  </w:num>
  <w:num w:numId="2" w16cid:durableId="1489711315">
    <w:abstractNumId w:val="27"/>
  </w:num>
  <w:num w:numId="3" w16cid:durableId="503738687">
    <w:abstractNumId w:val="33"/>
  </w:num>
  <w:num w:numId="4" w16cid:durableId="1525898460">
    <w:abstractNumId w:val="12"/>
  </w:num>
  <w:num w:numId="5" w16cid:durableId="43212574">
    <w:abstractNumId w:val="28"/>
  </w:num>
  <w:num w:numId="6" w16cid:durableId="1693997927">
    <w:abstractNumId w:val="29"/>
  </w:num>
  <w:num w:numId="7" w16cid:durableId="119888194">
    <w:abstractNumId w:val="44"/>
  </w:num>
  <w:num w:numId="8" w16cid:durableId="361325292">
    <w:abstractNumId w:val="32"/>
  </w:num>
  <w:num w:numId="9" w16cid:durableId="1948652635">
    <w:abstractNumId w:val="19"/>
  </w:num>
  <w:num w:numId="10" w16cid:durableId="343020098">
    <w:abstractNumId w:val="46"/>
  </w:num>
  <w:num w:numId="11" w16cid:durableId="1394281719">
    <w:abstractNumId w:val="7"/>
  </w:num>
  <w:num w:numId="12" w16cid:durableId="1354186676">
    <w:abstractNumId w:val="34"/>
  </w:num>
  <w:num w:numId="13" w16cid:durableId="1249071554">
    <w:abstractNumId w:val="35"/>
  </w:num>
  <w:num w:numId="14" w16cid:durableId="1287466887">
    <w:abstractNumId w:val="1"/>
  </w:num>
  <w:num w:numId="15" w16cid:durableId="1303540544">
    <w:abstractNumId w:val="41"/>
  </w:num>
  <w:num w:numId="16" w16cid:durableId="1167942587">
    <w:abstractNumId w:val="39"/>
  </w:num>
  <w:num w:numId="17" w16cid:durableId="282856735">
    <w:abstractNumId w:val="30"/>
  </w:num>
  <w:num w:numId="18" w16cid:durableId="175191526">
    <w:abstractNumId w:val="24"/>
  </w:num>
  <w:num w:numId="19" w16cid:durableId="998580522">
    <w:abstractNumId w:val="21"/>
  </w:num>
  <w:num w:numId="20" w16cid:durableId="1379864821">
    <w:abstractNumId w:val="31"/>
  </w:num>
  <w:num w:numId="21" w16cid:durableId="1618026472">
    <w:abstractNumId w:val="45"/>
  </w:num>
  <w:num w:numId="22" w16cid:durableId="674305241">
    <w:abstractNumId w:val="18"/>
  </w:num>
  <w:num w:numId="23" w16cid:durableId="1180509451">
    <w:abstractNumId w:val="43"/>
  </w:num>
  <w:num w:numId="24" w16cid:durableId="1079135500">
    <w:abstractNumId w:val="13"/>
  </w:num>
  <w:num w:numId="25" w16cid:durableId="1646085417">
    <w:abstractNumId w:val="14"/>
  </w:num>
  <w:num w:numId="26" w16cid:durableId="360323159">
    <w:abstractNumId w:val="16"/>
  </w:num>
  <w:num w:numId="27" w16cid:durableId="751700178">
    <w:abstractNumId w:val="40"/>
  </w:num>
  <w:num w:numId="28" w16cid:durableId="625503906">
    <w:abstractNumId w:val="38"/>
  </w:num>
  <w:num w:numId="29" w16cid:durableId="1370183565">
    <w:abstractNumId w:val="3"/>
  </w:num>
  <w:num w:numId="30" w16cid:durableId="1031880724">
    <w:abstractNumId w:val="11"/>
  </w:num>
  <w:num w:numId="31" w16cid:durableId="1764184321">
    <w:abstractNumId w:val="6"/>
  </w:num>
  <w:num w:numId="32" w16cid:durableId="1695115651">
    <w:abstractNumId w:val="9"/>
  </w:num>
  <w:num w:numId="33" w16cid:durableId="1729303118">
    <w:abstractNumId w:val="10"/>
  </w:num>
  <w:num w:numId="34" w16cid:durableId="552038187">
    <w:abstractNumId w:val="36"/>
  </w:num>
  <w:num w:numId="35" w16cid:durableId="629480567">
    <w:abstractNumId w:val="2"/>
  </w:num>
  <w:num w:numId="36" w16cid:durableId="1482769653">
    <w:abstractNumId w:val="37"/>
  </w:num>
  <w:num w:numId="37" w16cid:durableId="372385177">
    <w:abstractNumId w:val="15"/>
  </w:num>
  <w:num w:numId="38" w16cid:durableId="607469263">
    <w:abstractNumId w:val="23"/>
  </w:num>
  <w:num w:numId="39" w16cid:durableId="684484464">
    <w:abstractNumId w:val="17"/>
  </w:num>
  <w:num w:numId="40" w16cid:durableId="2010986813">
    <w:abstractNumId w:val="5"/>
  </w:num>
  <w:num w:numId="41" w16cid:durableId="385105787">
    <w:abstractNumId w:val="22"/>
  </w:num>
  <w:num w:numId="42" w16cid:durableId="1693610298">
    <w:abstractNumId w:val="42"/>
  </w:num>
  <w:num w:numId="43" w16cid:durableId="1343776412">
    <w:abstractNumId w:val="4"/>
  </w:num>
  <w:num w:numId="44" w16cid:durableId="1248734723">
    <w:abstractNumId w:val="0"/>
  </w:num>
  <w:num w:numId="45" w16cid:durableId="758714395">
    <w:abstractNumId w:val="25"/>
  </w:num>
  <w:num w:numId="46" w16cid:durableId="1466773985">
    <w:abstractNumId w:val="20"/>
  </w:num>
  <w:num w:numId="47" w16cid:durableId="14729871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810"/>
    <w:rsid w:val="00013B70"/>
    <w:rsid w:val="000373BE"/>
    <w:rsid w:val="000427F5"/>
    <w:rsid w:val="0004318E"/>
    <w:rsid w:val="000470D0"/>
    <w:rsid w:val="00051F53"/>
    <w:rsid w:val="0005659C"/>
    <w:rsid w:val="000733A7"/>
    <w:rsid w:val="00074B33"/>
    <w:rsid w:val="00075E42"/>
    <w:rsid w:val="0008145D"/>
    <w:rsid w:val="00084C72"/>
    <w:rsid w:val="00096BC0"/>
    <w:rsid w:val="000A7AF8"/>
    <w:rsid w:val="000C09B7"/>
    <w:rsid w:val="000D55BC"/>
    <w:rsid w:val="000F0FA3"/>
    <w:rsid w:val="000F5687"/>
    <w:rsid w:val="000F6027"/>
    <w:rsid w:val="001064D3"/>
    <w:rsid w:val="00120BE2"/>
    <w:rsid w:val="00122E59"/>
    <w:rsid w:val="00147D73"/>
    <w:rsid w:val="00162628"/>
    <w:rsid w:val="00163512"/>
    <w:rsid w:val="0016727E"/>
    <w:rsid w:val="001707C1"/>
    <w:rsid w:val="001A10F6"/>
    <w:rsid w:val="001A6BE2"/>
    <w:rsid w:val="001B5A1F"/>
    <w:rsid w:val="001B78FD"/>
    <w:rsid w:val="001C21B0"/>
    <w:rsid w:val="001E66D3"/>
    <w:rsid w:val="001E7594"/>
    <w:rsid w:val="001F54CA"/>
    <w:rsid w:val="00202519"/>
    <w:rsid w:val="002032F8"/>
    <w:rsid w:val="00221635"/>
    <w:rsid w:val="002266AB"/>
    <w:rsid w:val="00240412"/>
    <w:rsid w:val="00247DFC"/>
    <w:rsid w:val="002620C2"/>
    <w:rsid w:val="00263A65"/>
    <w:rsid w:val="00275621"/>
    <w:rsid w:val="002819A1"/>
    <w:rsid w:val="002869D6"/>
    <w:rsid w:val="002973D5"/>
    <w:rsid w:val="002D57CC"/>
    <w:rsid w:val="002E411B"/>
    <w:rsid w:val="002E6210"/>
    <w:rsid w:val="0030614E"/>
    <w:rsid w:val="003062E9"/>
    <w:rsid w:val="003209CC"/>
    <w:rsid w:val="00322C21"/>
    <w:rsid w:val="003278BF"/>
    <w:rsid w:val="00350801"/>
    <w:rsid w:val="00392203"/>
    <w:rsid w:val="00393C44"/>
    <w:rsid w:val="003A0B0C"/>
    <w:rsid w:val="003D108E"/>
    <w:rsid w:val="003D2B87"/>
    <w:rsid w:val="003E19C5"/>
    <w:rsid w:val="003F1172"/>
    <w:rsid w:val="0042569D"/>
    <w:rsid w:val="0043470F"/>
    <w:rsid w:val="00440F5E"/>
    <w:rsid w:val="0046028B"/>
    <w:rsid w:val="00482C93"/>
    <w:rsid w:val="004B69FA"/>
    <w:rsid w:val="004F2E67"/>
    <w:rsid w:val="00505AA7"/>
    <w:rsid w:val="0052532E"/>
    <w:rsid w:val="005309A6"/>
    <w:rsid w:val="0054193A"/>
    <w:rsid w:val="00546CCD"/>
    <w:rsid w:val="0054711F"/>
    <w:rsid w:val="005569BE"/>
    <w:rsid w:val="00563DB6"/>
    <w:rsid w:val="00574C6D"/>
    <w:rsid w:val="00575864"/>
    <w:rsid w:val="005770A2"/>
    <w:rsid w:val="005A05F5"/>
    <w:rsid w:val="005A4DC6"/>
    <w:rsid w:val="005B0DFA"/>
    <w:rsid w:val="005B6603"/>
    <w:rsid w:val="005C0F42"/>
    <w:rsid w:val="005D1B7A"/>
    <w:rsid w:val="005F4E86"/>
    <w:rsid w:val="00616A56"/>
    <w:rsid w:val="00636E7F"/>
    <w:rsid w:val="0064273C"/>
    <w:rsid w:val="00687788"/>
    <w:rsid w:val="006877D7"/>
    <w:rsid w:val="006A28B5"/>
    <w:rsid w:val="006A5288"/>
    <w:rsid w:val="006B09C9"/>
    <w:rsid w:val="006B4A38"/>
    <w:rsid w:val="006B74FE"/>
    <w:rsid w:val="006C0345"/>
    <w:rsid w:val="006C2661"/>
    <w:rsid w:val="00710A2C"/>
    <w:rsid w:val="00722BBB"/>
    <w:rsid w:val="00730D30"/>
    <w:rsid w:val="007451D9"/>
    <w:rsid w:val="00785ABD"/>
    <w:rsid w:val="007A00A4"/>
    <w:rsid w:val="007A2386"/>
    <w:rsid w:val="007C70CE"/>
    <w:rsid w:val="007C779D"/>
    <w:rsid w:val="007D0B03"/>
    <w:rsid w:val="007D6A3E"/>
    <w:rsid w:val="00800B0F"/>
    <w:rsid w:val="0082714F"/>
    <w:rsid w:val="00840803"/>
    <w:rsid w:val="008B0E79"/>
    <w:rsid w:val="008C713D"/>
    <w:rsid w:val="00903115"/>
    <w:rsid w:val="00913538"/>
    <w:rsid w:val="009179D4"/>
    <w:rsid w:val="009237F4"/>
    <w:rsid w:val="00923C3E"/>
    <w:rsid w:val="00946F84"/>
    <w:rsid w:val="0094745F"/>
    <w:rsid w:val="00961989"/>
    <w:rsid w:val="00963ABC"/>
    <w:rsid w:val="009B3810"/>
    <w:rsid w:val="009D3783"/>
    <w:rsid w:val="009D5B11"/>
    <w:rsid w:val="009E30C3"/>
    <w:rsid w:val="009E451E"/>
    <w:rsid w:val="00A14980"/>
    <w:rsid w:val="00A1739A"/>
    <w:rsid w:val="00A20945"/>
    <w:rsid w:val="00A2309F"/>
    <w:rsid w:val="00A24C85"/>
    <w:rsid w:val="00A26FC7"/>
    <w:rsid w:val="00A309DF"/>
    <w:rsid w:val="00A42247"/>
    <w:rsid w:val="00A518A0"/>
    <w:rsid w:val="00A64418"/>
    <w:rsid w:val="00A766B9"/>
    <w:rsid w:val="00A76B65"/>
    <w:rsid w:val="00A77D7C"/>
    <w:rsid w:val="00A85AB5"/>
    <w:rsid w:val="00AD1200"/>
    <w:rsid w:val="00AE20C0"/>
    <w:rsid w:val="00AE3B88"/>
    <w:rsid w:val="00AF1BFF"/>
    <w:rsid w:val="00AF4E25"/>
    <w:rsid w:val="00B04E13"/>
    <w:rsid w:val="00B06AE1"/>
    <w:rsid w:val="00B14793"/>
    <w:rsid w:val="00B1555F"/>
    <w:rsid w:val="00B15773"/>
    <w:rsid w:val="00B25C06"/>
    <w:rsid w:val="00B35B23"/>
    <w:rsid w:val="00B73B66"/>
    <w:rsid w:val="00B74594"/>
    <w:rsid w:val="00B918B5"/>
    <w:rsid w:val="00B950EF"/>
    <w:rsid w:val="00BA4F4B"/>
    <w:rsid w:val="00BD6294"/>
    <w:rsid w:val="00BD7287"/>
    <w:rsid w:val="00BE0235"/>
    <w:rsid w:val="00C5014A"/>
    <w:rsid w:val="00C61488"/>
    <w:rsid w:val="00C655D1"/>
    <w:rsid w:val="00C65941"/>
    <w:rsid w:val="00C7742B"/>
    <w:rsid w:val="00C83D0E"/>
    <w:rsid w:val="00CA178A"/>
    <w:rsid w:val="00CC4EEE"/>
    <w:rsid w:val="00CD6180"/>
    <w:rsid w:val="00CE1F3E"/>
    <w:rsid w:val="00D22FB1"/>
    <w:rsid w:val="00D26F4D"/>
    <w:rsid w:val="00D4177C"/>
    <w:rsid w:val="00D575B8"/>
    <w:rsid w:val="00D72E6C"/>
    <w:rsid w:val="00D73B44"/>
    <w:rsid w:val="00D7793B"/>
    <w:rsid w:val="00D81871"/>
    <w:rsid w:val="00DB07BE"/>
    <w:rsid w:val="00DB25E7"/>
    <w:rsid w:val="00DC3392"/>
    <w:rsid w:val="00DD5279"/>
    <w:rsid w:val="00DE4AD7"/>
    <w:rsid w:val="00E11262"/>
    <w:rsid w:val="00E11FFA"/>
    <w:rsid w:val="00E75BFF"/>
    <w:rsid w:val="00E84D2C"/>
    <w:rsid w:val="00EC0D61"/>
    <w:rsid w:val="00ED02AC"/>
    <w:rsid w:val="00ED5DF9"/>
    <w:rsid w:val="00EF1099"/>
    <w:rsid w:val="00F020FA"/>
    <w:rsid w:val="00F03446"/>
    <w:rsid w:val="00F07607"/>
    <w:rsid w:val="00F114E0"/>
    <w:rsid w:val="00F11A04"/>
    <w:rsid w:val="00F37CB4"/>
    <w:rsid w:val="00F43799"/>
    <w:rsid w:val="00F4554C"/>
    <w:rsid w:val="00F5256B"/>
    <w:rsid w:val="00F6028A"/>
    <w:rsid w:val="00F62CD3"/>
    <w:rsid w:val="00F6353B"/>
    <w:rsid w:val="00F712D3"/>
    <w:rsid w:val="00F763AC"/>
    <w:rsid w:val="00F77540"/>
    <w:rsid w:val="00F9438C"/>
    <w:rsid w:val="00FB18F3"/>
    <w:rsid w:val="00FB1999"/>
    <w:rsid w:val="00FB3B8B"/>
    <w:rsid w:val="00FC2C17"/>
    <w:rsid w:val="00FC4CEC"/>
    <w:rsid w:val="00FD0764"/>
    <w:rsid w:val="00FE4656"/>
    <w:rsid w:val="00FF3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FB435"/>
  <w15:chartTrackingRefBased/>
  <w15:docId w15:val="{4DC25FA3-252D-42A7-8E42-421550FDA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810"/>
    <w:pPr>
      <w:spacing w:line="252"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3810"/>
    <w:rPr>
      <w:rFonts w:ascii="Times New Roman" w:hAnsi="Times New Roman" w:cs="Times New Roman" w:hint="default"/>
      <w:color w:val="0563C1"/>
      <w:u w:val="single"/>
    </w:rPr>
  </w:style>
  <w:style w:type="paragraph" w:styleId="NoSpacing">
    <w:name w:val="No Spacing"/>
    <w:link w:val="NoSpacingChar"/>
    <w:uiPriority w:val="1"/>
    <w:qFormat/>
    <w:rsid w:val="009B3810"/>
    <w:pPr>
      <w:spacing w:after="0" w:line="240" w:lineRule="auto"/>
    </w:pPr>
    <w:rPr>
      <w:rFonts w:ascii="Calibri" w:eastAsia="Times New Roman" w:hAnsi="Calibri" w:cs="Times New Roman"/>
    </w:rPr>
  </w:style>
  <w:style w:type="paragraph" w:styleId="ListParagraph">
    <w:name w:val="List Paragraph"/>
    <w:basedOn w:val="Normal"/>
    <w:uiPriority w:val="34"/>
    <w:qFormat/>
    <w:rsid w:val="009B3810"/>
    <w:pPr>
      <w:ind w:left="720"/>
    </w:pPr>
  </w:style>
  <w:style w:type="character" w:customStyle="1" w:styleId="NoSpacingChar">
    <w:name w:val="No Spacing Char"/>
    <w:basedOn w:val="DefaultParagraphFont"/>
    <w:link w:val="NoSpacing"/>
    <w:uiPriority w:val="1"/>
    <w:rsid w:val="009B3810"/>
    <w:rPr>
      <w:rFonts w:ascii="Calibri" w:eastAsia="Times New Roman" w:hAnsi="Calibri" w:cs="Times New Roman"/>
    </w:rPr>
  </w:style>
  <w:style w:type="table" w:styleId="TableGrid">
    <w:name w:val="Table Grid"/>
    <w:basedOn w:val="TableNormal"/>
    <w:uiPriority w:val="59"/>
    <w:rsid w:val="002E6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D2B87"/>
    <w:rPr>
      <w:color w:val="605E5C"/>
      <w:shd w:val="clear" w:color="auto" w:fill="E1DFDD"/>
    </w:rPr>
  </w:style>
  <w:style w:type="paragraph" w:styleId="Header">
    <w:name w:val="header"/>
    <w:basedOn w:val="Normal"/>
    <w:link w:val="HeaderChar"/>
    <w:uiPriority w:val="99"/>
    <w:unhideWhenUsed/>
    <w:rsid w:val="00A64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418"/>
    <w:rPr>
      <w:rFonts w:ascii="Calibri" w:eastAsia="Times New Roman" w:hAnsi="Calibri" w:cs="Times New Roman"/>
    </w:rPr>
  </w:style>
  <w:style w:type="paragraph" w:styleId="Footer">
    <w:name w:val="footer"/>
    <w:basedOn w:val="Normal"/>
    <w:link w:val="FooterChar"/>
    <w:uiPriority w:val="99"/>
    <w:unhideWhenUsed/>
    <w:rsid w:val="00A64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418"/>
    <w:rPr>
      <w:rFonts w:ascii="Calibri" w:eastAsia="Times New Roman" w:hAnsi="Calibri" w:cs="Times New Roman"/>
    </w:rPr>
  </w:style>
  <w:style w:type="character" w:styleId="FollowedHyperlink">
    <w:name w:val="FollowedHyperlink"/>
    <w:basedOn w:val="DefaultParagraphFont"/>
    <w:uiPriority w:val="99"/>
    <w:semiHidden/>
    <w:unhideWhenUsed/>
    <w:rsid w:val="003D108E"/>
    <w:rPr>
      <w:color w:val="954F72" w:themeColor="followedHyperlink"/>
      <w:u w:val="single"/>
    </w:rPr>
  </w:style>
  <w:style w:type="paragraph" w:customStyle="1" w:styleId="trt0xe">
    <w:name w:val="trt0xe"/>
    <w:basedOn w:val="Normal"/>
    <w:rsid w:val="007D0B03"/>
    <w:pPr>
      <w:spacing w:before="100" w:beforeAutospacing="1" w:after="100" w:afterAutospacing="1" w:line="240" w:lineRule="auto"/>
    </w:pPr>
    <w:rPr>
      <w:rFonts w:ascii="Times New Roman" w:hAnsi="Times New Roman"/>
      <w:sz w:val="24"/>
      <w:szCs w:val="24"/>
    </w:rPr>
  </w:style>
  <w:style w:type="character" w:customStyle="1" w:styleId="markedcontent">
    <w:name w:val="markedcontent"/>
    <w:basedOn w:val="DefaultParagraphFont"/>
    <w:rsid w:val="006A5288"/>
  </w:style>
  <w:style w:type="paragraph" w:styleId="Title">
    <w:name w:val="Title"/>
    <w:basedOn w:val="Normal"/>
    <w:next w:val="Normal"/>
    <w:link w:val="TitleChar"/>
    <w:uiPriority w:val="10"/>
    <w:qFormat/>
    <w:rsid w:val="006A52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288"/>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E84D2C"/>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113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na.booker@unt.edu" TargetMode="External"/><Relationship Id="rId18" Type="http://schemas.openxmlformats.org/officeDocument/2006/relationships/hyperlink" Target="https://facultysenate.unt.edu/" TargetMode="External"/><Relationship Id="rId26" Type="http://schemas.openxmlformats.org/officeDocument/2006/relationships/hyperlink" Target="mailto:facultysenate@unt.edu" TargetMode="External"/><Relationship Id="rId39" Type="http://schemas.openxmlformats.org/officeDocument/2006/relationships/image" Target="media/image6.png"/><Relationship Id="rId21" Type="http://schemas.openxmlformats.org/officeDocument/2006/relationships/hyperlink" Target="https://support.microsoft.com/en-us/office/first-things-to-know-about-teams-in-microsoft-teams-5e4fd702-85f5-48d7-ae14-98821a1f90d3" TargetMode="External"/><Relationship Id="rId34" Type="http://schemas.openxmlformats.org/officeDocument/2006/relationships/hyperlink" Target="http://www.untsystem.edu/sites/default/files/reports-data/2017_consolidated_operating_budget.pdf" TargetMode="External"/><Relationship Id="rId42" Type="http://schemas.openxmlformats.org/officeDocument/2006/relationships/image" Target="media/image8.png"/><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acultysenate.unt.edu/faculty-senate-procedures-manual" TargetMode="External"/><Relationship Id="rId29" Type="http://schemas.openxmlformats.org/officeDocument/2006/relationships/hyperlink" Target="https://facultysenate.unt.edu/faculty-senate-budget-committee" TargetMode="External"/><Relationship Id="rId11" Type="http://schemas.openxmlformats.org/officeDocument/2006/relationships/hyperlink" Target="mailto:melissa.mckay@unt.edu" TargetMode="External"/><Relationship Id="rId24" Type="http://schemas.openxmlformats.org/officeDocument/2006/relationships/hyperlink" Target="https://facultysenate.unt.edu/faculty-senate-procedures-manual" TargetMode="External"/><Relationship Id="rId32" Type="http://schemas.openxmlformats.org/officeDocument/2006/relationships/hyperlink" Target="http://www.untsystem.edu/consolidated-operating-budget-summaries"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hyperlink" Target="mailto:facultysenate@unt.edu" TargetMode="External"/><Relationship Id="rId5" Type="http://schemas.openxmlformats.org/officeDocument/2006/relationships/webSettings" Target="webSettings.xml"/><Relationship Id="rId15" Type="http://schemas.openxmlformats.org/officeDocument/2006/relationships/hyperlink" Target="mailto:jill.stover@unt.edu" TargetMode="External"/><Relationship Id="rId23" Type="http://schemas.openxmlformats.org/officeDocument/2006/relationships/hyperlink" Target="https://library.unt.edu/services/reserving-spaces/" TargetMode="External"/><Relationship Id="rId28" Type="http://schemas.openxmlformats.org/officeDocument/2006/relationships/hyperlink" Target="https://facultysenate.unt.edu/" TargetMode="External"/><Relationship Id="rId36" Type="http://schemas.openxmlformats.org/officeDocument/2006/relationships/image" Target="media/image3.png"/><Relationship Id="rId49" Type="http://schemas.openxmlformats.org/officeDocument/2006/relationships/header" Target="header3.xml"/><Relationship Id="rId10" Type="http://schemas.openxmlformats.org/officeDocument/2006/relationships/hyperlink" Target="mailto:adam.chamberlin@unt.edu" TargetMode="External"/><Relationship Id="rId19" Type="http://schemas.openxmlformats.org/officeDocument/2006/relationships/hyperlink" Target="mailto:facultysenate@unt.edu" TargetMode="External"/><Relationship Id="rId31" Type="http://schemas.openxmlformats.org/officeDocument/2006/relationships/hyperlink" Target="http://ereports.unt.edu/pdffiles/FY16%20Budget%20Book.pdf" TargetMode="External"/><Relationship Id="rId44" Type="http://schemas.openxmlformats.org/officeDocument/2006/relationships/hyperlink" Target="https://facultysenate.unt.edu/standing-committees-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facultysenate@unt.edu" TargetMode="External"/><Relationship Id="rId22" Type="http://schemas.openxmlformats.org/officeDocument/2006/relationships/hyperlink" Target="https://support.microsoft.com/en-us/office/create-a-team-from-scratch-in-microsoft-teams-174adf5f-846b-4780-b765-de1a0a737e2b" TargetMode="External"/><Relationship Id="rId27" Type="http://schemas.openxmlformats.org/officeDocument/2006/relationships/hyperlink" Target="https://policy.unt.edu/policy-manual" TargetMode="External"/><Relationship Id="rId30" Type="http://schemas.openxmlformats.org/officeDocument/2006/relationships/hyperlink" Target="http://ereports.unt.edu/" TargetMode="External"/><Relationship Id="rId35" Type="http://schemas.openxmlformats.org/officeDocument/2006/relationships/hyperlink" Target="https://doodle.com/en/" TargetMode="External"/><Relationship Id="rId43" Type="http://schemas.openxmlformats.org/officeDocument/2006/relationships/hyperlink" Target="mailto:facultysenate@unt.edu" TargetMode="External"/><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rose.baker@unt.edu" TargetMode="External"/><Relationship Id="rId17" Type="http://schemas.openxmlformats.org/officeDocument/2006/relationships/hyperlink" Target="https://facultysenate.unt.edu/faculty-senate-procedures-manual" TargetMode="External"/><Relationship Id="rId25" Type="http://schemas.openxmlformats.org/officeDocument/2006/relationships/hyperlink" Target="https://facultysenate.unt.edu/faculty-senate-procedures-manual" TargetMode="External"/><Relationship Id="rId33" Type="http://schemas.openxmlformats.org/officeDocument/2006/relationships/hyperlink" Target="http://www.untsystem.edu/sites/default/files/reports-data/2017_consolidated_operating_budget.pdf" TargetMode="External"/><Relationship Id="rId38" Type="http://schemas.openxmlformats.org/officeDocument/2006/relationships/image" Target="media/image5.png"/><Relationship Id="rId46" Type="http://schemas.openxmlformats.org/officeDocument/2006/relationships/header" Target="header1.xml"/><Relationship Id="rId20" Type="http://schemas.openxmlformats.org/officeDocument/2006/relationships/hyperlink" Target="https://doodle.com/en/product/polls/" TargetMode="External"/><Relationship Id="rId41" Type="http://schemas.openxmlformats.org/officeDocument/2006/relationships/hyperlink" Target="https://support.microsoft.com/en-gb/office/create-or-schedule-an-online-meeting-in-outlook-for-windows-b8305620-d16e-4667-989d-4a977aad655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206</TotalTime>
  <Pages>37</Pages>
  <Words>10684</Words>
  <Characters>60904</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Committee Chair Tool Kit</vt:lpstr>
    </vt:vector>
  </TitlesOfParts>
  <Company/>
  <LinksUpToDate>false</LinksUpToDate>
  <CharactersWithSpaces>71446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Chair Tool Kit</dc:title>
  <dc:subject/>
  <dc:creator>Stover, Jill</dc:creator>
  <cp:keywords/>
  <dc:description/>
  <cp:lastModifiedBy>Stover, Jill</cp:lastModifiedBy>
  <cp:revision>11</cp:revision>
  <cp:lastPrinted>2024-10-07T14:23:00Z</cp:lastPrinted>
  <dcterms:created xsi:type="dcterms:W3CDTF">2024-10-08T15:34:00Z</dcterms:created>
  <dcterms:modified xsi:type="dcterms:W3CDTF">2026-09-24T17:24:00Z</dcterms:modified>
</cp:coreProperties>
</file>